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54B2368E">
      <w:pPr>
        <w:spacing w:line="16827" w:lineRule="exact"/>
      </w:pPr>
      <w:r>
        <w:rPr>
          <w:position w:val="-336"/>
        </w:rPr>
        <w:drawing>
          <wp:inline distT="0" distB="0" distL="0" distR="0">
            <wp:extent cx="7556500" cy="10685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7556500" cy="10685298"/>
                    </a:xfrm>
                    <a:prstGeom prst="rect">
                      <a:avLst/>
                    </a:prstGeom>
                  </pic:spPr>
                </pic:pic>
              </a:graphicData>
            </a:graphic>
          </wp:inline>
        </w:drawing>
      </w:r>
    </w:p>
    <w:p w14:paraId="53410FF0">
      <w:pPr>
        <w:spacing w:line="16827" w:lineRule="exact"/>
        <w:sectPr>
          <w:headerReference r:id="rId5" w:type="default"/>
          <w:footerReference r:id="rId6" w:type="default"/>
          <w:pgSz w:w="11900" w:h="16840"/>
          <w:pgMar w:top="1" w:right="0" w:bottom="1" w:left="0" w:header="0" w:footer="0" w:gutter="0"/>
          <w:cols w:space="720" w:num="1"/>
        </w:sectPr>
      </w:pPr>
    </w:p>
    <w:p w14:paraId="05D85ACE">
      <w:pPr>
        <w:spacing w:line="16827" w:lineRule="exact"/>
      </w:pPr>
      <w:r>
        <w:rPr>
          <w:position w:val="-336"/>
        </w:rPr>
        <w:drawing>
          <wp:inline distT="0" distB="0" distL="0" distR="0">
            <wp:extent cx="7556500" cy="106851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7556500" cy="10685298"/>
                    </a:xfrm>
                    <a:prstGeom prst="rect">
                      <a:avLst/>
                    </a:prstGeom>
                  </pic:spPr>
                </pic:pic>
              </a:graphicData>
            </a:graphic>
          </wp:inline>
        </w:drawing>
      </w:r>
    </w:p>
    <w:p w14:paraId="555E5EF1">
      <w:pPr>
        <w:spacing w:line="16827" w:lineRule="exact"/>
        <w:sectPr>
          <w:pgSz w:w="11900" w:h="16840"/>
          <w:pgMar w:top="1" w:right="0" w:bottom="1" w:left="0" w:header="0" w:footer="0" w:gutter="0"/>
          <w:cols w:space="720" w:num="1"/>
        </w:sectPr>
      </w:pPr>
    </w:p>
    <w:p w14:paraId="4E4C0E6E">
      <w:pPr>
        <w:spacing w:line="16827" w:lineRule="exact"/>
      </w:pPr>
      <w:r>
        <w:rPr>
          <w:position w:val="-336"/>
        </w:rPr>
        <w:drawing>
          <wp:inline distT="0" distB="0" distL="0" distR="0">
            <wp:extent cx="7556500" cy="10685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7556500" cy="10685298"/>
                    </a:xfrm>
                    <a:prstGeom prst="rect">
                      <a:avLst/>
                    </a:prstGeom>
                  </pic:spPr>
                </pic:pic>
              </a:graphicData>
            </a:graphic>
          </wp:inline>
        </w:drawing>
      </w:r>
    </w:p>
    <w:p w14:paraId="66C71F62">
      <w:pPr>
        <w:spacing w:line="16827" w:lineRule="exact"/>
        <w:sectPr>
          <w:pgSz w:w="11900" w:h="16840"/>
          <w:pgMar w:top="1" w:right="0" w:bottom="1" w:left="0" w:header="0" w:footer="0" w:gutter="0"/>
          <w:cols w:space="720" w:num="1"/>
        </w:sectPr>
      </w:pPr>
    </w:p>
    <w:p w14:paraId="03DB9E7E">
      <w:pPr>
        <w:spacing w:line="16827" w:lineRule="exact"/>
      </w:pPr>
      <w:r>
        <w:rPr>
          <w:position w:val="-336"/>
        </w:rPr>
        <w:drawing>
          <wp:inline distT="0" distB="0" distL="0" distR="0">
            <wp:extent cx="7556500" cy="10685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7556500" cy="10685298"/>
                    </a:xfrm>
                    <a:prstGeom prst="rect">
                      <a:avLst/>
                    </a:prstGeom>
                  </pic:spPr>
                </pic:pic>
              </a:graphicData>
            </a:graphic>
          </wp:inline>
        </w:drawing>
      </w:r>
    </w:p>
    <w:p w14:paraId="0E174E76">
      <w:pPr>
        <w:spacing w:line="16827" w:lineRule="exact"/>
        <w:sectPr>
          <w:pgSz w:w="11900" w:h="16840"/>
          <w:pgMar w:top="1" w:right="0" w:bottom="1" w:left="0" w:header="0" w:footer="0" w:gutter="0"/>
          <w:cols w:space="720" w:num="1"/>
        </w:sectPr>
      </w:pPr>
    </w:p>
    <w:p w14:paraId="197F3C4D">
      <w:pPr>
        <w:spacing w:line="16827" w:lineRule="exact"/>
      </w:pPr>
      <w:r>
        <w:rPr>
          <w:position w:val="-336"/>
        </w:rPr>
        <w:drawing>
          <wp:inline distT="0" distB="0" distL="0" distR="0">
            <wp:extent cx="7556500" cy="106851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7556500" cy="10685298"/>
                    </a:xfrm>
                    <a:prstGeom prst="rect">
                      <a:avLst/>
                    </a:prstGeom>
                  </pic:spPr>
                </pic:pic>
              </a:graphicData>
            </a:graphic>
          </wp:inline>
        </w:drawing>
      </w:r>
    </w:p>
    <w:p w14:paraId="668BDACF">
      <w:pPr>
        <w:spacing w:line="16827" w:lineRule="exact"/>
        <w:sectPr>
          <w:pgSz w:w="11900" w:h="16840"/>
          <w:pgMar w:top="1" w:right="0" w:bottom="1" w:left="0" w:header="0" w:footer="0" w:gutter="0"/>
          <w:cols w:space="720" w:num="1"/>
        </w:sectPr>
      </w:pPr>
    </w:p>
    <w:p w14:paraId="362F958F">
      <w:pPr>
        <w:spacing w:line="16827" w:lineRule="exact"/>
      </w:pPr>
      <w:r>
        <w:rPr>
          <w:position w:val="-336"/>
        </w:rPr>
        <w:drawing>
          <wp:inline distT="0" distB="0" distL="0" distR="0">
            <wp:extent cx="7556500" cy="10685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7556500" cy="10685298"/>
                    </a:xfrm>
                    <a:prstGeom prst="rect">
                      <a:avLst/>
                    </a:prstGeom>
                  </pic:spPr>
                </pic:pic>
              </a:graphicData>
            </a:graphic>
          </wp:inline>
        </w:drawing>
      </w:r>
    </w:p>
    <w:p w14:paraId="1CEACC9C">
      <w:pPr>
        <w:spacing w:line="16827" w:lineRule="exact"/>
        <w:sectPr>
          <w:pgSz w:w="11900" w:h="16840"/>
          <w:pgMar w:top="1" w:right="0" w:bottom="1" w:left="0" w:header="0" w:footer="0" w:gutter="0"/>
          <w:cols w:space="720" w:num="1"/>
        </w:sectPr>
      </w:pPr>
    </w:p>
    <w:p w14:paraId="0EABAF84">
      <w:pPr>
        <w:spacing w:line="252" w:lineRule="auto"/>
        <w:rPr>
          <w:rFonts w:ascii="Arial"/>
          <w:sz w:val="21"/>
        </w:rPr>
      </w:pPr>
      <w:r>
        <w:rPr>
          <w:color w:val="990033"/>
          <w:spacing w:val="-1"/>
          <w:sz w:val="21"/>
          <w:szCs w:val="21"/>
        </w:rPr>
        <w:t>；</w:t>
      </w:r>
    </w:p>
    <w:tbl>
      <w:tblPr>
        <w:tblStyle w:val="3"/>
        <w:tblpPr w:leftFromText="180" w:rightFromText="180" w:vertAnchor="page" w:horzAnchor="page" w:tblpXSpec="center" w:tblpY="718"/>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33"/>
        <w:gridCol w:w="5973"/>
        <w:gridCol w:w="780"/>
        <w:gridCol w:w="855"/>
        <w:gridCol w:w="825"/>
        <w:gridCol w:w="2076"/>
      </w:tblGrid>
      <w:tr w14:paraId="1011C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jc w:val="center"/>
        </w:trPr>
        <w:tc>
          <w:tcPr>
            <w:tcW w:w="11442" w:type="dxa"/>
            <w:gridSpan w:val="6"/>
            <w:tcBorders>
              <w:bottom w:val="single" w:color="auto" w:sz="4" w:space="0"/>
            </w:tcBorders>
            <w:shd w:val="clear" w:color="auto" w:fill="auto"/>
            <w:vAlign w:val="top"/>
          </w:tcPr>
          <w:p w14:paraId="39B7D714">
            <w:pPr>
              <w:keepNext w:val="0"/>
              <w:keepLines w:val="0"/>
              <w:pageBreakBefore w:val="0"/>
              <w:widowControl w:val="0"/>
              <w:kinsoku/>
              <w:wordWrap/>
              <w:overflowPunct/>
              <w:topLinePunct w:val="0"/>
              <w:autoSpaceDE/>
              <w:autoSpaceDN/>
              <w:bidi w:val="0"/>
              <w:adjustRightInd/>
              <w:snapToGrid w:val="0"/>
              <w:spacing w:afterAutospacing="0" w:line="240" w:lineRule="auto"/>
              <w:ind w:left="0" w:leftChars="0"/>
              <w:jc w:val="center"/>
              <w:textAlignment w:val="auto"/>
              <w:rPr>
                <w:rFonts w:hint="eastAsia" w:ascii="微软雅黑" w:hAnsi="微软雅黑" w:eastAsia="微软雅黑" w:cs="微软雅黑"/>
                <w:b/>
                <w:color w:val="E46C0A" w:themeColor="accent6" w:themeShade="BF"/>
                <w:sz w:val="32"/>
                <w:szCs w:val="32"/>
                <w:u w:val="none"/>
                <w:lang w:val="en-US"/>
              </w:rPr>
            </w:pPr>
            <w:r>
              <w:rPr>
                <w:rFonts w:hint="eastAsia" w:ascii="微软雅黑" w:hAnsi="微软雅黑" w:eastAsia="微软雅黑" w:cs="微软雅黑"/>
                <w:b/>
                <w:bCs/>
                <w:color w:val="E46C0A" w:themeColor="accent6" w:themeShade="BF"/>
                <w:sz w:val="36"/>
                <w:szCs w:val="36"/>
                <w:u w:val="none"/>
                <w:lang w:val="en-US" w:eastAsia="zh-CN"/>
              </w:rPr>
              <w:t>【王者甘青】</w:t>
            </w:r>
          </w:p>
        </w:tc>
      </w:tr>
      <w:tr w14:paraId="4A70B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bottom w:val="single" w:color="auto" w:sz="4" w:space="0"/>
            </w:tcBorders>
            <w:shd w:val="clear" w:color="auto" w:fill="auto"/>
            <w:vAlign w:val="top"/>
          </w:tcPr>
          <w:p w14:paraId="7C4E9A54">
            <w:pPr>
              <w:keepNext w:val="0"/>
              <w:keepLines w:val="0"/>
              <w:pageBreakBefore w:val="0"/>
              <w:widowControl w:val="0"/>
              <w:kinsoku/>
              <w:wordWrap/>
              <w:overflowPunct/>
              <w:topLinePunct w:val="0"/>
              <w:autoSpaceDE/>
              <w:autoSpaceDN/>
              <w:bidi w:val="0"/>
              <w:adjustRightInd/>
              <w:spacing w:line="240" w:lineRule="auto"/>
              <w:ind w:left="0" w:leftChars="0"/>
              <w:jc w:val="center"/>
              <w:textAlignment w:val="auto"/>
              <w:rPr>
                <w:rFonts w:hint="eastAsia" w:ascii="微软雅黑" w:hAnsi="微软雅黑" w:eastAsia="微软雅黑" w:cs="微软雅黑"/>
                <w:b/>
                <w:bCs/>
                <w:color w:val="E46C0A" w:themeColor="accent6" w:themeShade="BF"/>
                <w:sz w:val="32"/>
                <w:szCs w:val="32"/>
                <w:u w:val="none"/>
                <w:lang w:val="en-US" w:eastAsia="zh-CN"/>
              </w:rPr>
            </w:pPr>
            <w:r>
              <w:rPr>
                <w:rFonts w:hint="eastAsia" w:ascii="微软雅黑" w:hAnsi="微软雅黑" w:eastAsia="微软雅黑" w:cs="微软雅黑"/>
                <w:b/>
                <w:bCs/>
                <w:color w:val="E46C0A" w:themeColor="accent6" w:themeShade="BF"/>
                <w:sz w:val="32"/>
                <w:szCs w:val="32"/>
                <w:u w:val="none"/>
                <w:lang w:val="en-US" w:eastAsia="zh-CN"/>
              </w:rPr>
              <w:t>&lt;祁连大草原、张掖七彩丹霞、敦煌莫高窟、鸣沙山月牙泉、</w:t>
            </w:r>
          </w:p>
          <w:p w14:paraId="6B493CB8">
            <w:pPr>
              <w:keepNext w:val="0"/>
              <w:keepLines w:val="0"/>
              <w:pageBreakBefore w:val="0"/>
              <w:widowControl w:val="0"/>
              <w:kinsoku/>
              <w:wordWrap/>
              <w:overflowPunct/>
              <w:topLinePunct w:val="0"/>
              <w:autoSpaceDE/>
              <w:autoSpaceDN/>
              <w:bidi w:val="0"/>
              <w:adjustRightInd/>
              <w:spacing w:line="240" w:lineRule="auto"/>
              <w:ind w:left="0" w:leftChars="0"/>
              <w:jc w:val="center"/>
              <w:textAlignment w:val="auto"/>
              <w:rPr>
                <w:rFonts w:hint="eastAsia" w:ascii="微软雅黑" w:hAnsi="微软雅黑" w:eastAsia="微软雅黑" w:cs="微软雅黑"/>
                <w:b/>
                <w:bCs/>
                <w:color w:val="E46C0A" w:themeColor="accent6" w:themeShade="BF"/>
                <w:sz w:val="32"/>
                <w:szCs w:val="32"/>
                <w:u w:val="none"/>
                <w:lang w:val="en-US" w:eastAsia="zh-CN"/>
              </w:rPr>
            </w:pPr>
            <w:r>
              <w:rPr>
                <w:rFonts w:hint="eastAsia" w:ascii="微软雅黑" w:hAnsi="微软雅黑" w:eastAsia="微软雅黑" w:cs="微软雅黑"/>
                <w:b/>
                <w:bCs/>
                <w:color w:val="E46C0A" w:themeColor="accent6" w:themeShade="BF"/>
                <w:sz w:val="32"/>
                <w:szCs w:val="32"/>
                <w:u w:val="none"/>
                <w:lang w:val="en-US" w:eastAsia="zh-CN"/>
              </w:rPr>
              <w:t>乌苏特水上雅丹、大柴旦翡翠湖、青海湖断崖8 日游&gt;</w:t>
            </w:r>
          </w:p>
        </w:tc>
      </w:tr>
      <w:tr w14:paraId="4864EE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bottom w:val="single" w:color="auto" w:sz="4" w:space="0"/>
            </w:tcBorders>
            <w:shd w:val="clear" w:color="auto" w:fill="auto"/>
            <w:vAlign w:val="top"/>
          </w:tcPr>
          <w:p w14:paraId="7FC58275">
            <w:pPr>
              <w:pStyle w:val="2"/>
              <w:keepNext w:val="0"/>
              <w:keepLines w:val="0"/>
              <w:pageBreakBefore w:val="0"/>
              <w:widowControl w:val="0"/>
              <w:kinsoku/>
              <w:wordWrap/>
              <w:overflowPunct/>
              <w:topLinePunct w:val="0"/>
              <w:autoSpaceDE/>
              <w:autoSpaceDN/>
              <w:bidi w:val="0"/>
              <w:adjustRightInd/>
              <w:spacing w:before="124" w:line="360" w:lineRule="exact"/>
              <w:ind w:left="0" w:leftChars="0"/>
              <w:jc w:val="distribute"/>
              <w:textAlignment w:val="auto"/>
            </w:pPr>
            <w:r>
              <w:rPr>
                <w:b/>
                <w:bCs/>
                <w:spacing w:val="8"/>
              </w:rPr>
              <w:t>【尊贵享受】</w:t>
            </w:r>
            <w:r>
              <w:rPr>
                <w:b/>
                <w:bCs/>
                <w:spacing w:val="-8"/>
              </w:rPr>
              <w:t xml:space="preserve"> </w:t>
            </w:r>
            <w:r>
              <w:rPr>
                <w:b/>
                <w:bCs/>
                <w:spacing w:val="8"/>
              </w:rPr>
              <w:t>：</w:t>
            </w:r>
            <w:r>
              <w:rPr>
                <w:b/>
                <w:bCs/>
                <w:color w:val="FF0000"/>
                <w:spacing w:val="8"/>
              </w:rPr>
              <w:t>2</w:t>
            </w:r>
            <w:r>
              <w:rPr>
                <w:rFonts w:hint="eastAsia"/>
                <w:b/>
                <w:bCs/>
                <w:color w:val="FF0000"/>
                <w:spacing w:val="8"/>
                <w:lang w:val="en-US" w:eastAsia="zh-CN"/>
              </w:rPr>
              <w:t>0</w:t>
            </w:r>
            <w:r>
              <w:rPr>
                <w:b/>
                <w:bCs/>
                <w:color w:val="FF0000"/>
                <w:spacing w:val="8"/>
              </w:rPr>
              <w:t>人豪华精品定制团</w:t>
            </w:r>
            <w:r>
              <w:rPr>
                <w:spacing w:val="8"/>
              </w:rPr>
              <w:t>，时下最流行的玩法，你只管好好玩，余下的交给我们；</w:t>
            </w:r>
          </w:p>
          <w:p w14:paraId="46B486E5">
            <w:pPr>
              <w:pStyle w:val="2"/>
              <w:keepNext w:val="0"/>
              <w:keepLines w:val="0"/>
              <w:pageBreakBefore w:val="0"/>
              <w:widowControl w:val="0"/>
              <w:kinsoku/>
              <w:wordWrap/>
              <w:overflowPunct/>
              <w:topLinePunct w:val="0"/>
              <w:autoSpaceDE/>
              <w:autoSpaceDN/>
              <w:bidi w:val="0"/>
              <w:adjustRightInd/>
              <w:spacing w:before="89" w:line="360" w:lineRule="exact"/>
              <w:ind w:left="0" w:leftChars="0" w:right="973" w:firstLine="15"/>
              <w:textAlignment w:val="auto"/>
            </w:pPr>
            <w:r>
              <w:rPr>
                <w:b/>
                <w:bCs/>
                <w:spacing w:val="6"/>
              </w:rPr>
              <w:t>【品质保证】：</w:t>
            </w:r>
            <w:r>
              <w:rPr>
                <w:spacing w:val="6"/>
              </w:rPr>
              <w:t xml:space="preserve">全程 </w:t>
            </w:r>
            <w:r>
              <w:rPr>
                <w:b/>
                <w:bCs/>
                <w:color w:val="FF0000"/>
                <w:spacing w:val="6"/>
              </w:rPr>
              <w:t>0 购物、0 隐形、0 擦边、0 强制、0 套路</w:t>
            </w:r>
            <w:r>
              <w:rPr>
                <w:spacing w:val="6"/>
              </w:rPr>
              <w:t>，追求旅游本质，享受真情服务，旅游自由自在，</w:t>
            </w:r>
            <w:r>
              <w:rPr>
                <w:spacing w:val="10"/>
              </w:rPr>
              <w:t>无任何后顾之忧；</w:t>
            </w:r>
          </w:p>
          <w:p w14:paraId="30F2BB3B">
            <w:pPr>
              <w:pStyle w:val="2"/>
              <w:keepNext w:val="0"/>
              <w:keepLines w:val="0"/>
              <w:pageBreakBefore w:val="0"/>
              <w:widowControl w:val="0"/>
              <w:kinsoku/>
              <w:wordWrap/>
              <w:overflowPunct/>
              <w:topLinePunct w:val="0"/>
              <w:autoSpaceDE/>
              <w:autoSpaceDN/>
              <w:bidi w:val="0"/>
              <w:adjustRightInd/>
              <w:spacing w:line="360" w:lineRule="exact"/>
              <w:ind w:left="0" w:leftChars="0" w:right="1147" w:firstLine="16"/>
              <w:textAlignment w:val="auto"/>
            </w:pPr>
            <w:r>
              <w:rPr>
                <w:b/>
                <w:bCs/>
                <w:spacing w:val="7"/>
              </w:rPr>
              <w:t>【甄选酒店】</w:t>
            </w:r>
            <w:r>
              <w:rPr>
                <w:b/>
                <w:bCs/>
                <w:spacing w:val="-34"/>
              </w:rPr>
              <w:t xml:space="preserve"> </w:t>
            </w:r>
            <w:r>
              <w:rPr>
                <w:b/>
                <w:bCs/>
                <w:spacing w:val="7"/>
              </w:rPr>
              <w:t>：</w:t>
            </w:r>
            <w:r>
              <w:rPr>
                <w:spacing w:val="7"/>
              </w:rPr>
              <w:t xml:space="preserve">精选 </w:t>
            </w:r>
            <w:r>
              <w:rPr>
                <w:b/>
                <w:bCs/>
                <w:color w:val="FF0000"/>
                <w:spacing w:val="7"/>
              </w:rPr>
              <w:t>7 晚网评 4 钻高档酒店</w:t>
            </w:r>
            <w:r>
              <w:rPr>
                <w:spacing w:val="7"/>
              </w:rPr>
              <w:t>，</w:t>
            </w:r>
            <w:r>
              <w:rPr>
                <w:b/>
                <w:bCs/>
                <w:color w:val="FF0000"/>
                <w:spacing w:val="6"/>
              </w:rPr>
              <w:t>其中 5 晚住宿安排携程评分 4.5 分以上酒店</w:t>
            </w:r>
            <w:r>
              <w:rPr>
                <w:spacing w:val="6"/>
              </w:rPr>
              <w:t>，敦煌连住两晚，放</w:t>
            </w:r>
            <w:r>
              <w:rPr>
                <w:spacing w:val="10"/>
              </w:rPr>
              <w:t>慢脚步真正体验丝路文化，让旅途更舒心、更贴心；</w:t>
            </w:r>
          </w:p>
          <w:p w14:paraId="56B54688">
            <w:pPr>
              <w:pStyle w:val="2"/>
              <w:keepNext w:val="0"/>
              <w:keepLines w:val="0"/>
              <w:pageBreakBefore w:val="0"/>
              <w:widowControl w:val="0"/>
              <w:kinsoku/>
              <w:wordWrap/>
              <w:overflowPunct/>
              <w:topLinePunct w:val="0"/>
              <w:autoSpaceDE/>
              <w:autoSpaceDN/>
              <w:bidi w:val="0"/>
              <w:adjustRightInd/>
              <w:spacing w:line="360" w:lineRule="exact"/>
              <w:ind w:left="0" w:leftChars="0" w:right="1080" w:firstLine="16"/>
              <w:textAlignment w:val="auto"/>
            </w:pPr>
            <w:r>
              <w:rPr>
                <w:b/>
                <w:bCs/>
                <w:spacing w:val="6"/>
              </w:rPr>
              <w:t>【尊享座驾升级】：</w:t>
            </w:r>
            <w:r>
              <w:rPr>
                <w:b/>
                <w:bCs/>
                <w:color w:val="FF0000"/>
                <w:spacing w:val="6"/>
              </w:rPr>
              <w:t>满 4 人升级豪华 1+1 商务车</w:t>
            </w:r>
            <w:r>
              <w:rPr>
                <w:spacing w:val="6"/>
              </w:rPr>
              <w:t>，定制商务独立座椅+可自由调节多</w:t>
            </w:r>
            <w:r>
              <w:rPr>
                <w:spacing w:val="5"/>
              </w:rPr>
              <w:t xml:space="preserve">角度+可坐可卧，随车 </w:t>
            </w:r>
            <w:r>
              <w:t>SUB</w:t>
            </w:r>
            <w:r>
              <w:rPr>
                <w:spacing w:val="10"/>
              </w:rPr>
              <w:t>充电，高顶+超大空间，宽敞行李箱-行李随便带。西北那么累，躺游不受罪</w:t>
            </w:r>
            <w:r>
              <w:rPr>
                <w:spacing w:val="9"/>
              </w:rPr>
              <w:t>，西北旅游新风尚；</w:t>
            </w:r>
          </w:p>
          <w:p w14:paraId="18FBE4A2">
            <w:pPr>
              <w:pStyle w:val="2"/>
              <w:keepNext w:val="0"/>
              <w:keepLines w:val="0"/>
              <w:pageBreakBefore w:val="0"/>
              <w:widowControl w:val="0"/>
              <w:kinsoku/>
              <w:wordWrap/>
              <w:overflowPunct/>
              <w:topLinePunct w:val="0"/>
              <w:autoSpaceDE/>
              <w:autoSpaceDN/>
              <w:bidi w:val="0"/>
              <w:adjustRightInd/>
              <w:spacing w:line="360" w:lineRule="exact"/>
              <w:ind w:left="0" w:leftChars="0" w:right="1080" w:firstLine="16"/>
              <w:textAlignment w:val="auto"/>
            </w:pPr>
            <w:r>
              <w:rPr>
                <w:b/>
                <w:bCs/>
                <w:spacing w:val="8"/>
              </w:rPr>
              <w:t>【美食鉴赏】：</w:t>
            </w:r>
            <w:r>
              <w:rPr>
                <w:spacing w:val="8"/>
              </w:rPr>
              <w:t>带您品尝西北味道，</w:t>
            </w:r>
            <w:r>
              <w:rPr>
                <w:b/>
                <w:bCs/>
                <w:color w:val="FF0000"/>
                <w:spacing w:val="8"/>
              </w:rPr>
              <w:t>高原风情餐、特色小吃宴、雄关烽火宴、烤全羊、青海特色餐、青海土火锅</w:t>
            </w:r>
            <w:r>
              <w:rPr>
                <w:spacing w:val="10"/>
              </w:rPr>
              <w:t>等特色美食；生活的诗意，藏在三餐四季里，一粥一饭，都是烟火人间的温暖；</w:t>
            </w:r>
          </w:p>
          <w:p w14:paraId="31EA9934">
            <w:pPr>
              <w:pStyle w:val="2"/>
              <w:keepNext w:val="0"/>
              <w:keepLines w:val="0"/>
              <w:pageBreakBefore w:val="0"/>
              <w:widowControl w:val="0"/>
              <w:kinsoku/>
              <w:wordWrap/>
              <w:overflowPunct/>
              <w:topLinePunct w:val="0"/>
              <w:autoSpaceDE/>
              <w:autoSpaceDN/>
              <w:bidi w:val="0"/>
              <w:adjustRightInd/>
              <w:spacing w:line="360" w:lineRule="exact"/>
              <w:ind w:left="0" w:leftChars="0"/>
              <w:textAlignment w:val="auto"/>
            </w:pPr>
            <w:r>
              <w:rPr>
                <w:b/>
                <w:bCs/>
                <w:spacing w:val="5"/>
              </w:rPr>
              <w:t>【优惠立减】</w:t>
            </w:r>
            <w:r>
              <w:rPr>
                <w:b/>
                <w:bCs/>
                <w:spacing w:val="-12"/>
              </w:rPr>
              <w:t xml:space="preserve"> </w:t>
            </w:r>
            <w:r>
              <w:rPr>
                <w:b/>
                <w:bCs/>
                <w:spacing w:val="5"/>
              </w:rPr>
              <w:t>：</w:t>
            </w:r>
            <w:r>
              <w:rPr>
                <w:spacing w:val="5"/>
              </w:rPr>
              <w:t>60 岁以上报名立</w:t>
            </w:r>
            <w:r>
              <w:rPr>
                <w:b/>
                <w:bCs/>
                <w:color w:val="FF0000"/>
                <w:spacing w:val="5"/>
              </w:rPr>
              <w:t>减 200 元/人，</w:t>
            </w:r>
            <w:r>
              <w:rPr>
                <w:spacing w:val="5"/>
              </w:rPr>
              <w:t>70 岁以上报名</w:t>
            </w:r>
            <w:r>
              <w:rPr>
                <w:b/>
                <w:bCs/>
                <w:color w:val="FF0000"/>
                <w:spacing w:val="5"/>
              </w:rPr>
              <w:t>立减 400 元/人</w:t>
            </w:r>
            <w:r>
              <w:rPr>
                <w:b/>
                <w:bCs/>
                <w:color w:val="FF0000"/>
                <w:spacing w:val="-34"/>
              </w:rPr>
              <w:t xml:space="preserve"> </w:t>
            </w:r>
            <w:r>
              <w:rPr>
                <w:b/>
                <w:bCs/>
                <w:color w:val="FF0000"/>
                <w:spacing w:val="5"/>
              </w:rPr>
              <w:t>；</w:t>
            </w:r>
          </w:p>
          <w:p w14:paraId="1507CD45">
            <w:pPr>
              <w:pStyle w:val="2"/>
              <w:keepNext w:val="0"/>
              <w:keepLines w:val="0"/>
              <w:pageBreakBefore w:val="0"/>
              <w:widowControl w:val="0"/>
              <w:kinsoku/>
              <w:wordWrap/>
              <w:overflowPunct/>
              <w:topLinePunct w:val="0"/>
              <w:autoSpaceDE/>
              <w:autoSpaceDN/>
              <w:bidi w:val="0"/>
              <w:adjustRightInd/>
              <w:spacing w:line="360" w:lineRule="exact"/>
              <w:ind w:left="0" w:leftChars="0"/>
              <w:textAlignment w:val="auto"/>
            </w:pPr>
            <w:r>
              <w:rPr>
                <w:b/>
                <w:bCs/>
                <w:spacing w:val="4"/>
              </w:rPr>
              <w:t>【超值赠送】</w:t>
            </w:r>
            <w:r>
              <w:rPr>
                <w:b/>
                <w:bCs/>
                <w:spacing w:val="-23"/>
              </w:rPr>
              <w:t xml:space="preserve"> </w:t>
            </w:r>
            <w:r>
              <w:rPr>
                <w:b/>
                <w:bCs/>
                <w:spacing w:val="4"/>
              </w:rPr>
              <w:t>：</w:t>
            </w:r>
          </w:p>
          <w:p w14:paraId="13AA94D9">
            <w:pPr>
              <w:pStyle w:val="2"/>
              <w:keepNext w:val="0"/>
              <w:keepLines w:val="0"/>
              <w:pageBreakBefore w:val="0"/>
              <w:widowControl w:val="0"/>
              <w:kinsoku/>
              <w:wordWrap/>
              <w:overflowPunct/>
              <w:topLinePunct w:val="0"/>
              <w:autoSpaceDE/>
              <w:autoSpaceDN/>
              <w:bidi w:val="0"/>
              <w:adjustRightInd/>
              <w:spacing w:before="170" w:line="360" w:lineRule="exact"/>
              <w:ind w:left="0" w:leftChars="0"/>
              <w:textAlignment w:val="auto"/>
            </w:pPr>
            <w:r>
              <w:rPr>
                <w:spacing w:val="9"/>
              </w:rPr>
              <w:t xml:space="preserve">1、赠送价值 </w:t>
            </w:r>
            <w:r>
              <w:rPr>
                <w:b/>
                <w:bCs/>
                <w:color w:val="FF0000"/>
                <w:spacing w:val="9"/>
              </w:rPr>
              <w:t>228 元/人藏服体验</w:t>
            </w:r>
            <w:r>
              <w:rPr>
                <w:spacing w:val="9"/>
              </w:rPr>
              <w:t>，穿上藏装、射箭，可</w:t>
            </w:r>
            <w:r>
              <w:rPr>
                <w:spacing w:val="8"/>
              </w:rPr>
              <w:t>以感受极丰富的体验感、参与感、畅快感；</w:t>
            </w:r>
          </w:p>
          <w:p w14:paraId="5A288D4B">
            <w:pPr>
              <w:pStyle w:val="2"/>
              <w:keepNext w:val="0"/>
              <w:keepLines w:val="0"/>
              <w:pageBreakBefore w:val="0"/>
              <w:widowControl w:val="0"/>
              <w:kinsoku/>
              <w:wordWrap/>
              <w:overflowPunct/>
              <w:topLinePunct w:val="0"/>
              <w:autoSpaceDE/>
              <w:autoSpaceDN/>
              <w:bidi w:val="0"/>
              <w:adjustRightInd/>
              <w:spacing w:before="102" w:line="360" w:lineRule="exact"/>
              <w:ind w:left="0" w:leftChars="0"/>
              <w:textAlignment w:val="auto"/>
            </w:pPr>
            <w:r>
              <w:rPr>
                <w:spacing w:val="8"/>
              </w:rPr>
              <w:t xml:space="preserve">2、赠送价值 </w:t>
            </w:r>
            <w:r>
              <w:rPr>
                <w:b/>
                <w:bCs/>
                <w:color w:val="FF0000"/>
                <w:spacing w:val="8"/>
              </w:rPr>
              <w:t>280 元/人大型室内实景历史情景剧--《回道张掖》</w:t>
            </w:r>
            <w:r>
              <w:rPr>
                <w:b/>
                <w:bCs/>
                <w:color w:val="FF0000"/>
                <w:spacing w:val="-27"/>
              </w:rPr>
              <w:t xml:space="preserve"> </w:t>
            </w:r>
            <w:r>
              <w:rPr>
                <w:spacing w:val="8"/>
              </w:rPr>
              <w:t>，沉浸式感受丝路重镇的民俗与历史；</w:t>
            </w:r>
          </w:p>
          <w:p w14:paraId="4623B8AC">
            <w:pPr>
              <w:pStyle w:val="2"/>
              <w:keepNext w:val="0"/>
              <w:keepLines w:val="0"/>
              <w:pageBreakBefore w:val="0"/>
              <w:widowControl w:val="0"/>
              <w:kinsoku/>
              <w:wordWrap/>
              <w:overflowPunct/>
              <w:topLinePunct w:val="0"/>
              <w:autoSpaceDE/>
              <w:autoSpaceDN/>
              <w:bidi w:val="0"/>
              <w:adjustRightInd/>
              <w:spacing w:before="90" w:line="360" w:lineRule="exact"/>
              <w:ind w:left="0" w:leftChars="0"/>
              <w:textAlignment w:val="auto"/>
            </w:pPr>
            <w:r>
              <w:rPr>
                <w:spacing w:val="8"/>
              </w:rPr>
              <w:t xml:space="preserve">3、赠送价值 </w:t>
            </w:r>
            <w:r>
              <w:rPr>
                <w:b/>
                <w:bCs/>
                <w:color w:val="FF0000"/>
                <w:spacing w:val="8"/>
              </w:rPr>
              <w:t>588 元/团的翡翠湖航拍</w:t>
            </w:r>
            <w:r>
              <w:rPr>
                <w:spacing w:val="8"/>
              </w:rPr>
              <w:t>，拍出不可思议的镜</w:t>
            </w:r>
            <w:r>
              <w:rPr>
                <w:spacing w:val="7"/>
              </w:rPr>
              <w:t>像；</w:t>
            </w:r>
          </w:p>
          <w:p w14:paraId="5DFA0F38">
            <w:pPr>
              <w:pStyle w:val="2"/>
              <w:keepNext w:val="0"/>
              <w:keepLines w:val="0"/>
              <w:pageBreakBefore w:val="0"/>
              <w:widowControl w:val="0"/>
              <w:kinsoku/>
              <w:wordWrap/>
              <w:overflowPunct/>
              <w:topLinePunct w:val="0"/>
              <w:autoSpaceDE/>
              <w:autoSpaceDN/>
              <w:bidi w:val="0"/>
              <w:adjustRightInd/>
              <w:spacing w:before="87" w:line="360" w:lineRule="exact"/>
              <w:ind w:left="0" w:leftChars="0"/>
              <w:textAlignment w:val="auto"/>
            </w:pPr>
            <w:r>
              <w:rPr>
                <w:spacing w:val="8"/>
              </w:rPr>
              <w:t xml:space="preserve">4、赠送伴手礼--价值 </w:t>
            </w:r>
            <w:r>
              <w:rPr>
                <w:b/>
                <w:bCs/>
                <w:color w:val="FF0000"/>
                <w:spacing w:val="8"/>
              </w:rPr>
              <w:t>68 元的敦煌元素文创骆驼小公仔</w:t>
            </w:r>
            <w:r>
              <w:rPr>
                <w:spacing w:val="8"/>
              </w:rPr>
              <w:t>；</w:t>
            </w:r>
          </w:p>
          <w:p w14:paraId="5CE0FD73">
            <w:pPr>
              <w:pStyle w:val="2"/>
              <w:keepNext w:val="0"/>
              <w:keepLines w:val="0"/>
              <w:pageBreakBefore w:val="0"/>
              <w:widowControl w:val="0"/>
              <w:kinsoku/>
              <w:wordWrap/>
              <w:overflowPunct/>
              <w:topLinePunct w:val="0"/>
              <w:autoSpaceDE/>
              <w:autoSpaceDN/>
              <w:bidi w:val="0"/>
              <w:adjustRightInd/>
              <w:spacing w:before="90" w:line="360" w:lineRule="exact"/>
              <w:ind w:left="0" w:leftChars="0"/>
              <w:textAlignment w:val="auto"/>
            </w:pPr>
            <w:r>
              <w:rPr>
                <w:spacing w:val="9"/>
              </w:rPr>
              <w:t>5、赠送拍照搭档--</w:t>
            </w:r>
            <w:r>
              <w:rPr>
                <w:b/>
                <w:bCs/>
                <w:color w:val="FF0000"/>
                <w:spacing w:val="9"/>
              </w:rPr>
              <w:t>敦煌元素丝巾/围脖</w:t>
            </w:r>
            <w:r>
              <w:rPr>
                <w:spacing w:val="9"/>
              </w:rPr>
              <w:t>，摄影必备，收</w:t>
            </w:r>
            <w:r>
              <w:rPr>
                <w:spacing w:val="8"/>
              </w:rPr>
              <w:t>藏佳品；</w:t>
            </w:r>
          </w:p>
          <w:p w14:paraId="3B107134">
            <w:pPr>
              <w:pStyle w:val="2"/>
              <w:keepNext w:val="0"/>
              <w:keepLines w:val="0"/>
              <w:pageBreakBefore w:val="0"/>
              <w:widowControl w:val="0"/>
              <w:kinsoku/>
              <w:wordWrap/>
              <w:overflowPunct/>
              <w:topLinePunct w:val="0"/>
              <w:autoSpaceDE/>
              <w:autoSpaceDN/>
              <w:bidi w:val="0"/>
              <w:adjustRightInd/>
              <w:spacing w:before="94" w:line="360" w:lineRule="exact"/>
              <w:ind w:left="0" w:leftChars="0"/>
              <w:textAlignment w:val="auto"/>
              <w:rPr>
                <w:spacing w:val="9"/>
              </w:rPr>
            </w:pPr>
            <w:r>
              <w:rPr>
                <w:spacing w:val="9"/>
              </w:rPr>
              <w:t>6、每人</w:t>
            </w:r>
            <w:r>
              <w:rPr>
                <w:b/>
                <w:bCs/>
                <w:color w:val="FF0000"/>
                <w:spacing w:val="9"/>
              </w:rPr>
              <w:t>每天两瓶矿泉水</w:t>
            </w:r>
            <w:r>
              <w:rPr>
                <w:spacing w:val="9"/>
              </w:rPr>
              <w:t>；</w:t>
            </w:r>
          </w:p>
          <w:p w14:paraId="1F04E4F7">
            <w:pPr>
              <w:pStyle w:val="2"/>
              <w:keepNext w:val="0"/>
              <w:keepLines w:val="0"/>
              <w:pageBreakBefore w:val="0"/>
              <w:widowControl w:val="0"/>
              <w:kinsoku/>
              <w:wordWrap/>
              <w:overflowPunct/>
              <w:topLinePunct w:val="0"/>
              <w:autoSpaceDE/>
              <w:autoSpaceDN/>
              <w:bidi w:val="0"/>
              <w:adjustRightInd/>
              <w:spacing w:before="94" w:line="360" w:lineRule="exact"/>
              <w:ind w:left="0" w:leftChars="0"/>
              <w:textAlignment w:val="auto"/>
            </w:pPr>
            <w:r>
              <w:rPr>
                <w:b/>
                <w:bCs/>
                <w:spacing w:val="4"/>
              </w:rPr>
              <w:t>【风险承诺】</w:t>
            </w:r>
            <w:r>
              <w:rPr>
                <w:b/>
                <w:bCs/>
                <w:spacing w:val="-23"/>
              </w:rPr>
              <w:t xml:space="preserve"> </w:t>
            </w:r>
            <w:r>
              <w:rPr>
                <w:b/>
                <w:bCs/>
                <w:spacing w:val="4"/>
              </w:rPr>
              <w:t>：</w:t>
            </w:r>
          </w:p>
          <w:p w14:paraId="4348C46D">
            <w:pPr>
              <w:pStyle w:val="2"/>
              <w:keepNext w:val="0"/>
              <w:keepLines w:val="0"/>
              <w:pageBreakBefore w:val="0"/>
              <w:widowControl w:val="0"/>
              <w:kinsoku/>
              <w:wordWrap/>
              <w:overflowPunct/>
              <w:topLinePunct w:val="0"/>
              <w:autoSpaceDE/>
              <w:autoSpaceDN/>
              <w:bidi w:val="0"/>
              <w:adjustRightInd/>
              <w:spacing w:line="360" w:lineRule="exact"/>
              <w:ind w:left="0" w:leftChars="0"/>
              <w:textAlignment w:val="auto"/>
            </w:pPr>
            <w:r>
              <w:rPr>
                <w:spacing w:val="6"/>
              </w:rPr>
              <w:t>1、</w:t>
            </w:r>
            <w:r>
              <w:rPr>
                <w:spacing w:val="-36"/>
              </w:rPr>
              <w:t xml:space="preserve"> </w:t>
            </w:r>
            <w:r>
              <w:rPr>
                <w:spacing w:val="6"/>
              </w:rPr>
              <w:t>20 人专属精品小团，超人数赔付 5000</w:t>
            </w:r>
            <w:r>
              <w:rPr>
                <w:spacing w:val="5"/>
              </w:rPr>
              <w:t xml:space="preserve"> 元/人；</w:t>
            </w:r>
          </w:p>
          <w:p w14:paraId="1E42B92D">
            <w:pPr>
              <w:pStyle w:val="2"/>
              <w:keepNext w:val="0"/>
              <w:keepLines w:val="0"/>
              <w:pageBreakBefore w:val="0"/>
              <w:widowControl w:val="0"/>
              <w:kinsoku/>
              <w:wordWrap/>
              <w:overflowPunct/>
              <w:topLinePunct w:val="0"/>
              <w:autoSpaceDE/>
              <w:autoSpaceDN/>
              <w:bidi w:val="0"/>
              <w:adjustRightInd/>
              <w:spacing w:before="94" w:line="360" w:lineRule="exact"/>
              <w:ind w:left="0" w:leftChars="0"/>
              <w:textAlignment w:val="auto"/>
            </w:pPr>
            <w:r>
              <w:rPr>
                <w:spacing w:val="7"/>
              </w:rPr>
              <w:t>2、真正 0 购物，无隐形消费，如进购物店，赔偿 2000 元/人；</w:t>
            </w:r>
          </w:p>
          <w:p w14:paraId="0CECED29">
            <w:pPr>
              <w:pStyle w:val="2"/>
              <w:keepNext w:val="0"/>
              <w:keepLines w:val="0"/>
              <w:pageBreakBefore w:val="0"/>
              <w:widowControl w:val="0"/>
              <w:kinsoku/>
              <w:wordWrap/>
              <w:overflowPunct/>
              <w:topLinePunct w:val="0"/>
              <w:autoSpaceDE/>
              <w:autoSpaceDN/>
              <w:bidi w:val="0"/>
              <w:adjustRightInd/>
              <w:spacing w:before="94" w:line="360" w:lineRule="exact"/>
              <w:ind w:left="0" w:leftChars="0"/>
              <w:textAlignment w:val="auto"/>
              <w:rPr>
                <w:rFonts w:hint="eastAsia" w:ascii="微软雅黑" w:hAnsi="微软雅黑" w:eastAsia="微软雅黑" w:cs="微软雅黑"/>
                <w:sz w:val="21"/>
                <w:szCs w:val="21"/>
                <w:u w:val="none"/>
                <w:lang w:val="en-US" w:eastAsia="zh-CN"/>
              </w:rPr>
            </w:pPr>
            <w:r>
              <w:rPr>
                <w:spacing w:val="8"/>
              </w:rPr>
              <w:t>3、接送站为散拼小车接送，有等待现象，我们承诺</w:t>
            </w:r>
            <w:r>
              <w:rPr>
                <w:spacing w:val="7"/>
              </w:rPr>
              <w:t>若司机迟到 50 分钟以上，赔付 500 元/人。</w:t>
            </w:r>
          </w:p>
        </w:tc>
      </w:tr>
      <w:tr w14:paraId="1A7593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0A2CF2A3">
            <w:pPr>
              <w:keepNext w:val="0"/>
              <w:keepLines w:val="0"/>
              <w:pageBreakBefore w:val="0"/>
              <w:widowControl w:val="0"/>
              <w:kinsoku/>
              <w:wordWrap/>
              <w:overflowPunct/>
              <w:topLinePunct w:val="0"/>
              <w:autoSpaceDE/>
              <w:autoSpaceDN/>
              <w:bidi w:val="0"/>
              <w:adjustRightInd/>
              <w:spacing w:line="360" w:lineRule="exact"/>
              <w:ind w:left="0"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hint="eastAsia" w:ascii="微软雅黑" w:hAnsi="微软雅黑" w:eastAsia="微软雅黑" w:cs="微软雅黑"/>
                <w:b/>
                <w:bCs/>
                <w:spacing w:val="3"/>
                <w:kern w:val="2"/>
                <w:sz w:val="21"/>
                <w:szCs w:val="21"/>
                <w:lang w:val="en-US" w:eastAsia="en-US" w:bidi="ar-SA"/>
              </w:rPr>
              <w:t>天数</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320A54EA">
            <w:pPr>
              <w:keepNext w:val="0"/>
              <w:keepLines w:val="0"/>
              <w:pageBreakBefore w:val="0"/>
              <w:widowControl w:val="0"/>
              <w:kinsoku/>
              <w:wordWrap/>
              <w:overflowPunct/>
              <w:topLinePunct w:val="0"/>
              <w:autoSpaceDE/>
              <w:autoSpaceDN/>
              <w:bidi w:val="0"/>
              <w:adjustRightInd/>
              <w:spacing w:line="360" w:lineRule="exact"/>
              <w:ind w:left="0"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hint="eastAsia" w:ascii="微软雅黑" w:hAnsi="微软雅黑" w:eastAsia="微软雅黑" w:cs="微软雅黑"/>
                <w:b/>
                <w:bCs/>
                <w:spacing w:val="3"/>
                <w:kern w:val="2"/>
                <w:sz w:val="21"/>
                <w:szCs w:val="21"/>
                <w:lang w:val="en-US" w:eastAsia="en-US" w:bidi="ar-SA"/>
              </w:rPr>
              <w:t>行程安排</w:t>
            </w:r>
          </w:p>
        </w:tc>
        <w:tc>
          <w:tcPr>
            <w:tcW w:w="2460" w:type="dxa"/>
            <w:gridSpan w:val="3"/>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7FA704D5">
            <w:pPr>
              <w:keepNext w:val="0"/>
              <w:keepLines w:val="0"/>
              <w:pageBreakBefore w:val="0"/>
              <w:widowControl w:val="0"/>
              <w:kinsoku/>
              <w:wordWrap/>
              <w:overflowPunct/>
              <w:topLinePunct w:val="0"/>
              <w:autoSpaceDE/>
              <w:autoSpaceDN/>
              <w:bidi w:val="0"/>
              <w:adjustRightInd/>
              <w:spacing w:line="360" w:lineRule="exact"/>
              <w:ind w:left="0"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hint="eastAsia" w:ascii="微软雅黑" w:hAnsi="微软雅黑" w:eastAsia="微软雅黑" w:cs="微软雅黑"/>
                <w:b/>
                <w:bCs/>
                <w:spacing w:val="3"/>
                <w:kern w:val="2"/>
                <w:sz w:val="21"/>
                <w:szCs w:val="21"/>
                <w:lang w:val="en-US" w:eastAsia="en-US" w:bidi="ar-SA"/>
              </w:rPr>
              <w:t>用餐</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0F8A4204">
            <w:pPr>
              <w:keepNext w:val="0"/>
              <w:keepLines w:val="0"/>
              <w:pageBreakBefore w:val="0"/>
              <w:widowControl w:val="0"/>
              <w:kinsoku/>
              <w:wordWrap/>
              <w:overflowPunct/>
              <w:topLinePunct w:val="0"/>
              <w:autoSpaceDE/>
              <w:autoSpaceDN/>
              <w:bidi w:val="0"/>
              <w:adjustRightInd/>
              <w:spacing w:line="360" w:lineRule="exact"/>
              <w:ind w:left="0"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hint="eastAsia" w:ascii="微软雅黑" w:hAnsi="微软雅黑" w:eastAsia="微软雅黑" w:cs="微软雅黑"/>
                <w:b/>
                <w:bCs/>
                <w:spacing w:val="3"/>
                <w:kern w:val="2"/>
                <w:sz w:val="21"/>
                <w:szCs w:val="21"/>
                <w:lang w:val="en-US" w:eastAsia="en-US" w:bidi="ar-SA"/>
              </w:rPr>
              <w:t>入住地区</w:t>
            </w:r>
          </w:p>
        </w:tc>
      </w:tr>
      <w:tr w14:paraId="22CD7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DD4D3D6">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D1</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D7E3382">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兰州市/西宁集合</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CF8AA44">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D3B13C8">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64EA859">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3DA9E8C">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兰州市/西宁</w:t>
            </w:r>
          </w:p>
        </w:tc>
      </w:tr>
      <w:tr w14:paraId="6F322E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55DE2C6">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D2</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88FAAEB">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天境泉儿山</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回道张掖</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丹霞口小镇</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张掖</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E2D780B">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DD7C3D5">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83664A2">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2A237CA">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张掖/丹霞口</w:t>
            </w:r>
          </w:p>
        </w:tc>
      </w:tr>
      <w:tr w14:paraId="4AD3A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C97984A">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D3</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2903E16">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张掖</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七彩丹霞</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大地之子</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汉武帝雕塑</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敦煌市</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C92D695">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8E48869">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7596F2C">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348F570">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敦煌市</w:t>
            </w:r>
          </w:p>
        </w:tc>
      </w:tr>
      <w:tr w14:paraId="1CD14F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6F18570">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D4</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C6AEB35">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敦煌市</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莫高窟</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鸣沙山月牙泉</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敦煌市</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DBF3636">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AAA9EA3">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76F5DE2">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AA370CB">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敦煌市</w:t>
            </w:r>
          </w:p>
        </w:tc>
      </w:tr>
      <w:tr w14:paraId="633CA3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5"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B1FC43C">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D5</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5940A7E">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敦煌市</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南八仙雅丹</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水上雅丹</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大柴旦</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F87EBD8">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AAECA5B">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FE1F14C">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2AD41E4">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大柴旦</w:t>
            </w:r>
          </w:p>
        </w:tc>
      </w:tr>
      <w:tr w14:paraId="64DF4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867B80D">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zh-CN" w:bidi="ar-SA"/>
              </w:rPr>
            </w:pPr>
            <w:r>
              <w:rPr>
                <w:rFonts w:ascii="微软雅黑" w:hAnsi="微软雅黑" w:eastAsia="微软雅黑" w:cs="微软雅黑"/>
                <w:b/>
                <w:bCs/>
                <w:spacing w:val="3"/>
                <w:kern w:val="2"/>
                <w:sz w:val="21"/>
                <w:szCs w:val="21"/>
                <w:lang w:val="en-US" w:eastAsia="en-US" w:bidi="ar-SA"/>
              </w:rPr>
              <w:t>D6</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6809B33">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大柴旦</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翡翠湖</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茶卡盐湖</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茶卡镇</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56FCDEF">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6BD29B6">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3DF6A6C">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32F475A">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茶卡镇</w:t>
            </w:r>
          </w:p>
        </w:tc>
      </w:tr>
      <w:tr w14:paraId="1C186E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7EA5655">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D7</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0D4DD06">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茶卡镇</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青海湖断崖</w:t>
            </w:r>
            <w:r>
              <w:rPr>
                <w:rFonts w:hint="eastAsia" w:ascii="微软雅黑" w:hAnsi="微软雅黑" w:eastAsia="微软雅黑" w:cs="微软雅黑"/>
                <w:b/>
                <w:bCs/>
                <w:spacing w:val="3"/>
                <w:kern w:val="2"/>
                <w:sz w:val="21"/>
                <w:szCs w:val="21"/>
                <w:lang w:val="en-US" w:eastAsia="en-US" w:bidi="ar-SA"/>
              </w:rPr>
              <w:sym w:font="Wingdings" w:char="00D8"/>
            </w:r>
            <w:r>
              <w:rPr>
                <w:rFonts w:ascii="微软雅黑" w:hAnsi="微软雅黑" w:eastAsia="微软雅黑" w:cs="微软雅黑"/>
                <w:b/>
                <w:bCs/>
                <w:spacing w:val="3"/>
                <w:kern w:val="2"/>
                <w:sz w:val="21"/>
                <w:szCs w:val="21"/>
                <w:lang w:val="en-US" w:eastAsia="en-US" w:bidi="ar-SA"/>
              </w:rPr>
              <w:t>兰州新区/西宁</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7ADED7B">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28DC220">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7AF148A">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C9A11D3">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兰州新区/西宁</w:t>
            </w:r>
          </w:p>
        </w:tc>
      </w:tr>
      <w:tr w14:paraId="748EB9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C6976AA">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D8</w:t>
            </w:r>
          </w:p>
        </w:tc>
        <w:tc>
          <w:tcPr>
            <w:tcW w:w="5973"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B93B087">
            <w:pPr>
              <w:pStyle w:val="6"/>
              <w:keepNext w:val="0"/>
              <w:keepLines w:val="0"/>
              <w:pageBreakBefore w:val="0"/>
              <w:widowControl w:val="0"/>
              <w:kinsoku/>
              <w:wordWrap/>
              <w:overflowPunct/>
              <w:topLinePunct w:val="0"/>
              <w:autoSpaceDE/>
              <w:autoSpaceDN/>
              <w:bidi w:val="0"/>
              <w:adjustRightInd/>
              <w:spacing w:before="42" w:line="360" w:lineRule="exact"/>
              <w:ind w:left="373" w:leftChars="0"/>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兰州新区/西宁散团</w:t>
            </w:r>
          </w:p>
        </w:tc>
        <w:tc>
          <w:tcPr>
            <w:tcW w:w="780"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74E1720">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w:t>
            </w:r>
          </w:p>
        </w:tc>
        <w:tc>
          <w:tcPr>
            <w:tcW w:w="85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D9CEF44">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x</w:t>
            </w:r>
          </w:p>
        </w:tc>
        <w:tc>
          <w:tcPr>
            <w:tcW w:w="825"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6093FC1">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x</w:t>
            </w:r>
          </w:p>
        </w:tc>
        <w:tc>
          <w:tcPr>
            <w:tcW w:w="2076"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79A0B19">
            <w:pPr>
              <w:pStyle w:val="6"/>
              <w:keepNext w:val="0"/>
              <w:keepLines w:val="0"/>
              <w:pageBreakBefore w:val="0"/>
              <w:widowControl w:val="0"/>
              <w:kinsoku/>
              <w:wordWrap/>
              <w:overflowPunct/>
              <w:topLinePunct w:val="0"/>
              <w:autoSpaceDE/>
              <w:autoSpaceDN/>
              <w:bidi w:val="0"/>
              <w:adjustRightInd/>
              <w:spacing w:before="42" w:line="360" w:lineRule="exact"/>
              <w:jc w:val="center"/>
              <w:textAlignment w:val="auto"/>
              <w:rPr>
                <w:rFonts w:hint="eastAsia" w:ascii="微软雅黑" w:hAnsi="微软雅黑" w:eastAsia="微软雅黑" w:cs="微软雅黑"/>
                <w:b/>
                <w:bCs/>
                <w:spacing w:val="3"/>
                <w:kern w:val="2"/>
                <w:sz w:val="21"/>
                <w:szCs w:val="21"/>
                <w:lang w:val="en-US" w:eastAsia="en-US" w:bidi="ar-SA"/>
              </w:rPr>
            </w:pPr>
            <w:r>
              <w:rPr>
                <w:rFonts w:ascii="微软雅黑" w:hAnsi="微软雅黑" w:eastAsia="微软雅黑" w:cs="微软雅黑"/>
                <w:b/>
                <w:bCs/>
                <w:spacing w:val="3"/>
                <w:kern w:val="2"/>
                <w:sz w:val="21"/>
                <w:szCs w:val="21"/>
                <w:lang w:val="en-US" w:eastAsia="en-US" w:bidi="ar-SA"/>
              </w:rPr>
              <w:t>温暖的家</w:t>
            </w:r>
          </w:p>
        </w:tc>
      </w:tr>
      <w:tr w14:paraId="063A25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E59C21C">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jc w:val="center"/>
              <w:textAlignment w:val="auto"/>
              <w:rPr>
                <w:rFonts w:hint="eastAsia" w:ascii="微软雅黑" w:hAnsi="微软雅黑" w:eastAsia="微软雅黑" w:cs="微软雅黑"/>
                <w:color w:val="000000" w:themeColor="text1"/>
                <w:sz w:val="21"/>
                <w:szCs w:val="21"/>
                <w:u w:val="none"/>
                <w14:textFill>
                  <w14:solidFill>
                    <w14:schemeClr w14:val="tx1"/>
                  </w14:solidFill>
                </w14:textFill>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p w14:paraId="7C89DC79">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jc w:val="center"/>
              <w:textAlignment w:val="auto"/>
              <w:rPr>
                <w:rFonts w:hint="eastAsia" w:ascii="微软雅黑" w:hAnsi="微软雅黑" w:eastAsia="微软雅黑" w:cs="微软雅黑"/>
                <w:color w:val="000000" w:themeColor="text1"/>
                <w:sz w:val="21"/>
                <w:szCs w:val="21"/>
                <w:u w:val="none"/>
                <w14:textFill>
                  <w14:solidFill>
                    <w14:schemeClr w14:val="tx1"/>
                  </w14:solidFill>
                </w14:textFill>
              </w:rPr>
            </w:pPr>
          </w:p>
        </w:tc>
      </w:tr>
      <w:tr w14:paraId="205BA5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14:paraId="73346E18">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textAlignment w:val="auto"/>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1"/>
                <w:szCs w:val="21"/>
                <w:u w:val="none"/>
              </w:rPr>
              <w:t>第一天</w:t>
            </w:r>
            <w:r>
              <w:rPr>
                <w:rFonts w:hint="eastAsia" w:ascii="微软雅黑" w:hAnsi="微软雅黑" w:eastAsia="微软雅黑" w:cs="微软雅黑"/>
                <w:b/>
                <w:bCs/>
                <w:color w:val="FFFFFF"/>
                <w:sz w:val="21"/>
                <w:szCs w:val="21"/>
                <w:u w:val="none"/>
                <w:lang w:val="en-US" w:eastAsia="zh-CN"/>
              </w:rPr>
              <w:t xml:space="preserve"> 客源地→兰州</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用餐/自理</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w:t>
            </w:r>
            <w:r>
              <w:rPr>
                <w:rFonts w:ascii="微软雅黑" w:hAnsi="微软雅黑" w:eastAsia="微软雅黑" w:cs="微软雅黑"/>
                <w:b/>
                <w:bCs/>
                <w:color w:val="FFFFFF" w:themeColor="background1"/>
                <w:spacing w:val="3"/>
                <w:kern w:val="2"/>
                <w:sz w:val="21"/>
                <w:szCs w:val="21"/>
                <w:lang w:val="en-US" w:eastAsia="en-US" w:bidi="ar-SA"/>
                <w14:textFill>
                  <w14:solidFill>
                    <w14:schemeClr w14:val="bg1"/>
                  </w14:solidFill>
                </w14:textFill>
              </w:rPr>
              <w:t>兰州市/西宁</w:t>
            </w:r>
          </w:p>
        </w:tc>
      </w:tr>
      <w:tr w14:paraId="7E6CBF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F4D6949">
            <w:pPr>
              <w:keepNext w:val="0"/>
              <w:keepLines w:val="0"/>
              <w:pageBreakBefore w:val="0"/>
              <w:widowControl w:val="0"/>
              <w:kinsoku/>
              <w:wordWrap/>
              <w:overflowPunct/>
              <w:topLinePunct w:val="0"/>
              <w:autoSpaceDE/>
              <w:autoSpaceDN/>
              <w:bidi w:val="0"/>
              <w:adjustRightInd/>
              <w:snapToGrid/>
              <w:spacing w:line="360" w:lineRule="exact"/>
              <w:ind w:left="0" w:leftChars="0" w:firstLine="456" w:firstLineChars="20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spacing w:val="9"/>
                <w:sz w:val="21"/>
                <w:szCs w:val="21"/>
              </w:rPr>
              <w:t>全国各地游客乘坐飞机（高铁/火车或者其他交通方式）前往兰州，抵达兰州机场/火车站后先提取行李物品，前往指定的出口，联系接机组工作人员，乘坐接机专用车前往酒店，办理入住手续，今日无行程。</w:t>
            </w:r>
          </w:p>
          <w:p w14:paraId="142E17A3">
            <w:pPr>
              <w:keepNext w:val="0"/>
              <w:keepLines w:val="0"/>
              <w:pageBreakBefore w:val="0"/>
              <w:widowControl w:val="0"/>
              <w:kinsoku/>
              <w:wordWrap/>
              <w:overflowPunct/>
              <w:topLinePunct w:val="0"/>
              <w:autoSpaceDE/>
              <w:autoSpaceDN/>
              <w:bidi w:val="0"/>
              <w:adjustRightInd/>
              <w:snapToGrid/>
              <w:spacing w:line="360" w:lineRule="exact"/>
              <w:ind w:left="0" w:leftChars="0" w:firstLine="456" w:firstLineChars="20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spacing w:val="9"/>
                <w:sz w:val="21"/>
                <w:szCs w:val="21"/>
              </w:rPr>
              <w:t>（兰州市是中国西北地区重要的工业基地和综合交通枢纽，西部地区重要的中心城市之一，西陇海兰新经济带重要支点，西北地区重要的交通枢纽和物流中心，是新亚欧大陆桥中国段五大中心城市之一，是中国华东、华中地区联系西部地区的桥梁和纽带，西北的交通通信枢纽和科研教育中心，丝绸之路经济带的重要节点城市，也是中国人民解放军西部战区陆军机关驻地。</w:t>
            </w:r>
          </w:p>
          <w:p w14:paraId="40781F89">
            <w:pPr>
              <w:keepNext w:val="0"/>
              <w:keepLines w:val="0"/>
              <w:pageBreakBefore w:val="0"/>
              <w:widowControl w:val="0"/>
              <w:kinsoku/>
              <w:wordWrap/>
              <w:overflowPunct/>
              <w:topLinePunct w:val="0"/>
              <w:autoSpaceDE/>
              <w:autoSpaceDN/>
              <w:bidi w:val="0"/>
              <w:adjustRightInd/>
              <w:snapToGrid/>
              <w:spacing w:before="1" w:line="300" w:lineRule="exact"/>
              <w:ind w:left="0" w:leftChars="0" w:right="1096"/>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1、当天抵达由接送站公司师傅接机/站（</w:t>
            </w:r>
            <w:r>
              <w:rPr>
                <w:rFonts w:hint="eastAsia" w:ascii="微软雅黑" w:hAnsi="微软雅黑" w:eastAsia="微软雅黑" w:cs="微软雅黑"/>
                <w:color w:val="990033"/>
                <w:spacing w:val="-1"/>
                <w:sz w:val="21"/>
                <w:szCs w:val="21"/>
              </w:rPr>
              <w:t>不是走行程的师傅</w:t>
            </w:r>
            <w:r>
              <w:rPr>
                <w:rFonts w:hint="eastAsia" w:ascii="微软雅黑" w:hAnsi="微软雅黑" w:eastAsia="微软雅黑" w:cs="微软雅黑"/>
                <w:color w:val="990033"/>
                <w:spacing w:val="8"/>
                <w:sz w:val="21"/>
                <w:szCs w:val="21"/>
              </w:rPr>
              <w:t>），</w:t>
            </w:r>
            <w:r>
              <w:rPr>
                <w:rFonts w:hint="eastAsia" w:ascii="微软雅黑" w:hAnsi="微软雅黑" w:eastAsia="微软雅黑" w:cs="微软雅黑"/>
                <w:color w:val="990033"/>
                <w:spacing w:val="-1"/>
                <w:sz w:val="21"/>
                <w:szCs w:val="21"/>
              </w:rPr>
              <w:t>出发的前一天，我社会通过短信或电话与各位贵宾联系，请</w:t>
            </w:r>
            <w:r>
              <w:rPr>
                <w:rFonts w:hint="eastAsia" w:ascii="微软雅黑" w:hAnsi="微软雅黑" w:eastAsia="微软雅黑" w:cs="微软雅黑"/>
                <w:color w:val="990033"/>
                <w:sz w:val="21"/>
                <w:szCs w:val="21"/>
              </w:rPr>
              <w:t>保持手机畅通，谢谢！</w:t>
            </w:r>
          </w:p>
          <w:p w14:paraId="468A45A7">
            <w:pPr>
              <w:keepNext w:val="0"/>
              <w:keepLines w:val="0"/>
              <w:pageBreakBefore w:val="0"/>
              <w:widowControl w:val="0"/>
              <w:kinsoku/>
              <w:wordWrap/>
              <w:overflowPunct/>
              <w:topLinePunct w:val="0"/>
              <w:autoSpaceDE/>
              <w:autoSpaceDN/>
              <w:bidi w:val="0"/>
              <w:adjustRightInd/>
              <w:snapToGrid/>
              <w:spacing w:line="300" w:lineRule="exact"/>
              <w:ind w:left="0" w:leftChars="0"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2、由于各位贵宾抵达的时间不同，所以在机场需要适时等待（正常不超过 40 分钟</w:t>
            </w:r>
            <w:r>
              <w:rPr>
                <w:rFonts w:hint="eastAsia" w:ascii="微软雅黑" w:hAnsi="微软雅黑" w:eastAsia="微软雅黑" w:cs="微软雅黑"/>
                <w:color w:val="990033"/>
                <w:sz w:val="21"/>
                <w:szCs w:val="21"/>
              </w:rPr>
              <w:t>），</w:t>
            </w:r>
            <w:r>
              <w:rPr>
                <w:rFonts w:hint="eastAsia" w:ascii="微软雅黑" w:hAnsi="微软雅黑" w:eastAsia="微软雅黑" w:cs="微软雅黑"/>
                <w:color w:val="990033"/>
                <w:spacing w:val="-1"/>
                <w:sz w:val="21"/>
                <w:szCs w:val="21"/>
              </w:rPr>
              <w:t>请您谅解。若不愿等待，可自行选择</w:t>
            </w:r>
            <w:r>
              <w:rPr>
                <w:rFonts w:hint="eastAsia" w:ascii="微软雅黑" w:hAnsi="微软雅黑" w:eastAsia="微软雅黑" w:cs="微软雅黑"/>
                <w:color w:val="990033"/>
                <w:sz w:val="21"/>
                <w:szCs w:val="21"/>
              </w:rPr>
              <w:t>交通方式前往指定酒店办理入住，费用请您自理；</w:t>
            </w:r>
          </w:p>
          <w:p w14:paraId="182254D2">
            <w:pPr>
              <w:keepNext w:val="0"/>
              <w:keepLines w:val="0"/>
              <w:pageBreakBefore w:val="0"/>
              <w:widowControl w:val="0"/>
              <w:kinsoku/>
              <w:wordWrap/>
              <w:overflowPunct/>
              <w:topLinePunct w:val="0"/>
              <w:autoSpaceDE/>
              <w:autoSpaceDN/>
              <w:bidi w:val="0"/>
              <w:adjustRightInd/>
              <w:snapToGrid/>
              <w:spacing w:before="1" w:line="300" w:lineRule="exact"/>
              <w:ind w:left="0" w:leftChars="0"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3、上述赠送的接送机或接送站服务均支持使用时间和使用日期可任意更改，提前或是延后使用都没有任何限制，但是每个订</w:t>
            </w:r>
            <w:r>
              <w:rPr>
                <w:rFonts w:hint="eastAsia" w:ascii="微软雅黑" w:hAnsi="微软雅黑" w:eastAsia="微软雅黑" w:cs="微软雅黑"/>
                <w:color w:val="990033"/>
                <w:sz w:val="21"/>
                <w:szCs w:val="21"/>
              </w:rPr>
              <w:t>单抵达和返程只能各免费接送机（站）一次，同时必须提前在使用前一天 17:00 之</w:t>
            </w:r>
            <w:r>
              <w:rPr>
                <w:rFonts w:hint="eastAsia" w:ascii="微软雅黑" w:hAnsi="微软雅黑" w:eastAsia="微软雅黑" w:cs="微软雅黑"/>
                <w:color w:val="990033"/>
                <w:spacing w:val="-1"/>
                <w:sz w:val="21"/>
                <w:szCs w:val="21"/>
              </w:rPr>
              <w:t>前告知工作人员，且上述接送机或接送</w:t>
            </w:r>
            <w:r>
              <w:rPr>
                <w:rFonts w:hint="eastAsia" w:ascii="微软雅黑" w:hAnsi="微软雅黑" w:eastAsia="微软雅黑" w:cs="微软雅黑"/>
                <w:color w:val="990033"/>
                <w:sz w:val="21"/>
                <w:szCs w:val="21"/>
              </w:rPr>
              <w:t>站服务为免费赠送项目，不使用，无任何费用退还；</w:t>
            </w:r>
          </w:p>
          <w:p w14:paraId="10334840">
            <w:pPr>
              <w:keepNext w:val="0"/>
              <w:keepLines w:val="0"/>
              <w:pageBreakBefore w:val="0"/>
              <w:widowControl w:val="0"/>
              <w:kinsoku/>
              <w:wordWrap/>
              <w:overflowPunct/>
              <w:topLinePunct w:val="0"/>
              <w:autoSpaceDE/>
              <w:autoSpaceDN/>
              <w:bidi w:val="0"/>
              <w:adjustRightInd/>
              <w:snapToGrid/>
              <w:spacing w:before="12"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4、抵达酒店后需您自行办理入住，只需要付押金即可！退房时酒店无任何损坏和消费，押金则在离店时退还于您！</w:t>
            </w:r>
          </w:p>
          <w:p w14:paraId="273B34DC">
            <w:pPr>
              <w:keepNext w:val="0"/>
              <w:keepLines w:val="0"/>
              <w:pageBreakBefore w:val="0"/>
              <w:widowControl w:val="0"/>
              <w:kinsoku/>
              <w:wordWrap/>
              <w:overflowPunct/>
              <w:topLinePunct w:val="0"/>
              <w:autoSpaceDE/>
              <w:autoSpaceDN/>
              <w:bidi w:val="0"/>
              <w:adjustRightInd/>
              <w:snapToGrid/>
              <w:spacing w:before="135"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5、兰州中川机场至兰州市区行驶距离约80KM，行驶时间约 90 分钟，市区到机场打车打表约 200 元左右，不可议价；</w:t>
            </w:r>
          </w:p>
          <w:p w14:paraId="2F6F93CC">
            <w:pPr>
              <w:keepNext w:val="0"/>
              <w:keepLines w:val="0"/>
              <w:pageBreakBefore w:val="0"/>
              <w:widowControl w:val="0"/>
              <w:kinsoku/>
              <w:wordWrap/>
              <w:overflowPunct/>
              <w:topLinePunct w:val="0"/>
              <w:autoSpaceDE/>
              <w:autoSpaceDN/>
              <w:bidi w:val="0"/>
              <w:adjustRightInd/>
              <w:snapToGrid/>
              <w:spacing w:before="133"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6、市区打车：起步价 10 元，3 公里后每公里</w:t>
            </w:r>
            <w:r>
              <w:rPr>
                <w:rFonts w:hint="eastAsia" w:ascii="微软雅黑" w:hAnsi="微软雅黑" w:eastAsia="微软雅黑" w:cs="微软雅黑"/>
                <w:color w:val="990033"/>
                <w:spacing w:val="-2"/>
                <w:sz w:val="21"/>
                <w:szCs w:val="21"/>
              </w:rPr>
              <w:t xml:space="preserve"> 1.4 元，不可议价；</w:t>
            </w:r>
          </w:p>
          <w:p w14:paraId="6F0143B1">
            <w:pPr>
              <w:keepNext w:val="0"/>
              <w:keepLines w:val="0"/>
              <w:pageBreakBefore w:val="0"/>
              <w:widowControl w:val="0"/>
              <w:kinsoku/>
              <w:wordWrap/>
              <w:overflowPunct/>
              <w:topLinePunct w:val="0"/>
              <w:autoSpaceDE/>
              <w:autoSpaceDN/>
              <w:bidi w:val="0"/>
              <w:adjustRightInd/>
              <w:snapToGrid/>
              <w:spacing w:before="77" w:line="300" w:lineRule="exact"/>
              <w:ind w:left="0" w:leftChars="0"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7、城际列车：机场前往兰州火车站里程 80 公里，一等座 26 元，二等座 21.5 元（方便、快捷</w:t>
            </w:r>
            <w:r>
              <w:rPr>
                <w:rFonts w:hint="eastAsia" w:ascii="微软雅黑" w:hAnsi="微软雅黑" w:eastAsia="微软雅黑" w:cs="微软雅黑"/>
                <w:color w:val="990033"/>
                <w:spacing w:val="2"/>
                <w:sz w:val="21"/>
                <w:szCs w:val="21"/>
              </w:rPr>
              <w:t>），</w:t>
            </w:r>
            <w:r>
              <w:rPr>
                <w:rFonts w:hint="eastAsia" w:ascii="微软雅黑" w:hAnsi="微软雅黑" w:eastAsia="微软雅黑" w:cs="微软雅黑"/>
                <w:color w:val="990033"/>
                <w:spacing w:val="-2"/>
                <w:sz w:val="21"/>
                <w:szCs w:val="21"/>
              </w:rPr>
              <w:t>如你不需要接机，可根据</w:t>
            </w:r>
            <w:r>
              <w:rPr>
                <w:rFonts w:hint="eastAsia" w:ascii="微软雅黑" w:hAnsi="微软雅黑" w:eastAsia="微软雅黑" w:cs="微软雅黑"/>
                <w:color w:val="990033"/>
                <w:spacing w:val="-1"/>
                <w:sz w:val="21"/>
                <w:szCs w:val="21"/>
              </w:rPr>
              <w:t>自己的航班时间选择合适的城际列车前往兰州市区，具体时间请参考 12306 列车动态时间。</w:t>
            </w:r>
          </w:p>
          <w:p w14:paraId="6FEE8761">
            <w:pPr>
              <w:keepNext w:val="0"/>
              <w:keepLines w:val="0"/>
              <w:pageBreakBefore w:val="0"/>
              <w:widowControl w:val="0"/>
              <w:kinsoku/>
              <w:wordWrap/>
              <w:overflowPunct/>
              <w:topLinePunct w:val="0"/>
              <w:autoSpaceDE/>
              <w:autoSpaceDN/>
              <w:bidi w:val="0"/>
              <w:adjustRightInd/>
              <w:snapToGrid/>
              <w:spacing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【自由活动攻略参考】：</w:t>
            </w:r>
          </w:p>
          <w:p w14:paraId="15DDBE5F">
            <w:pPr>
              <w:keepNext w:val="0"/>
              <w:keepLines w:val="0"/>
              <w:pageBreakBefore w:val="0"/>
              <w:widowControl w:val="0"/>
              <w:kinsoku/>
              <w:wordWrap/>
              <w:overflowPunct/>
              <w:topLinePunct w:val="0"/>
              <w:autoSpaceDE/>
              <w:autoSpaceDN/>
              <w:bidi w:val="0"/>
              <w:adjustRightInd/>
              <w:snapToGrid/>
              <w:spacing w:before="167"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舌尖上的兰州：</w:t>
            </w:r>
          </w:p>
          <w:p w14:paraId="0652DDF3">
            <w:pPr>
              <w:keepNext w:val="0"/>
              <w:keepLines w:val="0"/>
              <w:pageBreakBefore w:val="0"/>
              <w:widowControl w:val="0"/>
              <w:kinsoku/>
              <w:wordWrap/>
              <w:overflowPunct/>
              <w:topLinePunct w:val="0"/>
              <w:autoSpaceDE/>
              <w:autoSpaceDN/>
              <w:bidi w:val="0"/>
              <w:adjustRightInd/>
              <w:snapToGrid/>
              <w:spacing w:before="156" w:line="300" w:lineRule="exact"/>
              <w:ind w:left="0" w:leftChars="0" w:right="989"/>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1、【张掖路大众巷】</w:t>
            </w:r>
            <w:r>
              <w:rPr>
                <w:rFonts w:hint="eastAsia" w:ascii="微软雅黑" w:hAnsi="微软雅黑" w:eastAsia="微软雅黑" w:cs="微软雅黑"/>
                <w:color w:val="990033"/>
                <w:spacing w:val="9"/>
                <w:sz w:val="21"/>
                <w:szCs w:val="21"/>
              </w:rPr>
              <w:t>：（</w:t>
            </w:r>
            <w:r>
              <w:rPr>
                <w:rFonts w:hint="eastAsia" w:ascii="微软雅黑" w:hAnsi="微软雅黑" w:eastAsia="微软雅黑" w:cs="微软雅黑"/>
                <w:color w:val="990033"/>
                <w:sz w:val="21"/>
                <w:szCs w:val="21"/>
              </w:rPr>
              <w:t>白天、晚上均营业）马子禄</w:t>
            </w:r>
            <w:r>
              <w:rPr>
                <w:rFonts w:hint="eastAsia" w:ascii="微软雅黑" w:hAnsi="微软雅黑" w:eastAsia="微软雅黑" w:cs="微软雅黑"/>
                <w:color w:val="990033"/>
                <w:spacing w:val="-1"/>
                <w:sz w:val="21"/>
                <w:szCs w:val="21"/>
              </w:rPr>
              <w:t>牛肉面、马爷炒面、平凉羊肉泡馍、胡家包子、茹记烤肉、杜记甜食，</w:t>
            </w:r>
            <w:r>
              <w:rPr>
                <w:rFonts w:hint="eastAsia" w:ascii="微软雅黑" w:hAnsi="微软雅黑" w:eastAsia="微软雅黑" w:cs="微软雅黑"/>
                <w:color w:val="990033"/>
                <w:sz w:val="21"/>
                <w:szCs w:val="21"/>
              </w:rPr>
              <w:t>此外还有川菜馆幺妹餐厅、香满楼等美食餐厅！</w:t>
            </w:r>
          </w:p>
          <w:p w14:paraId="09EFBAF9">
            <w:pPr>
              <w:keepNext w:val="0"/>
              <w:keepLines w:val="0"/>
              <w:pageBreakBefore w:val="0"/>
              <w:widowControl w:val="0"/>
              <w:kinsoku/>
              <w:wordWrap/>
              <w:overflowPunct/>
              <w:topLinePunct w:val="0"/>
              <w:autoSpaceDE/>
              <w:autoSpaceDN/>
              <w:bidi w:val="0"/>
              <w:adjustRightInd/>
              <w:snapToGrid/>
              <w:spacing w:before="1" w:line="300" w:lineRule="exact"/>
              <w:ind w:left="0" w:leftChars="0" w:right="112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2、【正宁路夜市】</w:t>
            </w:r>
            <w:r>
              <w:rPr>
                <w:rFonts w:hint="eastAsia" w:ascii="微软雅黑" w:hAnsi="微软雅黑" w:eastAsia="微软雅黑" w:cs="微软雅黑"/>
                <w:color w:val="990033"/>
                <w:spacing w:val="-27"/>
                <w:sz w:val="21"/>
                <w:szCs w:val="21"/>
              </w:rPr>
              <w:t>：（</w:t>
            </w:r>
            <w:r>
              <w:rPr>
                <w:rFonts w:hint="eastAsia" w:ascii="微软雅黑" w:hAnsi="微软雅黑" w:eastAsia="微软雅黑" w:cs="微软雅黑"/>
                <w:color w:val="990033"/>
                <w:spacing w:val="1"/>
                <w:sz w:val="21"/>
                <w:szCs w:val="21"/>
              </w:rPr>
              <w:t>营业时间 19:00-凌晨 24:00）老马牛奶鸡蛋醪糟、酿皮、烤黄河鲤鱼、菠菜面、灰豆子、甜胚子、</w:t>
            </w:r>
            <w:r>
              <w:rPr>
                <w:rFonts w:hint="eastAsia" w:ascii="微软雅黑" w:hAnsi="微软雅黑" w:eastAsia="微软雅黑" w:cs="微软雅黑"/>
                <w:color w:val="990033"/>
                <w:sz w:val="21"/>
                <w:szCs w:val="21"/>
              </w:rPr>
              <w:t>羊肠面</w:t>
            </w:r>
            <w:r>
              <w:rPr>
                <w:rFonts w:hint="eastAsia" w:ascii="微软雅黑" w:hAnsi="微软雅黑" w:eastAsia="微软雅黑" w:cs="微软雅黑"/>
                <w:color w:val="990033"/>
                <w:spacing w:val="47"/>
                <w:sz w:val="21"/>
                <w:szCs w:val="21"/>
              </w:rPr>
              <w:t xml:space="preserve"> </w:t>
            </w:r>
            <w:r>
              <w:rPr>
                <w:rFonts w:hint="eastAsia" w:ascii="微软雅黑" w:hAnsi="微软雅黑" w:eastAsia="微软雅黑" w:cs="微软雅黑"/>
                <w:color w:val="990033"/>
                <w:sz w:val="21"/>
                <w:szCs w:val="21"/>
              </w:rPr>
              <w:t>、炙子马特色烧烤、嘉峪关烤肉、羊杂碎、羊脖子</w:t>
            </w:r>
            <w:r>
              <w:rPr>
                <w:rFonts w:hint="eastAsia" w:ascii="微软雅黑" w:hAnsi="微软雅黑" w:eastAsia="微软雅黑" w:cs="微软雅黑"/>
                <w:color w:val="990033"/>
                <w:spacing w:val="-1"/>
                <w:sz w:val="21"/>
                <w:szCs w:val="21"/>
              </w:rPr>
              <w:t>、羊肉泡馍！</w:t>
            </w:r>
          </w:p>
          <w:p w14:paraId="052B744C">
            <w:pPr>
              <w:keepNext w:val="0"/>
              <w:keepLines w:val="0"/>
              <w:pageBreakBefore w:val="0"/>
              <w:widowControl w:val="0"/>
              <w:kinsoku/>
              <w:wordWrap/>
              <w:overflowPunct/>
              <w:topLinePunct w:val="0"/>
              <w:autoSpaceDE/>
              <w:autoSpaceDN/>
              <w:bidi w:val="0"/>
              <w:adjustRightInd/>
              <w:snapToGrid/>
              <w:spacing w:before="16" w:line="300" w:lineRule="exact"/>
              <w:ind w:left="0"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兰州市内及周边景点推荐：</w:t>
            </w:r>
          </w:p>
          <w:p w14:paraId="266A458F">
            <w:pPr>
              <w:keepNext w:val="0"/>
              <w:keepLines w:val="0"/>
              <w:pageBreakBefore w:val="0"/>
              <w:widowControl w:val="0"/>
              <w:kinsoku/>
              <w:wordWrap/>
              <w:overflowPunct/>
              <w:topLinePunct w:val="0"/>
              <w:autoSpaceDE/>
              <w:autoSpaceDN/>
              <w:bidi w:val="0"/>
              <w:adjustRightInd/>
              <w:snapToGrid/>
              <w:spacing w:before="154" w:line="300" w:lineRule="exact"/>
              <w:ind w:left="0" w:leftChars="0"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1、【甘肃省博物馆】拥有“铜奔马”、“黄河剑齿象”等众多文物，位居全国五强、世界</w:t>
            </w:r>
            <w:r>
              <w:rPr>
                <w:rFonts w:hint="eastAsia" w:ascii="微软雅黑" w:hAnsi="微软雅黑" w:eastAsia="微软雅黑" w:cs="微软雅黑"/>
                <w:color w:val="990033"/>
                <w:spacing w:val="-1"/>
                <w:sz w:val="21"/>
                <w:szCs w:val="21"/>
              </w:rPr>
              <w:t>十强，还是值得一看的。周一闭馆。</w:t>
            </w:r>
          </w:p>
          <w:p w14:paraId="3088274D">
            <w:pPr>
              <w:keepNext w:val="0"/>
              <w:keepLines w:val="0"/>
              <w:pageBreakBefore w:val="0"/>
              <w:widowControl w:val="0"/>
              <w:kinsoku/>
              <w:wordWrap/>
              <w:overflowPunct/>
              <w:topLinePunct w:val="0"/>
              <w:autoSpaceDE/>
              <w:autoSpaceDN/>
              <w:bidi w:val="0"/>
              <w:adjustRightInd/>
              <w:snapToGrid/>
              <w:spacing w:before="3" w:line="300" w:lineRule="exact"/>
              <w:ind w:left="0" w:leftChars="0" w:right="984"/>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3"/>
                <w:sz w:val="21"/>
                <w:szCs w:val="21"/>
              </w:rPr>
              <w:t>2、【黄河母亲像、黄河铁桥】分别象征了哺育中华民族生生不息、不屈不挠的黄河母亲，和快</w:t>
            </w:r>
            <w:r>
              <w:rPr>
                <w:rFonts w:hint="eastAsia" w:ascii="微软雅黑" w:hAnsi="微软雅黑" w:eastAsia="微软雅黑" w:cs="微软雅黑"/>
                <w:color w:val="990033"/>
                <w:spacing w:val="-4"/>
                <w:sz w:val="21"/>
                <w:szCs w:val="21"/>
              </w:rPr>
              <w:t>乐幸福、茁壮成长的华夏子孙，</w:t>
            </w:r>
            <w:r>
              <w:rPr>
                <w:rFonts w:hint="eastAsia" w:ascii="微软雅黑" w:hAnsi="微软雅黑" w:eastAsia="微软雅黑" w:cs="微软雅黑"/>
                <w:color w:val="990033"/>
                <w:sz w:val="21"/>
                <w:szCs w:val="21"/>
              </w:rPr>
              <w:t>该雕塑构图简洁，寓意深刻，反映了甘肃悠远的历史文化，黄河干流上第一座大型铁结构桥，百年沧桑的历史衬托兰州的深厚底蕴，中山桥铁桥对面就是秦腔博物馆！</w:t>
            </w:r>
          </w:p>
          <w:p w14:paraId="6EFA6B18">
            <w:pPr>
              <w:keepNext w:val="0"/>
              <w:keepLines w:val="0"/>
              <w:pageBreakBefore w:val="0"/>
              <w:widowControl w:val="0"/>
              <w:kinsoku/>
              <w:wordWrap/>
              <w:overflowPunct/>
              <w:topLinePunct w:val="0"/>
              <w:autoSpaceDE/>
              <w:autoSpaceDN/>
              <w:bidi w:val="0"/>
              <w:adjustRightInd/>
              <w:snapToGrid/>
              <w:spacing w:before="1" w:line="300" w:lineRule="exact"/>
              <w:ind w:left="0" w:leftChars="0" w:right="984"/>
              <w:jc w:val="both"/>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3"/>
                <w:sz w:val="21"/>
                <w:szCs w:val="21"/>
              </w:rPr>
              <w:t>3、【秦腔博物馆】秦腔博物馆，坐落在甘肃省兰州市金城关风情区二台阁，分原汁原味</w:t>
            </w:r>
            <w:r>
              <w:rPr>
                <w:rFonts w:hint="eastAsia" w:ascii="微软雅黑" w:hAnsi="微软雅黑" w:eastAsia="微软雅黑" w:cs="微软雅黑"/>
                <w:color w:val="990033"/>
                <w:spacing w:val="-4"/>
                <w:sz w:val="21"/>
                <w:szCs w:val="21"/>
              </w:rPr>
              <w:t>的秦腔表演区，历代秦腔名人蜡像区，</w:t>
            </w:r>
            <w:r>
              <w:rPr>
                <w:rFonts w:hint="eastAsia" w:ascii="微软雅黑" w:hAnsi="微软雅黑" w:eastAsia="微软雅黑" w:cs="微软雅黑"/>
                <w:color w:val="990033"/>
                <w:spacing w:val="-1"/>
                <w:sz w:val="21"/>
                <w:szCs w:val="21"/>
              </w:rPr>
              <w:t>小型皮影戏。</w:t>
            </w:r>
          </w:p>
        </w:tc>
      </w:tr>
      <w:tr w14:paraId="5F9CE1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3B292099">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第二天 兰州/西宁→天境泉儿山→回道张掖→张掖/丹霞口               用餐/早/中/晚       住宿/张掖/丹霞口</w:t>
            </w:r>
          </w:p>
        </w:tc>
      </w:tr>
      <w:tr w14:paraId="613C5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D3A9F7">
            <w:pPr>
              <w:pStyle w:val="2"/>
              <w:keepNext w:val="0"/>
              <w:keepLines w:val="0"/>
              <w:pageBreakBefore w:val="0"/>
              <w:widowControl w:val="0"/>
              <w:tabs>
                <w:tab w:val="left" w:pos="10924"/>
              </w:tabs>
              <w:kinsoku/>
              <w:wordWrap/>
              <w:overflowPunct/>
              <w:topLinePunct w:val="0"/>
              <w:autoSpaceDE/>
              <w:autoSpaceDN/>
              <w:bidi w:val="0"/>
              <w:adjustRightInd/>
              <w:spacing w:before="88" w:line="360" w:lineRule="exact"/>
              <w:ind w:right="973" w:firstLine="416" w:firstLineChars="200"/>
              <w:jc w:val="left"/>
              <w:textAlignment w:val="auto"/>
              <w:rPr>
                <w:spacing w:val="11"/>
              </w:rPr>
            </w:pPr>
            <w:r>
              <w:rPr>
                <w:spacing w:val="9"/>
              </w:rPr>
              <w:t>早餐后，乘车翻越祁连主峰 3800 米达坂山，雄伟祁连峰顶-岗什卡雪峰-</w:t>
            </w:r>
            <w:r>
              <w:rPr>
                <w:spacing w:val="8"/>
              </w:rPr>
              <w:t>冷龙岭：常年白雪皑皑。北上赴“东方</w:t>
            </w:r>
            <w:r>
              <w:rPr>
                <w:spacing w:val="9"/>
              </w:rPr>
              <w:t>小瑞士”—祁连，沿途尽赏绝美风光。途径门源，</w:t>
            </w:r>
            <w:r>
              <w:rPr>
                <w:spacing w:val="-31"/>
              </w:rPr>
              <w:t xml:space="preserve"> </w:t>
            </w:r>
            <w:r>
              <w:rPr>
                <w:spacing w:val="9"/>
              </w:rPr>
              <w:t>四季美景各不同</w:t>
            </w:r>
            <w:r>
              <w:rPr>
                <w:spacing w:val="8"/>
              </w:rPr>
              <w:t>：每年 4-5 月祁连少女—</w:t>
            </w:r>
            <w:r>
              <w:rPr>
                <w:color w:val="FF0000"/>
                <w:spacing w:val="8"/>
              </w:rPr>
              <w:t>岗什卡雪峰</w:t>
            </w:r>
            <w:r>
              <w:rPr>
                <w:spacing w:val="8"/>
              </w:rPr>
              <w:t>冷龙岭</w:t>
            </w:r>
            <w:r>
              <w:rPr>
                <w:spacing w:val="7"/>
              </w:rPr>
              <w:t>主峰，峰顶常年白雪皑皑，银光熠熠，宛如一条玉龙，海拔 5254.5 米，祁连主峰之一。6-7 月蓝天白云热气球，</w:t>
            </w:r>
            <w:r>
              <w:rPr>
                <w:spacing w:val="8"/>
              </w:rPr>
              <w:t>一望无际金色花海。碧草连天，祁连雪峰添色彩；在 7-8 月份可赏全球醉美花海—</w:t>
            </w:r>
            <w:r>
              <w:rPr>
                <w:color w:val="FF0000"/>
                <w:spacing w:val="8"/>
              </w:rPr>
              <w:t>百里油菜花海</w:t>
            </w:r>
            <w:r>
              <w:rPr>
                <w:spacing w:val="8"/>
              </w:rPr>
              <w:t>。</w:t>
            </w:r>
            <w:r>
              <w:rPr>
                <w:spacing w:val="-32"/>
              </w:rPr>
              <w:t xml:space="preserve"> </w:t>
            </w:r>
            <w:r>
              <w:rPr>
                <w:spacing w:val="8"/>
              </w:rPr>
              <w:t>8-10 月祁连草原草甸疯长、青黄交替、铺展千里，与天交接，与河谷为伴；10-11 月枫林浸染、祁连秋色，美过油</w:t>
            </w:r>
            <w:r>
              <w:rPr>
                <w:spacing w:val="7"/>
              </w:rPr>
              <w:t>画的仙米</w:t>
            </w:r>
            <w:r>
              <w:rPr>
                <w:spacing w:val="8"/>
              </w:rPr>
              <w:t>百里画廊绝美风光。后乘车前往</w:t>
            </w:r>
            <w:r>
              <w:rPr>
                <w:b/>
                <w:bCs/>
                <w:color w:val="FF0000"/>
                <w:spacing w:val="8"/>
              </w:rPr>
              <w:t>【天境泉儿山】</w:t>
            </w:r>
            <w:r>
              <w:rPr>
                <w:color w:val="FF0000"/>
                <w:spacing w:val="8"/>
              </w:rPr>
              <w:t>（游览时间约 2 小时</w:t>
            </w:r>
            <w:r>
              <w:rPr>
                <w:color w:val="FF0000"/>
                <w:spacing w:val="1"/>
              </w:rPr>
              <w:t>）</w:t>
            </w:r>
            <w:r>
              <w:rPr>
                <w:spacing w:val="1"/>
              </w:rPr>
              <w:t>，</w:t>
            </w:r>
            <w:r>
              <w:rPr>
                <w:b/>
                <w:bCs/>
                <w:color w:val="FF0000"/>
                <w:spacing w:val="8"/>
              </w:rPr>
              <w:t>午餐特别安排高原丝路风情特色餐</w:t>
            </w:r>
            <w:r>
              <w:rPr>
                <w:spacing w:val="7"/>
              </w:rPr>
              <w:t>、体</w:t>
            </w:r>
            <w:r>
              <w:rPr>
                <w:spacing w:val="9"/>
              </w:rPr>
              <w:t>验跳民族舞、挤牛奶、打酥油、制作酸奶等，还有免费穿上藏装、射箭，可以</w:t>
            </w:r>
            <w:r>
              <w:rPr>
                <w:spacing w:val="8"/>
              </w:rPr>
              <w:t>感受极丰富的体验感、参与感、畅</w:t>
            </w:r>
            <w:r>
              <w:rPr>
                <w:spacing w:val="11"/>
              </w:rPr>
              <w:t>快感。</w:t>
            </w:r>
          </w:p>
          <w:p w14:paraId="683A5AEC">
            <w:pPr>
              <w:pStyle w:val="2"/>
              <w:keepNext w:val="0"/>
              <w:keepLines w:val="0"/>
              <w:pageBreakBefore w:val="0"/>
              <w:widowControl w:val="0"/>
              <w:tabs>
                <w:tab w:val="left" w:pos="10924"/>
              </w:tabs>
              <w:kinsoku/>
              <w:wordWrap/>
              <w:overflowPunct/>
              <w:topLinePunct w:val="0"/>
              <w:autoSpaceDE/>
              <w:autoSpaceDN/>
              <w:bidi w:val="0"/>
              <w:adjustRightInd/>
              <w:spacing w:before="88" w:line="360" w:lineRule="exact"/>
              <w:ind w:right="973" w:firstLine="424" w:firstLineChars="200"/>
              <w:jc w:val="left"/>
              <w:textAlignment w:val="auto"/>
            </w:pPr>
            <w:r>
              <w:rPr>
                <w:spacing w:val="11"/>
              </w:rPr>
              <w:t>午后前往张掖，参观结束后前往</w:t>
            </w:r>
            <w:r>
              <w:rPr>
                <w:b/>
                <w:bCs/>
                <w:color w:val="FF0000"/>
                <w:spacing w:val="11"/>
              </w:rPr>
              <w:t>【丹霞</w:t>
            </w:r>
            <w:r>
              <w:rPr>
                <w:b/>
                <w:bCs/>
                <w:color w:val="FF0000"/>
                <w:spacing w:val="10"/>
              </w:rPr>
              <w:t>口小镇】</w:t>
            </w:r>
            <w:r>
              <w:rPr>
                <w:color w:val="FF0000"/>
                <w:spacing w:val="10"/>
              </w:rPr>
              <w:t>（游览时间约1 小时</w:t>
            </w:r>
            <w:r>
              <w:rPr>
                <w:color w:val="FF0000"/>
                <w:spacing w:val="12"/>
              </w:rPr>
              <w:t>），</w:t>
            </w:r>
            <w:r>
              <w:rPr>
                <w:spacing w:val="10"/>
              </w:rPr>
              <w:t>这是丝绸之路上一家有江</w:t>
            </w:r>
            <w:r>
              <w:rPr>
                <w:spacing w:val="9"/>
              </w:rPr>
              <w:t>南风韵的人文旅游度假小镇，步入其中，食肆酒家林立，小桥流水人</w:t>
            </w:r>
            <w:r>
              <w:rPr>
                <w:spacing w:val="8"/>
              </w:rPr>
              <w:t>家，张掖味道美食街、精品民宿、街头氛围</w:t>
            </w:r>
            <w:r>
              <w:rPr>
                <w:spacing w:val="9"/>
              </w:rPr>
              <w:t>演艺，传承自老祖宗的生活艺术去，融入现代舞蹈、武术和张掖的特色的民俗</w:t>
            </w:r>
            <w:r>
              <w:rPr>
                <w:spacing w:val="8"/>
              </w:rPr>
              <w:t>民风、让您感受丝绸重镇张掖的繁</w:t>
            </w:r>
            <w:r>
              <w:rPr>
                <w:spacing w:val="9"/>
              </w:rPr>
              <w:t>华盛景。宋明清民国时期民俗展厅内，一秒穿越，近距离感受古人生活，带给</w:t>
            </w:r>
            <w:r>
              <w:rPr>
                <w:spacing w:val="8"/>
              </w:rPr>
              <w:t>您别致的一站式体验。</w:t>
            </w:r>
            <w:r>
              <w:rPr>
                <w:b/>
                <w:bCs/>
                <w:color w:val="FF0000"/>
                <w:spacing w:val="8"/>
              </w:rPr>
              <w:t>特别赠送观</w:t>
            </w:r>
            <w:r>
              <w:rPr>
                <w:b/>
                <w:bCs/>
                <w:color w:val="FF0000"/>
                <w:spacing w:val="9"/>
              </w:rPr>
              <w:t>看《回道张掖》</w:t>
            </w:r>
            <w:r>
              <w:rPr>
                <w:spacing w:val="9"/>
              </w:rPr>
              <w:t>以张掖历史文化为主题，通过五幕剧的形式来讲述张掖在汉朝</w:t>
            </w:r>
            <w:r>
              <w:rPr>
                <w:spacing w:val="8"/>
              </w:rPr>
              <w:t>和隋朝时期的传奇故事，呈现了西</w:t>
            </w:r>
            <w:r>
              <w:rPr>
                <w:spacing w:val="9"/>
              </w:rPr>
              <w:t>域的地域特色和历史厚重感，也用最朴素的民族风和最真实的历史生动再现古</w:t>
            </w:r>
            <w:r>
              <w:rPr>
                <w:spacing w:val="8"/>
              </w:rPr>
              <w:t>丝绸之路的辉煌。结束后入酒店休</w:t>
            </w:r>
            <w:r>
              <w:rPr>
                <w:spacing w:val="3"/>
              </w:rPr>
              <w:t>息。</w:t>
            </w:r>
          </w:p>
          <w:p w14:paraId="5625C7A3">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0"/>
                <w:szCs w:val="20"/>
              </w:rPr>
            </w:pPr>
            <w:r>
              <w:rPr>
                <w:color w:val="990033"/>
                <w:spacing w:val="-2"/>
                <w:sz w:val="20"/>
                <w:szCs w:val="20"/>
              </w:rPr>
              <w:t>【交通提示】：</w:t>
            </w:r>
          </w:p>
          <w:p w14:paraId="7A9CE606">
            <w:pPr>
              <w:pStyle w:val="2"/>
              <w:keepNext w:val="0"/>
              <w:keepLines w:val="0"/>
              <w:pageBreakBefore w:val="0"/>
              <w:widowControl w:val="0"/>
              <w:kinsoku/>
              <w:wordWrap/>
              <w:overflowPunct/>
              <w:topLinePunct w:val="0"/>
              <w:autoSpaceDE/>
              <w:autoSpaceDN/>
              <w:bidi w:val="0"/>
              <w:adjustRightInd/>
              <w:snapToGrid/>
              <w:spacing w:before="134" w:line="300" w:lineRule="exact"/>
              <w:jc w:val="left"/>
              <w:textAlignment w:val="auto"/>
              <w:rPr>
                <w:sz w:val="20"/>
                <w:szCs w:val="20"/>
              </w:rPr>
            </w:pPr>
            <w:r>
              <w:rPr>
                <w:color w:val="990033"/>
                <w:spacing w:val="-2"/>
                <w:sz w:val="20"/>
                <w:szCs w:val="20"/>
              </w:rPr>
              <w:t>1、兰州-祁连泉儿山：430 公里，车程约 5 小时；</w:t>
            </w:r>
          </w:p>
          <w:p w14:paraId="134A4273">
            <w:pPr>
              <w:pStyle w:val="2"/>
              <w:keepNext w:val="0"/>
              <w:keepLines w:val="0"/>
              <w:pageBreakBefore w:val="0"/>
              <w:widowControl w:val="0"/>
              <w:kinsoku/>
              <w:wordWrap/>
              <w:overflowPunct/>
              <w:topLinePunct w:val="0"/>
              <w:autoSpaceDE/>
              <w:autoSpaceDN/>
              <w:bidi w:val="0"/>
              <w:adjustRightInd/>
              <w:snapToGrid/>
              <w:spacing w:before="133" w:line="300" w:lineRule="exact"/>
              <w:ind w:right="6504"/>
              <w:jc w:val="left"/>
              <w:textAlignment w:val="auto"/>
              <w:rPr>
                <w:color w:val="990033"/>
                <w:sz w:val="20"/>
                <w:szCs w:val="20"/>
              </w:rPr>
            </w:pPr>
            <w:r>
              <w:rPr>
                <w:color w:val="990033"/>
                <w:spacing w:val="-1"/>
                <w:sz w:val="20"/>
                <w:szCs w:val="20"/>
              </w:rPr>
              <w:t>2、祁连泉儿山-张掖市：140 公里，车程约 2.5 小时；</w:t>
            </w:r>
            <w:r>
              <w:rPr>
                <w:color w:val="990033"/>
                <w:sz w:val="20"/>
                <w:szCs w:val="20"/>
              </w:rPr>
              <w:t xml:space="preserve"> </w:t>
            </w:r>
          </w:p>
          <w:p w14:paraId="747F82AD">
            <w:pPr>
              <w:pStyle w:val="2"/>
              <w:keepNext w:val="0"/>
              <w:keepLines w:val="0"/>
              <w:pageBreakBefore w:val="0"/>
              <w:widowControl w:val="0"/>
              <w:kinsoku/>
              <w:wordWrap/>
              <w:overflowPunct/>
              <w:topLinePunct w:val="0"/>
              <w:autoSpaceDE/>
              <w:autoSpaceDN/>
              <w:bidi w:val="0"/>
              <w:adjustRightInd/>
              <w:snapToGrid/>
              <w:spacing w:before="133" w:line="300" w:lineRule="exact"/>
              <w:ind w:right="6504"/>
              <w:jc w:val="left"/>
              <w:textAlignment w:val="auto"/>
              <w:rPr>
                <w:sz w:val="20"/>
                <w:szCs w:val="20"/>
              </w:rPr>
            </w:pPr>
            <w:r>
              <w:rPr>
                <w:color w:val="990033"/>
                <w:spacing w:val="-1"/>
                <w:sz w:val="20"/>
                <w:szCs w:val="20"/>
              </w:rPr>
              <w:t>【温馨提示】：</w:t>
            </w:r>
          </w:p>
          <w:p w14:paraId="369BDFF6">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sz w:val="20"/>
                <w:szCs w:val="20"/>
              </w:rPr>
            </w:pPr>
            <w:r>
              <w:rPr>
                <w:color w:val="990033"/>
                <w:spacing w:val="-1"/>
                <w:sz w:val="20"/>
                <w:szCs w:val="20"/>
              </w:rPr>
              <w:t>1、早晚温差大，请早晚添加衣服；紫外线照射强烈，建议备</w:t>
            </w:r>
            <w:r>
              <w:rPr>
                <w:color w:val="990033"/>
                <w:spacing w:val="55"/>
                <w:sz w:val="20"/>
                <w:szCs w:val="20"/>
              </w:rPr>
              <w:t xml:space="preserve"> </w:t>
            </w:r>
            <w:r>
              <w:rPr>
                <w:color w:val="990033"/>
                <w:spacing w:val="-1"/>
                <w:sz w:val="20"/>
                <w:szCs w:val="20"/>
              </w:rPr>
              <w:t>SPF30</w:t>
            </w:r>
            <w:r>
              <w:rPr>
                <w:color w:val="990033"/>
                <w:spacing w:val="47"/>
                <w:sz w:val="20"/>
                <w:szCs w:val="20"/>
              </w:rPr>
              <w:t xml:space="preserve"> </w:t>
            </w:r>
            <w:r>
              <w:rPr>
                <w:color w:val="990033"/>
                <w:spacing w:val="-1"/>
                <w:sz w:val="20"/>
                <w:szCs w:val="20"/>
              </w:rPr>
              <w:t>以上的防晒霜；</w:t>
            </w:r>
          </w:p>
          <w:p w14:paraId="0F1B2AB2">
            <w:pPr>
              <w:pStyle w:val="2"/>
              <w:keepNext w:val="0"/>
              <w:keepLines w:val="0"/>
              <w:pageBreakBefore w:val="0"/>
              <w:widowControl w:val="0"/>
              <w:kinsoku/>
              <w:wordWrap/>
              <w:overflowPunct/>
              <w:topLinePunct w:val="0"/>
              <w:autoSpaceDE/>
              <w:autoSpaceDN/>
              <w:bidi w:val="0"/>
              <w:adjustRightInd/>
              <w:snapToGrid/>
              <w:spacing w:before="77" w:line="300" w:lineRule="exact"/>
              <w:ind w:right="1127"/>
              <w:jc w:val="left"/>
              <w:textAlignment w:val="auto"/>
              <w:rPr>
                <w:sz w:val="20"/>
                <w:szCs w:val="20"/>
              </w:rPr>
            </w:pPr>
            <w:r>
              <w:rPr>
                <w:color w:val="990033"/>
                <w:spacing w:val="-1"/>
                <w:sz w:val="20"/>
                <w:szCs w:val="20"/>
              </w:rPr>
              <w:t>2、甘肃青海由于地域辽阔，景点之间车程较长，请游客多饮水,多吃水果,最好随身携带一些高热量的小食品，比如巧克力、</w:t>
            </w:r>
            <w:r>
              <w:rPr>
                <w:color w:val="990033"/>
                <w:sz w:val="20"/>
                <w:szCs w:val="20"/>
              </w:rPr>
              <w:t>压缩饼干、小糖果等，及时补充机体必需的水和热量；</w:t>
            </w:r>
          </w:p>
          <w:p w14:paraId="740DE214">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0"/>
                <w:szCs w:val="20"/>
              </w:rPr>
            </w:pPr>
            <w:r>
              <w:rPr>
                <w:color w:val="990033"/>
                <w:spacing w:val="-2"/>
                <w:sz w:val="20"/>
                <w:szCs w:val="20"/>
              </w:rPr>
              <w:t>【特别赠送】：</w:t>
            </w:r>
          </w:p>
          <w:p w14:paraId="42761936">
            <w:pPr>
              <w:pStyle w:val="2"/>
              <w:keepNext w:val="0"/>
              <w:keepLines w:val="0"/>
              <w:pageBreakBefore w:val="0"/>
              <w:widowControl w:val="0"/>
              <w:kinsoku/>
              <w:wordWrap/>
              <w:overflowPunct/>
              <w:topLinePunct w:val="0"/>
              <w:autoSpaceDE/>
              <w:autoSpaceDN/>
              <w:bidi w:val="0"/>
              <w:adjustRightInd/>
              <w:snapToGrid/>
              <w:spacing w:before="131" w:line="300" w:lineRule="exact"/>
              <w:jc w:val="left"/>
              <w:textAlignment w:val="auto"/>
              <w:rPr>
                <w:sz w:val="20"/>
                <w:szCs w:val="20"/>
              </w:rPr>
            </w:pPr>
            <w:r>
              <w:rPr>
                <w:color w:val="990033"/>
                <w:sz w:val="20"/>
                <w:szCs w:val="20"/>
              </w:rPr>
              <w:t>1、赠送《回道张掖》演出，因天气原因，景区原因、游客自身原因不能体验的，赠送项</w:t>
            </w:r>
            <w:r>
              <w:rPr>
                <w:color w:val="990033"/>
                <w:spacing w:val="-1"/>
                <w:sz w:val="20"/>
                <w:szCs w:val="20"/>
              </w:rPr>
              <w:t>目费用不退，敬请谅解；</w:t>
            </w:r>
          </w:p>
          <w:p w14:paraId="04D58118">
            <w:pPr>
              <w:pStyle w:val="2"/>
              <w:keepNext w:val="0"/>
              <w:keepLines w:val="0"/>
              <w:pageBreakBefore w:val="0"/>
              <w:widowControl w:val="0"/>
              <w:kinsoku/>
              <w:wordWrap/>
              <w:overflowPunct/>
              <w:topLinePunct w:val="0"/>
              <w:autoSpaceDE/>
              <w:autoSpaceDN/>
              <w:bidi w:val="0"/>
              <w:adjustRightInd/>
              <w:snapToGrid/>
              <w:spacing w:before="135" w:line="300" w:lineRule="exact"/>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color w:val="990033"/>
                <w:sz w:val="20"/>
                <w:szCs w:val="20"/>
              </w:rPr>
              <w:t>2、【丹霞口旅游度假小镇】如遇天气等原因景区关闭，我社将取消此景点，无费</w:t>
            </w:r>
            <w:r>
              <w:rPr>
                <w:color w:val="990033"/>
                <w:spacing w:val="-1"/>
                <w:sz w:val="20"/>
                <w:szCs w:val="20"/>
              </w:rPr>
              <w:t>用可退！</w:t>
            </w:r>
          </w:p>
        </w:tc>
      </w:tr>
      <w:tr w14:paraId="79820F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5"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66FF53B3">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第三天 张掖→七彩丹霞→大地之子→汉武帝塑像→敦煌             用餐/早/中    住宿/敦煌市</w:t>
            </w:r>
          </w:p>
        </w:tc>
      </w:tr>
      <w:tr w14:paraId="6A625E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2"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CD3192">
            <w:pPr>
              <w:pStyle w:val="2"/>
              <w:keepNext w:val="0"/>
              <w:keepLines w:val="0"/>
              <w:pageBreakBefore w:val="0"/>
              <w:widowControl w:val="0"/>
              <w:kinsoku/>
              <w:wordWrap/>
              <w:overflowPunct/>
              <w:topLinePunct w:val="0"/>
              <w:autoSpaceDE/>
              <w:autoSpaceDN/>
              <w:bidi w:val="0"/>
              <w:adjustRightInd/>
              <w:spacing w:before="87" w:line="360" w:lineRule="exact"/>
              <w:ind w:right="925" w:firstLine="412" w:firstLineChars="200"/>
              <w:jc w:val="left"/>
              <w:textAlignment w:val="auto"/>
            </w:pPr>
            <w:r>
              <w:rPr>
                <w:spacing w:val="8"/>
              </w:rPr>
              <w:t>早餐后，乘车前往游览</w:t>
            </w:r>
            <w:r>
              <w:rPr>
                <w:b/>
                <w:bCs/>
                <w:color w:val="FF0000"/>
                <w:spacing w:val="8"/>
              </w:rPr>
              <w:t>【张掖丹霞地质公园】</w:t>
            </w:r>
            <w:r>
              <w:rPr>
                <w:b/>
                <w:bCs/>
                <w:color w:val="FF0000"/>
                <w:spacing w:val="-20"/>
              </w:rPr>
              <w:t xml:space="preserve"> </w:t>
            </w:r>
            <w:r>
              <w:rPr>
                <w:color w:val="FF0000"/>
                <w:spacing w:val="8"/>
              </w:rPr>
              <w:t>(游览时间约 2 小时)</w:t>
            </w:r>
            <w:r>
              <w:rPr>
                <w:spacing w:val="8"/>
              </w:rPr>
              <w:t>，这里是中国丹霞地貌发育最大最好、地貌造</w:t>
            </w:r>
            <w:r>
              <w:rPr>
                <w:spacing w:val="6"/>
              </w:rPr>
              <w:t>型最丰富的地区之一。也是 2010 年贺岁片《三枪拍案惊奇》的拍摄地。神奇的丹霞地貌群造型奇特，五颜六色</w:t>
            </w:r>
            <w:r>
              <w:rPr>
                <w:spacing w:val="28"/>
                <w:w w:val="101"/>
              </w:rPr>
              <w:t xml:space="preserve"> </w:t>
            </w:r>
            <w:r>
              <w:rPr>
                <w:spacing w:val="6"/>
              </w:rPr>
              <w:t>，</w:t>
            </w:r>
            <w:r>
              <w:rPr>
                <w:spacing w:val="9"/>
              </w:rPr>
              <w:t>色调有顺山势起伏的波浪状，也有从山顶斜插山根的，尤如斜铺的彩条布，在</w:t>
            </w:r>
            <w:r>
              <w:rPr>
                <w:spacing w:val="8"/>
              </w:rPr>
              <w:t>太阳的照耀下，色彩异常艳丽，让</w:t>
            </w:r>
            <w:r>
              <w:rPr>
                <w:spacing w:val="9"/>
              </w:rPr>
              <w:t>人惊叹不已。后乘车前往敦煌，途径打卡</w:t>
            </w:r>
            <w:r>
              <w:rPr>
                <w:b/>
                <w:bCs/>
                <w:color w:val="FF0000"/>
                <w:spacing w:val="9"/>
              </w:rPr>
              <w:t>【大地之子】</w:t>
            </w:r>
            <w:r>
              <w:rPr>
                <w:color w:val="FF0000"/>
                <w:spacing w:val="9"/>
              </w:rPr>
              <w:t>（不产生门票，游览约 20 分钟）</w:t>
            </w:r>
            <w:r>
              <w:rPr>
                <w:spacing w:val="9"/>
              </w:rPr>
              <w:t>雕塑主体位茫茫戈壁之上趴伏在地、恬然入睡巨大婴儿。董书兵教授通过对当下全球大型雕塑的梳理</w:t>
            </w:r>
            <w:r>
              <w:rPr>
                <w:spacing w:val="8"/>
              </w:rPr>
              <w:t>和研究，对目前国内可运用的大型雕塑创作材料进行应用尝试后，选定以红砂岩为主要材质，利用 3D 扫描获取模型数据，在分块进行 3D 雕刻</w:t>
            </w:r>
            <w:r>
              <w:rPr>
                <w:spacing w:val="39"/>
                <w:w w:val="101"/>
              </w:rPr>
              <w:t xml:space="preserve"> </w:t>
            </w:r>
            <w:r>
              <w:rPr>
                <w:spacing w:val="8"/>
              </w:rPr>
              <w:t>，</w:t>
            </w:r>
            <w:r>
              <w:rPr>
                <w:spacing w:val="9"/>
              </w:rPr>
              <w:t>最后逐块雕砌安装成型。打卡</w:t>
            </w:r>
            <w:r>
              <w:rPr>
                <w:b/>
                <w:bCs/>
                <w:color w:val="FF0000"/>
                <w:spacing w:val="9"/>
              </w:rPr>
              <w:t>【汉武帝雕塑】</w:t>
            </w:r>
            <w:r>
              <w:rPr>
                <w:color w:val="FF0000"/>
                <w:spacing w:val="9"/>
              </w:rPr>
              <w:t>（不产生门票，游览约 20 分钟）</w:t>
            </w:r>
            <w:r>
              <w:rPr>
                <w:spacing w:val="9"/>
              </w:rPr>
              <w:t>雕塑以丝路文明为背景，通过数</w:t>
            </w:r>
            <w:r>
              <w:rPr>
                <w:spacing w:val="4"/>
              </w:rPr>
              <w:t>字技术建模和 3D 雕刻，将历史人物与苍茫戈壁的环境相联结。当地文旅部门曾阐释其核心创意为“以祁连为躯”，</w:t>
            </w:r>
            <w:r>
              <w:rPr>
                <w:spacing w:val="12"/>
              </w:rPr>
              <w:t>即汉武帝的头像是精神象征，背后辽阔的河西走廊是其雄伟的身躯，脚下的六块石头对应着他“</w:t>
            </w:r>
            <w:r>
              <w:rPr>
                <w:spacing w:val="11"/>
              </w:rPr>
              <w:t>列四郡据两关”</w:t>
            </w:r>
            <w:r>
              <w:rPr>
                <w:spacing w:val="9"/>
              </w:rPr>
              <w:t>的丰功伟绩。后继续前往敦煌，抵达后入住酒店。</w:t>
            </w:r>
          </w:p>
          <w:p w14:paraId="2235731B">
            <w:pPr>
              <w:pStyle w:val="2"/>
              <w:keepNext w:val="0"/>
              <w:keepLines w:val="0"/>
              <w:pageBreakBefore w:val="0"/>
              <w:widowControl w:val="0"/>
              <w:kinsoku/>
              <w:wordWrap/>
              <w:overflowPunct/>
              <w:topLinePunct w:val="0"/>
              <w:autoSpaceDE/>
              <w:autoSpaceDN/>
              <w:bidi w:val="0"/>
              <w:adjustRightInd/>
              <w:snapToGrid/>
              <w:spacing w:before="3" w:line="300" w:lineRule="exact"/>
              <w:jc w:val="left"/>
              <w:textAlignment w:val="auto"/>
              <w:rPr>
                <w:sz w:val="20"/>
                <w:szCs w:val="20"/>
              </w:rPr>
            </w:pPr>
            <w:r>
              <w:rPr>
                <w:color w:val="990033"/>
                <w:spacing w:val="-2"/>
                <w:sz w:val="20"/>
                <w:szCs w:val="20"/>
              </w:rPr>
              <w:t>【交通提示】：</w:t>
            </w:r>
          </w:p>
          <w:p w14:paraId="3086DE39">
            <w:pPr>
              <w:pStyle w:val="2"/>
              <w:keepNext w:val="0"/>
              <w:keepLines w:val="0"/>
              <w:pageBreakBefore w:val="0"/>
              <w:widowControl w:val="0"/>
              <w:kinsoku/>
              <w:wordWrap/>
              <w:overflowPunct/>
              <w:topLinePunct w:val="0"/>
              <w:autoSpaceDE/>
              <w:autoSpaceDN/>
              <w:bidi w:val="0"/>
              <w:adjustRightInd/>
              <w:snapToGrid/>
              <w:spacing w:before="131" w:line="300" w:lineRule="exact"/>
              <w:jc w:val="left"/>
              <w:textAlignment w:val="auto"/>
              <w:rPr>
                <w:sz w:val="20"/>
                <w:szCs w:val="20"/>
              </w:rPr>
            </w:pPr>
            <w:r>
              <w:rPr>
                <w:color w:val="990033"/>
                <w:spacing w:val="-2"/>
                <w:sz w:val="20"/>
                <w:szCs w:val="20"/>
              </w:rPr>
              <w:t>1、张掖市-七彩丹霞：40 公里，车程约 50 分钟；</w:t>
            </w:r>
          </w:p>
          <w:p w14:paraId="4D176E69">
            <w:pPr>
              <w:pStyle w:val="2"/>
              <w:keepNext w:val="0"/>
              <w:keepLines w:val="0"/>
              <w:pageBreakBefore w:val="0"/>
              <w:widowControl w:val="0"/>
              <w:kinsoku/>
              <w:wordWrap/>
              <w:overflowPunct/>
              <w:topLinePunct w:val="0"/>
              <w:autoSpaceDE/>
              <w:autoSpaceDN/>
              <w:bidi w:val="0"/>
              <w:adjustRightInd/>
              <w:snapToGrid/>
              <w:spacing w:before="136" w:line="300" w:lineRule="exact"/>
              <w:jc w:val="left"/>
              <w:textAlignment w:val="auto"/>
              <w:rPr>
                <w:color w:val="990033"/>
                <w:spacing w:val="-2"/>
                <w:sz w:val="20"/>
                <w:szCs w:val="20"/>
              </w:rPr>
            </w:pPr>
            <w:r>
              <w:rPr>
                <w:color w:val="990033"/>
                <w:spacing w:val="-1"/>
                <w:sz w:val="20"/>
                <w:szCs w:val="20"/>
              </w:rPr>
              <w:t xml:space="preserve">2、七彩丹霞-大地之子：480 公里，车程约 5 </w:t>
            </w:r>
            <w:r>
              <w:rPr>
                <w:color w:val="990033"/>
                <w:spacing w:val="-2"/>
                <w:sz w:val="20"/>
                <w:szCs w:val="20"/>
              </w:rPr>
              <w:t>小时；</w:t>
            </w:r>
          </w:p>
          <w:p w14:paraId="78FFA7DF">
            <w:pPr>
              <w:pStyle w:val="2"/>
              <w:keepNext w:val="0"/>
              <w:keepLines w:val="0"/>
              <w:pageBreakBefore w:val="0"/>
              <w:widowControl w:val="0"/>
              <w:kinsoku/>
              <w:wordWrap/>
              <w:overflowPunct/>
              <w:topLinePunct w:val="0"/>
              <w:autoSpaceDE/>
              <w:autoSpaceDN/>
              <w:bidi w:val="0"/>
              <w:adjustRightInd/>
              <w:snapToGrid/>
              <w:spacing w:before="136" w:line="300" w:lineRule="exact"/>
              <w:jc w:val="left"/>
              <w:textAlignment w:val="auto"/>
              <w:rPr>
                <w:rFonts w:hint="eastAsia" w:eastAsia="微软雅黑"/>
                <w:color w:val="990033"/>
                <w:spacing w:val="-2"/>
                <w:sz w:val="20"/>
                <w:szCs w:val="20"/>
                <w:lang w:eastAsia="zh-CN"/>
              </w:rPr>
            </w:pPr>
            <w:r>
              <w:rPr>
                <w:color w:val="990033"/>
                <w:spacing w:val="-1"/>
                <w:sz w:val="20"/>
                <w:szCs w:val="20"/>
              </w:rPr>
              <w:t>3、大地之子-敦煌市：120 公里，车程</w:t>
            </w:r>
            <w:r>
              <w:rPr>
                <w:color w:val="990033"/>
                <w:spacing w:val="-2"/>
                <w:sz w:val="20"/>
                <w:szCs w:val="20"/>
              </w:rPr>
              <w:t>约 2 小时</w:t>
            </w:r>
            <w:r>
              <w:rPr>
                <w:rFonts w:hint="eastAsia"/>
                <w:color w:val="990033"/>
                <w:spacing w:val="-2"/>
                <w:sz w:val="20"/>
                <w:szCs w:val="20"/>
                <w:lang w:eastAsia="zh-CN"/>
              </w:rPr>
              <w:t>；</w:t>
            </w:r>
          </w:p>
          <w:p w14:paraId="22E59730">
            <w:pPr>
              <w:pStyle w:val="2"/>
              <w:keepNext w:val="0"/>
              <w:keepLines w:val="0"/>
              <w:pageBreakBefore w:val="0"/>
              <w:widowControl w:val="0"/>
              <w:kinsoku/>
              <w:wordWrap/>
              <w:overflowPunct/>
              <w:topLinePunct w:val="0"/>
              <w:autoSpaceDE/>
              <w:autoSpaceDN/>
              <w:bidi w:val="0"/>
              <w:adjustRightInd/>
              <w:snapToGrid/>
              <w:spacing w:before="133" w:line="300" w:lineRule="exact"/>
              <w:ind w:right="6833"/>
              <w:jc w:val="left"/>
              <w:textAlignment w:val="auto"/>
              <w:rPr>
                <w:sz w:val="20"/>
                <w:szCs w:val="20"/>
              </w:rPr>
            </w:pPr>
            <w:r>
              <w:rPr>
                <w:color w:val="990033"/>
                <w:sz w:val="20"/>
                <w:szCs w:val="20"/>
              </w:rPr>
              <w:t xml:space="preserve"> </w:t>
            </w:r>
            <w:r>
              <w:rPr>
                <w:color w:val="990033"/>
                <w:spacing w:val="-1"/>
                <w:sz w:val="20"/>
                <w:szCs w:val="20"/>
              </w:rPr>
              <w:t>【温馨提示】：</w:t>
            </w:r>
          </w:p>
          <w:p w14:paraId="786B2D25">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sz w:val="20"/>
                <w:szCs w:val="20"/>
              </w:rPr>
            </w:pPr>
            <w:r>
              <w:rPr>
                <w:color w:val="990033"/>
                <w:sz w:val="20"/>
                <w:szCs w:val="20"/>
              </w:rPr>
              <w:t>1、敦煌气候干燥，早晚温差较大，7-8 月份温度较高，请根据温度增减</w:t>
            </w:r>
            <w:r>
              <w:rPr>
                <w:color w:val="990033"/>
                <w:spacing w:val="-1"/>
                <w:sz w:val="20"/>
                <w:szCs w:val="20"/>
              </w:rPr>
              <w:t>衣物，以防感冒，做好防晒，多补充水分；</w:t>
            </w:r>
          </w:p>
          <w:p w14:paraId="74601E69">
            <w:pPr>
              <w:pStyle w:val="2"/>
              <w:keepNext w:val="0"/>
              <w:keepLines w:val="0"/>
              <w:pageBreakBefore w:val="0"/>
              <w:widowControl w:val="0"/>
              <w:kinsoku/>
              <w:wordWrap/>
              <w:overflowPunct/>
              <w:topLinePunct w:val="0"/>
              <w:autoSpaceDE/>
              <w:autoSpaceDN/>
              <w:bidi w:val="0"/>
              <w:adjustRightInd/>
              <w:snapToGrid/>
              <w:spacing w:before="135" w:line="300" w:lineRule="exact"/>
              <w:ind w:right="4227"/>
              <w:jc w:val="left"/>
              <w:textAlignment w:val="auto"/>
              <w:rPr>
                <w:sz w:val="20"/>
                <w:szCs w:val="20"/>
              </w:rPr>
            </w:pPr>
            <w:r>
              <w:rPr>
                <w:color w:val="990033"/>
                <w:sz w:val="20"/>
                <w:szCs w:val="20"/>
              </w:rPr>
              <w:t>2、途径瓜州服务区，有当地商贩在此兜售商品，非我社指定购物店，请谨</w:t>
            </w:r>
            <w:r>
              <w:rPr>
                <w:color w:val="990033"/>
                <w:spacing w:val="-1"/>
                <w:sz w:val="20"/>
                <w:szCs w:val="20"/>
              </w:rPr>
              <w:t>慎购买；</w:t>
            </w:r>
            <w:r>
              <w:rPr>
                <w:color w:val="990033"/>
                <w:sz w:val="20"/>
                <w:szCs w:val="20"/>
              </w:rPr>
              <w:t xml:space="preserve"> </w:t>
            </w:r>
            <w:r>
              <w:rPr>
                <w:color w:val="990033"/>
                <w:spacing w:val="-1"/>
                <w:sz w:val="20"/>
                <w:szCs w:val="20"/>
              </w:rPr>
              <w:t>【推荐敦煌特色文化体验】：</w:t>
            </w:r>
          </w:p>
          <w:p w14:paraId="1E606825">
            <w:pPr>
              <w:pStyle w:val="2"/>
              <w:keepNext w:val="0"/>
              <w:keepLines w:val="0"/>
              <w:pageBreakBefore w:val="0"/>
              <w:widowControl w:val="0"/>
              <w:kinsoku/>
              <w:wordWrap/>
              <w:overflowPunct/>
              <w:topLinePunct w:val="0"/>
              <w:autoSpaceDE/>
              <w:autoSpaceDN/>
              <w:bidi w:val="0"/>
              <w:adjustRightInd/>
              <w:snapToGrid/>
              <w:spacing w:before="14" w:line="300" w:lineRule="exact"/>
              <w:ind w:right="1080"/>
              <w:jc w:val="left"/>
              <w:textAlignment w:val="auto"/>
              <w:rPr>
                <w:sz w:val="20"/>
                <w:szCs w:val="20"/>
              </w:rPr>
            </w:pPr>
            <w:r>
              <w:rPr>
                <w:color w:val="990033"/>
                <w:sz w:val="20"/>
                <w:szCs w:val="20"/>
              </w:rPr>
              <w:t>千年文化的瑰宝——敦煌，这座承载着千年历史的丝绸之路重镇，以其独特的表演</w:t>
            </w:r>
            <w:r>
              <w:rPr>
                <w:color w:val="990033"/>
                <w:spacing w:val="-1"/>
                <w:sz w:val="20"/>
                <w:szCs w:val="20"/>
              </w:rPr>
              <w:t>文化成为了世界文化遗产中的一颗璀璨明</w:t>
            </w:r>
            <w:r>
              <w:rPr>
                <w:color w:val="990033"/>
                <w:sz w:val="20"/>
                <w:szCs w:val="20"/>
              </w:rPr>
              <w:t>珠。在这里，每一场表演都是一次穿越时空的文化之旅，让你深刻感受到敦煌文化的深厚底蕴和独特魅力；</w:t>
            </w:r>
          </w:p>
          <w:p w14:paraId="4CB7C4BC">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0"/>
                <w:szCs w:val="20"/>
              </w:rPr>
            </w:pPr>
            <w:r>
              <w:rPr>
                <w:color w:val="990033"/>
                <w:sz w:val="20"/>
                <w:szCs w:val="20"/>
              </w:rPr>
              <w:t>《乐动敦煌》——洞窟式沉浸体验剧，利用真人与数字影像虚实交换实现沉浸式体验；</w:t>
            </w:r>
          </w:p>
          <w:p w14:paraId="217A7BDA">
            <w:pPr>
              <w:pStyle w:val="2"/>
              <w:keepNext w:val="0"/>
              <w:keepLines w:val="0"/>
              <w:pageBreakBefore w:val="0"/>
              <w:widowControl w:val="0"/>
              <w:kinsoku/>
              <w:wordWrap/>
              <w:overflowPunct/>
              <w:topLinePunct w:val="0"/>
              <w:autoSpaceDE/>
              <w:autoSpaceDN/>
              <w:bidi w:val="0"/>
              <w:adjustRightInd/>
              <w:snapToGrid/>
              <w:spacing w:before="134" w:line="300" w:lineRule="exact"/>
              <w:jc w:val="left"/>
              <w:textAlignment w:val="auto"/>
              <w:rPr>
                <w:sz w:val="20"/>
                <w:szCs w:val="20"/>
              </w:rPr>
            </w:pPr>
            <w:r>
              <w:rPr>
                <w:color w:val="990033"/>
                <w:sz w:val="20"/>
                <w:szCs w:val="20"/>
              </w:rPr>
              <w:t>《又见敦煌》——斥资 6 亿重金打造，王潮歌导演团队创作巨</w:t>
            </w:r>
            <w:r>
              <w:rPr>
                <w:color w:val="990033"/>
                <w:spacing w:val="-1"/>
                <w:sz w:val="20"/>
                <w:szCs w:val="20"/>
              </w:rPr>
              <w:t>作，让你在欣赏中收获知识与感动；</w:t>
            </w:r>
          </w:p>
          <w:p w14:paraId="7AEE047C">
            <w:pPr>
              <w:pStyle w:val="2"/>
              <w:keepNext w:val="0"/>
              <w:keepLines w:val="0"/>
              <w:pageBreakBefore w:val="0"/>
              <w:widowControl w:val="0"/>
              <w:kinsoku/>
              <w:wordWrap/>
              <w:overflowPunct/>
              <w:topLinePunct w:val="0"/>
              <w:autoSpaceDE/>
              <w:autoSpaceDN/>
              <w:bidi w:val="0"/>
              <w:adjustRightInd/>
              <w:snapToGrid/>
              <w:spacing w:before="133" w:line="300" w:lineRule="exact"/>
              <w:jc w:val="left"/>
              <w:textAlignment w:val="auto"/>
              <w:rPr>
                <w:sz w:val="20"/>
                <w:szCs w:val="20"/>
              </w:rPr>
            </w:pPr>
            <w:r>
              <w:rPr>
                <w:color w:val="990033"/>
                <w:sz w:val="20"/>
                <w:szCs w:val="20"/>
              </w:rPr>
              <w:t>《敦煌盛典》——大型沙漠露天实景剧，因座位区域不同，价格有所差异；</w:t>
            </w:r>
          </w:p>
          <w:p w14:paraId="4657B819">
            <w:pPr>
              <w:pStyle w:val="2"/>
              <w:keepNext w:val="0"/>
              <w:keepLines w:val="0"/>
              <w:pageBreakBefore w:val="0"/>
              <w:widowControl w:val="0"/>
              <w:kinsoku/>
              <w:wordWrap/>
              <w:overflowPunct/>
              <w:topLinePunct w:val="0"/>
              <w:autoSpaceDE/>
              <w:autoSpaceDN/>
              <w:bidi w:val="0"/>
              <w:adjustRightInd/>
              <w:snapToGrid/>
              <w:spacing w:before="132" w:line="300" w:lineRule="exact"/>
              <w:jc w:val="left"/>
              <w:textAlignment w:val="auto"/>
              <w:rPr>
                <w:sz w:val="20"/>
                <w:szCs w:val="20"/>
              </w:rPr>
            </w:pPr>
            <w:r>
              <w:rPr>
                <w:color w:val="990033"/>
                <w:sz w:val="20"/>
                <w:szCs w:val="20"/>
              </w:rPr>
              <w:t>《千手千眼》——依托《千手千眼观音经变》图，创新讲述民间故事，展现了敦煌文化的博大精深；</w:t>
            </w:r>
          </w:p>
          <w:p w14:paraId="05E95E64">
            <w:pPr>
              <w:pStyle w:val="2"/>
              <w:keepNext w:val="0"/>
              <w:keepLines w:val="0"/>
              <w:pageBreakBefore w:val="0"/>
              <w:widowControl w:val="0"/>
              <w:kinsoku/>
              <w:wordWrap/>
              <w:overflowPunct/>
              <w:topLinePunct w:val="0"/>
              <w:autoSpaceDE/>
              <w:autoSpaceDN/>
              <w:bidi w:val="0"/>
              <w:adjustRightInd/>
              <w:snapToGrid/>
              <w:spacing w:before="77" w:line="300" w:lineRule="exact"/>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color w:val="990033"/>
                <w:spacing w:val="-1"/>
                <w:sz w:val="20"/>
                <w:szCs w:val="20"/>
              </w:rPr>
              <w:t>（演出场场所均在敦煌市区或周边，</w:t>
            </w:r>
            <w:r>
              <w:rPr>
                <w:color w:val="990033"/>
                <w:spacing w:val="-25"/>
                <w:sz w:val="20"/>
                <w:szCs w:val="20"/>
              </w:rPr>
              <w:t xml:space="preserve"> </w:t>
            </w:r>
            <w:r>
              <w:rPr>
                <w:color w:val="990033"/>
                <w:spacing w:val="-1"/>
                <w:sz w:val="20"/>
                <w:szCs w:val="20"/>
              </w:rPr>
              <w:t>自由选择，</w:t>
            </w:r>
            <w:r>
              <w:rPr>
                <w:color w:val="990033"/>
                <w:spacing w:val="-32"/>
                <w:sz w:val="20"/>
                <w:szCs w:val="20"/>
              </w:rPr>
              <w:t xml:space="preserve"> </w:t>
            </w:r>
            <w:r>
              <w:rPr>
                <w:color w:val="990033"/>
                <w:spacing w:val="-1"/>
                <w:sz w:val="20"/>
                <w:szCs w:val="20"/>
              </w:rPr>
              <w:t>自愿参加）。</w:t>
            </w:r>
          </w:p>
        </w:tc>
      </w:tr>
      <w:tr w14:paraId="0A6E3F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1CA869AB">
            <w:pPr>
              <w:keepNext w:val="0"/>
              <w:keepLines w:val="0"/>
              <w:pageBreakBefore w:val="0"/>
              <w:widowControl w:val="0"/>
              <w:kinsoku/>
              <w:wordWrap/>
              <w:overflowPunct/>
              <w:topLinePunct w:val="0"/>
              <w:autoSpaceDE/>
              <w:autoSpaceDN/>
              <w:bidi w:val="0"/>
              <w:adjustRightInd/>
              <w:snapToGrid w:val="0"/>
              <w:spacing w:afterAutospacing="0" w:line="360" w:lineRule="exact"/>
              <w:ind w:left="0" w:left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第四天 敦煌→莫高窟→鸣沙山月牙泉→敦煌                            　        用餐/早/中    住宿/敦煌</w:t>
            </w:r>
          </w:p>
        </w:tc>
      </w:tr>
      <w:tr w14:paraId="662441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17FF83D">
            <w:pPr>
              <w:pStyle w:val="2"/>
              <w:keepNext w:val="0"/>
              <w:keepLines w:val="0"/>
              <w:pageBreakBefore w:val="0"/>
              <w:widowControl w:val="0"/>
              <w:kinsoku/>
              <w:wordWrap/>
              <w:overflowPunct/>
              <w:topLinePunct w:val="0"/>
              <w:autoSpaceDE/>
              <w:autoSpaceDN/>
              <w:bidi w:val="0"/>
              <w:adjustRightInd/>
              <w:spacing w:before="87" w:line="360" w:lineRule="exact"/>
              <w:ind w:right="1023" w:firstLine="404" w:firstLineChars="200"/>
              <w:jc w:val="left"/>
              <w:textAlignment w:val="auto"/>
            </w:pPr>
            <w:r>
              <w:rPr>
                <w:spacing w:val="6"/>
              </w:rPr>
              <w:t>早餐后，参观“东方艺术宝库”</w:t>
            </w:r>
            <w:r>
              <w:rPr>
                <w:b/>
                <w:bCs/>
                <w:color w:val="FF0000"/>
                <w:spacing w:val="6"/>
              </w:rPr>
              <w:t>【莫高窟】</w:t>
            </w:r>
            <w:r>
              <w:rPr>
                <w:color w:val="FF0000"/>
                <w:spacing w:val="6"/>
              </w:rPr>
              <w:t>（</w:t>
            </w:r>
            <w:r>
              <w:rPr>
                <w:color w:val="FF0000"/>
                <w:spacing w:val="-23"/>
              </w:rPr>
              <w:t xml:space="preserve"> </w:t>
            </w:r>
            <w:r>
              <w:rPr>
                <w:color w:val="FF0000"/>
                <w:spacing w:val="6"/>
              </w:rPr>
              <w:t>3-5 月份含正常 A 票，游览时间约 2 小时左右</w:t>
            </w:r>
            <w:r>
              <w:rPr>
                <w:color w:val="FF0000"/>
                <w:spacing w:val="-33"/>
              </w:rPr>
              <w:t xml:space="preserve"> </w:t>
            </w:r>
            <w:r>
              <w:rPr>
                <w:color w:val="FF0000"/>
                <w:spacing w:val="6"/>
              </w:rPr>
              <w:t xml:space="preserve">，6-10 月份含 </w:t>
            </w:r>
            <w:r>
              <w:rPr>
                <w:color w:val="FF0000"/>
                <w:spacing w:val="5"/>
              </w:rPr>
              <w:t>B 类</w:t>
            </w:r>
            <w:r>
              <w:rPr>
                <w:color w:val="FF0000"/>
                <w:spacing w:val="8"/>
              </w:rPr>
              <w:t>应急票，若 B 类票未发售，只能预约 A 类票参观，游客需自补门票差价 138</w:t>
            </w:r>
            <w:r>
              <w:rPr>
                <w:color w:val="FF0000"/>
                <w:spacing w:val="7"/>
              </w:rPr>
              <w:t xml:space="preserve"> 元/人，司导现收）</w:t>
            </w:r>
            <w:r>
              <w:rPr>
                <w:spacing w:val="7"/>
              </w:rPr>
              <w:t>莫高窟俗称千</w:t>
            </w:r>
            <w:r>
              <w:rPr>
                <w:spacing w:val="9"/>
              </w:rPr>
              <w:t>佛洞，始建于十六国的前秦时期，后历经北朝、隋、唐、五代、西夏、元等历代的兴建，有洞窟 700 多个，壁</w:t>
            </w:r>
            <w:r>
              <w:rPr>
                <w:spacing w:val="6"/>
              </w:rPr>
              <w:t>画 4.5 万平方米，彩塑 2400 余尊，是世</w:t>
            </w:r>
            <w:r>
              <w:rPr>
                <w:spacing w:val="5"/>
              </w:rPr>
              <w:t>界上现存规模宏大、内容丰富的佛教艺术地。莫高窟各窟均是洞窟建筑、</w:t>
            </w:r>
            <w:r>
              <w:rPr>
                <w:spacing w:val="9"/>
              </w:rPr>
              <w:t>彩塑、绘画三位一体的综合性艺术。洞窟形制主要有禅窟、</w:t>
            </w:r>
            <w:r>
              <w:rPr>
                <w:spacing w:val="-20"/>
              </w:rPr>
              <w:t xml:space="preserve"> </w:t>
            </w:r>
            <w:r>
              <w:rPr>
                <w:spacing w:val="9"/>
              </w:rPr>
              <w:t>中心塔柱窟、佛龛窟、佛坛窟、涅槃窟、七佛窟等。塑绘结合的彩塑内容有佛、菩萨、弟子、天王、力士像等。彩塑形式有圆雕、浮</w:t>
            </w:r>
            <w:r>
              <w:rPr>
                <w:spacing w:val="8"/>
              </w:rPr>
              <w:t>雕、影雕等。</w:t>
            </w:r>
            <w:r>
              <w:rPr>
                <w:spacing w:val="-26"/>
              </w:rPr>
              <w:t xml:space="preserve"> </w:t>
            </w:r>
            <w:r>
              <w:rPr>
                <w:spacing w:val="8"/>
              </w:rPr>
              <w:t>1987 年，被列为世界文化遗产。</w:t>
            </w:r>
            <w:r>
              <w:rPr>
                <w:b/>
                <w:bCs/>
                <w:color w:val="FF0000"/>
                <w:spacing w:val="8"/>
              </w:rPr>
              <w:t>午餐特别安排敦煌烤全羊</w:t>
            </w:r>
            <w:r>
              <w:rPr>
                <w:color w:val="FF0000"/>
                <w:spacing w:val="8"/>
              </w:rPr>
              <w:t>（</w:t>
            </w:r>
            <w:r>
              <w:rPr>
                <w:color w:val="FF0000"/>
                <w:spacing w:val="-24"/>
              </w:rPr>
              <w:t xml:space="preserve"> </w:t>
            </w:r>
            <w:r>
              <w:rPr>
                <w:color w:val="FF0000"/>
                <w:spacing w:val="8"/>
              </w:rPr>
              <w:t>1-8 人安排烤羊排+精美凉菜+主食；9-15 人安排烤羊腿+精美凉菜</w:t>
            </w:r>
            <w:r>
              <w:rPr>
                <w:color w:val="FF0000"/>
                <w:spacing w:val="9"/>
              </w:rPr>
              <w:t>+主；16 人以上安排整只羊+精美凉菜+</w:t>
            </w:r>
            <w:r>
              <w:rPr>
                <w:color w:val="FF0000"/>
                <w:spacing w:val="8"/>
              </w:rPr>
              <w:t>主食</w:t>
            </w:r>
            <w:r>
              <w:rPr>
                <w:color w:val="FF0000"/>
                <w:spacing w:val="-31"/>
              </w:rPr>
              <w:t xml:space="preserve"> </w:t>
            </w:r>
            <w:r>
              <w:rPr>
                <w:color w:val="FF0000"/>
                <w:spacing w:val="8"/>
              </w:rPr>
              <w:t>）</w:t>
            </w:r>
            <w:r>
              <w:rPr>
                <w:spacing w:val="8"/>
              </w:rPr>
              <w:t>。结束后参观“</w:t>
            </w:r>
            <w:r>
              <w:rPr>
                <w:spacing w:val="-34"/>
              </w:rPr>
              <w:t xml:space="preserve"> </w:t>
            </w:r>
            <w:r>
              <w:rPr>
                <w:spacing w:val="8"/>
              </w:rPr>
              <w:t>山泉共处，沙水共生”的奇妙景观</w:t>
            </w:r>
            <w:r>
              <w:rPr>
                <w:b/>
                <w:bCs/>
                <w:color w:val="FF0000"/>
                <w:spacing w:val="8"/>
              </w:rPr>
              <w:t>【鸣沙山月牙泉】</w:t>
            </w:r>
            <w:r>
              <w:rPr>
                <w:color w:val="FF0000"/>
                <w:spacing w:val="8"/>
              </w:rPr>
              <w:t>（游览时间约 2 小时）</w:t>
            </w:r>
            <w:r>
              <w:rPr>
                <w:spacing w:val="8"/>
              </w:rPr>
              <w:t>在这里，与沙漠亲密接触，攀登鸣沙山，欣赏环抱</w:t>
            </w:r>
            <w:r>
              <w:rPr>
                <w:spacing w:val="7"/>
              </w:rPr>
              <w:t>在鸣沙山中的月牙泉，观赏月牙泉</w:t>
            </w:r>
            <w:r>
              <w:rPr>
                <w:spacing w:val="10"/>
              </w:rPr>
              <w:t>千百年来不被流沙淹没，不因干旱而枯竭的奇特景象。晚可</w:t>
            </w:r>
            <w:r>
              <w:rPr>
                <w:color w:val="FF0000"/>
                <w:spacing w:val="10"/>
              </w:rPr>
              <w:t>自行选择参加</w:t>
            </w:r>
            <w:r>
              <w:rPr>
                <w:b/>
                <w:bCs/>
                <w:color w:val="FF0000"/>
                <w:spacing w:val="10"/>
              </w:rPr>
              <w:t>鸣沙山万人星</w:t>
            </w:r>
            <w:r>
              <w:rPr>
                <w:b/>
                <w:bCs/>
                <w:color w:val="FF0000"/>
                <w:spacing w:val="9"/>
              </w:rPr>
              <w:t>空演唱会</w:t>
            </w:r>
            <w:r>
              <w:rPr>
                <w:color w:val="FF0000"/>
                <w:spacing w:val="9"/>
              </w:rPr>
              <w:t>(演唱会开启时间以景区实际通知为准，鸣沙山月牙泉景区 3 天之内可无数次进入)</w:t>
            </w:r>
            <w:r>
              <w:rPr>
                <w:spacing w:val="9"/>
              </w:rPr>
              <w:t>，在鸣沙山席地而坐，附近就是月牙泉景区的一泓碧水，头顶是点点星光，耳畔是响彻云霄的万人大合唱，在月牙泉畔，来</w:t>
            </w:r>
            <w:r>
              <w:rPr>
                <w:spacing w:val="8"/>
              </w:rPr>
              <w:t>自五湖四海的游客纵情欢唱，掀</w:t>
            </w:r>
            <w:r>
              <w:rPr>
                <w:spacing w:val="9"/>
              </w:rPr>
              <w:t>起一场独属于大西北的沙漠音乐狂欢，演唱</w:t>
            </w:r>
          </w:p>
          <w:p w14:paraId="32767A3E">
            <w:pPr>
              <w:pStyle w:val="2"/>
              <w:keepNext w:val="0"/>
              <w:keepLines w:val="0"/>
              <w:pageBreakBefore w:val="0"/>
              <w:widowControl w:val="0"/>
              <w:kinsoku/>
              <w:wordWrap/>
              <w:overflowPunct/>
              <w:topLinePunct w:val="0"/>
              <w:autoSpaceDE/>
              <w:autoSpaceDN/>
              <w:bidi w:val="0"/>
              <w:adjustRightInd/>
              <w:spacing w:before="42" w:line="360" w:lineRule="exact"/>
              <w:ind w:firstLine="416" w:firstLineChars="200"/>
              <w:jc w:val="left"/>
              <w:textAlignment w:val="auto"/>
            </w:pPr>
            <w:r>
              <w:rPr>
                <w:spacing w:val="9"/>
              </w:rPr>
              <w:t>会结束后，请自行打车返回酒店。</w:t>
            </w:r>
          </w:p>
          <w:p w14:paraId="605DAEFF">
            <w:pPr>
              <w:pStyle w:val="2"/>
              <w:keepNext w:val="0"/>
              <w:keepLines w:val="0"/>
              <w:pageBreakBefore w:val="0"/>
              <w:widowControl w:val="0"/>
              <w:kinsoku/>
              <w:wordWrap/>
              <w:overflowPunct/>
              <w:topLinePunct w:val="0"/>
              <w:autoSpaceDE/>
              <w:autoSpaceDN/>
              <w:bidi w:val="0"/>
              <w:adjustRightInd/>
              <w:snapToGrid/>
              <w:spacing w:before="141" w:line="300" w:lineRule="exact"/>
              <w:jc w:val="left"/>
              <w:textAlignment w:val="auto"/>
              <w:rPr>
                <w:sz w:val="20"/>
                <w:szCs w:val="20"/>
              </w:rPr>
            </w:pPr>
            <w:r>
              <w:rPr>
                <w:color w:val="990033"/>
                <w:spacing w:val="-2"/>
                <w:sz w:val="20"/>
                <w:szCs w:val="20"/>
              </w:rPr>
              <w:t>【交通提示】：</w:t>
            </w:r>
          </w:p>
          <w:p w14:paraId="2D91AC2C">
            <w:pPr>
              <w:pStyle w:val="2"/>
              <w:keepNext w:val="0"/>
              <w:keepLines w:val="0"/>
              <w:pageBreakBefore w:val="0"/>
              <w:widowControl w:val="0"/>
              <w:kinsoku/>
              <w:wordWrap/>
              <w:overflowPunct/>
              <w:topLinePunct w:val="0"/>
              <w:autoSpaceDE/>
              <w:autoSpaceDN/>
              <w:bidi w:val="0"/>
              <w:adjustRightInd/>
              <w:snapToGrid/>
              <w:spacing w:before="131" w:line="300" w:lineRule="exact"/>
              <w:jc w:val="left"/>
              <w:textAlignment w:val="auto"/>
              <w:rPr>
                <w:sz w:val="20"/>
                <w:szCs w:val="20"/>
              </w:rPr>
            </w:pPr>
            <w:r>
              <w:rPr>
                <w:color w:val="990033"/>
                <w:spacing w:val="-2"/>
                <w:sz w:val="20"/>
                <w:szCs w:val="20"/>
              </w:rPr>
              <w:t>1、敦煌市区-莫高窟：10 公里，车程约 20 分钟；</w:t>
            </w:r>
          </w:p>
          <w:p w14:paraId="590422AF">
            <w:pPr>
              <w:pStyle w:val="2"/>
              <w:keepNext w:val="0"/>
              <w:keepLines w:val="0"/>
              <w:pageBreakBefore w:val="0"/>
              <w:widowControl w:val="0"/>
              <w:kinsoku/>
              <w:wordWrap/>
              <w:overflowPunct/>
              <w:topLinePunct w:val="0"/>
              <w:autoSpaceDE/>
              <w:autoSpaceDN/>
              <w:bidi w:val="0"/>
              <w:adjustRightInd/>
              <w:snapToGrid/>
              <w:spacing w:before="135" w:line="300" w:lineRule="exact"/>
              <w:jc w:val="left"/>
              <w:textAlignment w:val="auto"/>
              <w:rPr>
                <w:color w:val="990033"/>
                <w:spacing w:val="-2"/>
                <w:sz w:val="20"/>
                <w:szCs w:val="20"/>
              </w:rPr>
            </w:pPr>
            <w:r>
              <w:rPr>
                <w:color w:val="990033"/>
                <w:spacing w:val="-1"/>
                <w:sz w:val="20"/>
                <w:szCs w:val="20"/>
              </w:rPr>
              <w:t>2、莫高窟-鸣沙山月牙泉：15 公里，车程约 30 分</w:t>
            </w:r>
            <w:r>
              <w:rPr>
                <w:color w:val="990033"/>
                <w:spacing w:val="-2"/>
                <w:sz w:val="20"/>
                <w:szCs w:val="20"/>
              </w:rPr>
              <w:t>钟；</w:t>
            </w:r>
          </w:p>
          <w:p w14:paraId="1DD29791">
            <w:pPr>
              <w:pStyle w:val="2"/>
              <w:keepNext w:val="0"/>
              <w:keepLines w:val="0"/>
              <w:pageBreakBefore w:val="0"/>
              <w:widowControl w:val="0"/>
              <w:kinsoku/>
              <w:wordWrap/>
              <w:overflowPunct/>
              <w:topLinePunct w:val="0"/>
              <w:autoSpaceDE/>
              <w:autoSpaceDN/>
              <w:bidi w:val="0"/>
              <w:adjustRightInd/>
              <w:snapToGrid/>
              <w:spacing w:before="135" w:line="300" w:lineRule="exact"/>
              <w:jc w:val="left"/>
              <w:textAlignment w:val="auto"/>
              <w:rPr>
                <w:color w:val="990033"/>
                <w:sz w:val="20"/>
                <w:szCs w:val="20"/>
              </w:rPr>
            </w:pPr>
            <w:r>
              <w:rPr>
                <w:color w:val="990033"/>
                <w:spacing w:val="-1"/>
                <w:sz w:val="20"/>
                <w:szCs w:val="20"/>
              </w:rPr>
              <w:t xml:space="preserve">3、鸣沙山月牙泉-敦煌市：6 公里，车程约 10 </w:t>
            </w:r>
            <w:r>
              <w:rPr>
                <w:color w:val="990033"/>
                <w:spacing w:val="-2"/>
                <w:sz w:val="20"/>
                <w:szCs w:val="20"/>
              </w:rPr>
              <w:t>分钟；</w:t>
            </w:r>
            <w:r>
              <w:rPr>
                <w:color w:val="990033"/>
                <w:sz w:val="20"/>
                <w:szCs w:val="20"/>
              </w:rPr>
              <w:t xml:space="preserve"> </w:t>
            </w:r>
          </w:p>
          <w:p w14:paraId="631738C4">
            <w:pPr>
              <w:pStyle w:val="2"/>
              <w:keepNext w:val="0"/>
              <w:keepLines w:val="0"/>
              <w:pageBreakBefore w:val="0"/>
              <w:widowControl w:val="0"/>
              <w:kinsoku/>
              <w:wordWrap/>
              <w:overflowPunct/>
              <w:topLinePunct w:val="0"/>
              <w:autoSpaceDE/>
              <w:autoSpaceDN/>
              <w:bidi w:val="0"/>
              <w:adjustRightInd/>
              <w:snapToGrid/>
              <w:spacing w:before="134" w:line="300" w:lineRule="exact"/>
              <w:ind w:right="6576"/>
              <w:jc w:val="left"/>
              <w:textAlignment w:val="auto"/>
              <w:rPr>
                <w:sz w:val="20"/>
                <w:szCs w:val="20"/>
              </w:rPr>
            </w:pPr>
            <w:r>
              <w:rPr>
                <w:color w:val="990033"/>
                <w:spacing w:val="-1"/>
                <w:sz w:val="20"/>
                <w:szCs w:val="20"/>
              </w:rPr>
              <w:t>【温馨提示】：</w:t>
            </w:r>
          </w:p>
          <w:p w14:paraId="08F5F4EA">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sz w:val="20"/>
                <w:szCs w:val="20"/>
              </w:rPr>
            </w:pPr>
            <w:r>
              <w:rPr>
                <w:color w:val="990033"/>
                <w:spacing w:val="-1"/>
                <w:sz w:val="20"/>
                <w:szCs w:val="20"/>
              </w:rPr>
              <w:t>1、西北日照时间长，紫外线强务必做好防晒；</w:t>
            </w:r>
          </w:p>
          <w:p w14:paraId="3564B6A7">
            <w:pPr>
              <w:pStyle w:val="2"/>
              <w:keepNext w:val="0"/>
              <w:keepLines w:val="0"/>
              <w:pageBreakBefore w:val="0"/>
              <w:widowControl w:val="0"/>
              <w:kinsoku/>
              <w:wordWrap/>
              <w:overflowPunct/>
              <w:topLinePunct w:val="0"/>
              <w:autoSpaceDE/>
              <w:autoSpaceDN/>
              <w:bidi w:val="0"/>
              <w:adjustRightInd/>
              <w:snapToGrid/>
              <w:spacing w:before="135" w:line="300" w:lineRule="exact"/>
              <w:jc w:val="left"/>
              <w:textAlignment w:val="auto"/>
              <w:rPr>
                <w:sz w:val="20"/>
                <w:szCs w:val="20"/>
              </w:rPr>
            </w:pPr>
            <w:r>
              <w:rPr>
                <w:color w:val="990033"/>
                <w:sz w:val="20"/>
                <w:szCs w:val="20"/>
              </w:rPr>
              <w:t>2、参观莫高窟不能带大包，随身携带的大包需在二次检票门口寄存，洞窟内不许拍照，不能带铁</w:t>
            </w:r>
            <w:r>
              <w:rPr>
                <w:color w:val="990033"/>
                <w:spacing w:val="-1"/>
                <w:sz w:val="20"/>
                <w:szCs w:val="20"/>
              </w:rPr>
              <w:t>质水杯；</w:t>
            </w:r>
          </w:p>
          <w:p w14:paraId="54EAB082">
            <w:pPr>
              <w:pStyle w:val="2"/>
              <w:keepNext w:val="0"/>
              <w:keepLines w:val="0"/>
              <w:pageBreakBefore w:val="0"/>
              <w:widowControl w:val="0"/>
              <w:kinsoku/>
              <w:wordWrap/>
              <w:overflowPunct/>
              <w:topLinePunct w:val="0"/>
              <w:autoSpaceDE/>
              <w:autoSpaceDN/>
              <w:bidi w:val="0"/>
              <w:adjustRightInd/>
              <w:snapToGrid/>
              <w:spacing w:before="132" w:line="300" w:lineRule="exact"/>
              <w:jc w:val="left"/>
              <w:textAlignment w:val="auto"/>
              <w:rPr>
                <w:sz w:val="20"/>
                <w:szCs w:val="20"/>
              </w:rPr>
            </w:pPr>
            <w:r>
              <w:rPr>
                <w:color w:val="990033"/>
                <w:spacing w:val="-1"/>
                <w:sz w:val="20"/>
                <w:szCs w:val="20"/>
              </w:rPr>
              <w:t>3、莫高窟 A 类票包含：8 个洞窟+2 场数字电影+区间车；莫高窟 B 类票包含：4 个洞窟+石窟文物保护陈列中心+</w:t>
            </w:r>
            <w:r>
              <w:rPr>
                <w:color w:val="990033"/>
                <w:spacing w:val="-2"/>
                <w:sz w:val="20"/>
                <w:szCs w:val="20"/>
              </w:rPr>
              <w:t>区间车；</w:t>
            </w:r>
          </w:p>
          <w:p w14:paraId="00E6ABBD">
            <w:pPr>
              <w:pStyle w:val="2"/>
              <w:keepNext w:val="0"/>
              <w:keepLines w:val="0"/>
              <w:pageBreakBefore w:val="0"/>
              <w:widowControl w:val="0"/>
              <w:kinsoku/>
              <w:wordWrap/>
              <w:overflowPunct/>
              <w:topLinePunct w:val="0"/>
              <w:autoSpaceDE/>
              <w:autoSpaceDN/>
              <w:bidi w:val="0"/>
              <w:adjustRightInd/>
              <w:snapToGrid/>
              <w:spacing w:before="134" w:line="300" w:lineRule="exact"/>
              <w:ind w:right="1147"/>
              <w:jc w:val="left"/>
              <w:textAlignment w:val="auto"/>
              <w:rPr>
                <w:sz w:val="20"/>
                <w:szCs w:val="20"/>
              </w:rPr>
            </w:pPr>
            <w:r>
              <w:rPr>
                <w:color w:val="990033"/>
                <w:sz w:val="20"/>
                <w:szCs w:val="20"/>
              </w:rPr>
              <w:t>4、莫高窟门票提前 30 天进行实名制预约，根据规定，预约成功后需要退票</w:t>
            </w:r>
            <w:r>
              <w:rPr>
                <w:color w:val="990033"/>
                <w:spacing w:val="-1"/>
                <w:sz w:val="20"/>
                <w:szCs w:val="20"/>
              </w:rPr>
              <w:t>的将产生手续费，具体损失参照&lt;&lt;敦煌市物价</w:t>
            </w:r>
            <w:r>
              <w:rPr>
                <w:color w:val="990033"/>
                <w:sz w:val="20"/>
                <w:szCs w:val="20"/>
              </w:rPr>
              <w:t>局文件：敦价发【2015】85 号&gt;&gt;文件；</w:t>
            </w:r>
          </w:p>
          <w:p w14:paraId="687BB3CC">
            <w:pPr>
              <w:pStyle w:val="2"/>
              <w:keepNext w:val="0"/>
              <w:keepLines w:val="0"/>
              <w:pageBreakBefore w:val="0"/>
              <w:widowControl w:val="0"/>
              <w:kinsoku/>
              <w:wordWrap/>
              <w:overflowPunct/>
              <w:topLinePunct w:val="0"/>
              <w:autoSpaceDE/>
              <w:autoSpaceDN/>
              <w:bidi w:val="0"/>
              <w:adjustRightInd/>
              <w:snapToGrid/>
              <w:spacing w:before="1" w:line="300" w:lineRule="exact"/>
              <w:ind w:right="1156"/>
              <w:jc w:val="left"/>
              <w:textAlignment w:val="auto"/>
              <w:rPr>
                <w:sz w:val="20"/>
                <w:szCs w:val="20"/>
              </w:rPr>
            </w:pPr>
            <w:r>
              <w:rPr>
                <w:color w:val="990033"/>
                <w:sz w:val="20"/>
                <w:szCs w:val="20"/>
              </w:rPr>
              <w:t>5、鸣沙山月牙泉景区有万人演唱会，想要体验的</w:t>
            </w:r>
            <w:r>
              <w:rPr>
                <w:color w:val="990033"/>
                <w:spacing w:val="-1"/>
                <w:sz w:val="20"/>
                <w:szCs w:val="20"/>
              </w:rPr>
              <w:t>朋友需自行往返，打车 25 元/辆左右；具体开演时间以景区通知为准；鸣</w:t>
            </w:r>
            <w:r>
              <w:rPr>
                <w:color w:val="990033"/>
                <w:sz w:val="20"/>
                <w:szCs w:val="20"/>
              </w:rPr>
              <w:t>沙山月牙泉景区门票实行实名预约制，购票后 3 天内可二次入园，刷本</w:t>
            </w:r>
            <w:r>
              <w:rPr>
                <w:color w:val="990033"/>
                <w:spacing w:val="-1"/>
                <w:sz w:val="20"/>
                <w:szCs w:val="20"/>
              </w:rPr>
              <w:t>人身份证检票即可；</w:t>
            </w:r>
          </w:p>
          <w:p w14:paraId="3C709A07">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0"/>
                <w:szCs w:val="20"/>
              </w:rPr>
            </w:pPr>
            <w:r>
              <w:rPr>
                <w:color w:val="990033"/>
                <w:spacing w:val="-2"/>
                <w:sz w:val="20"/>
                <w:szCs w:val="20"/>
              </w:rPr>
              <w:t>【重要说明】：</w:t>
            </w:r>
          </w:p>
          <w:p w14:paraId="621F71E2">
            <w:pPr>
              <w:pStyle w:val="2"/>
              <w:keepNext w:val="0"/>
              <w:keepLines w:val="0"/>
              <w:pageBreakBefore w:val="0"/>
              <w:widowControl w:val="0"/>
              <w:kinsoku/>
              <w:wordWrap/>
              <w:overflowPunct/>
              <w:topLinePunct w:val="0"/>
              <w:autoSpaceDE/>
              <w:autoSpaceDN/>
              <w:bidi w:val="0"/>
              <w:adjustRightInd/>
              <w:snapToGrid/>
              <w:spacing w:before="77" w:line="300" w:lineRule="exact"/>
              <w:ind w:right="1080"/>
              <w:jc w:val="left"/>
              <w:textAlignment w:val="auto"/>
              <w:rPr>
                <w:sz w:val="20"/>
                <w:szCs w:val="20"/>
              </w:rPr>
            </w:pPr>
            <w:r>
              <w:rPr>
                <w:color w:val="990033"/>
                <w:spacing w:val="-2"/>
                <w:sz w:val="20"/>
                <w:szCs w:val="20"/>
              </w:rPr>
              <w:t>1、莫高窟门票采用网络实名预约制，如此景点门票售罄，我社会安排客人参观西千佛洞，参观西千佛洞无任何费用可退；如</w:t>
            </w:r>
            <w:r>
              <w:rPr>
                <w:color w:val="990033"/>
                <w:sz w:val="20"/>
                <w:szCs w:val="20"/>
              </w:rPr>
              <w:t>西千佛洞门票也售罄，客人自由活动，我社退还 100 元/人门票；莫</w:t>
            </w:r>
            <w:r>
              <w:rPr>
                <w:color w:val="990033"/>
                <w:spacing w:val="-1"/>
                <w:sz w:val="20"/>
                <w:szCs w:val="20"/>
              </w:rPr>
              <w:t>高窟与西千佛洞调换我社不再做任何解释，不处理产生</w:t>
            </w:r>
            <w:r>
              <w:rPr>
                <w:color w:val="990033"/>
                <w:sz w:val="20"/>
                <w:szCs w:val="20"/>
              </w:rPr>
              <w:t>的任何相关投诉，不再签订任何证明，属于行程中景点正常调换，望周知；</w:t>
            </w:r>
          </w:p>
          <w:p w14:paraId="3038B2DF">
            <w:pPr>
              <w:pStyle w:val="2"/>
              <w:keepNext w:val="0"/>
              <w:keepLines w:val="0"/>
              <w:pageBreakBefore w:val="0"/>
              <w:widowControl w:val="0"/>
              <w:kinsoku/>
              <w:wordWrap/>
              <w:overflowPunct/>
              <w:topLinePunct w:val="0"/>
              <w:autoSpaceDE/>
              <w:autoSpaceDN/>
              <w:bidi w:val="0"/>
              <w:adjustRightInd/>
              <w:snapToGrid/>
              <w:spacing w:before="12" w:line="300" w:lineRule="exact"/>
              <w:ind w:right="1087"/>
              <w:jc w:val="left"/>
              <w:textAlignment w:val="auto"/>
              <w:rPr>
                <w:sz w:val="20"/>
                <w:szCs w:val="20"/>
              </w:rPr>
            </w:pPr>
            <w:r>
              <w:rPr>
                <w:color w:val="990033"/>
                <w:sz w:val="20"/>
                <w:szCs w:val="20"/>
              </w:rPr>
              <w:t>2、敦煌的两个景点&lt;莫高窟、鸣沙山&gt;的参观时间会根据实际情况进行先后顺序的调整，以导游现</w:t>
            </w:r>
            <w:r>
              <w:rPr>
                <w:color w:val="990033"/>
                <w:spacing w:val="-1"/>
                <w:sz w:val="20"/>
                <w:szCs w:val="20"/>
              </w:rPr>
              <w:t>场通知为准，为此不接受</w:t>
            </w:r>
            <w:r>
              <w:rPr>
                <w:color w:val="990033"/>
                <w:sz w:val="20"/>
                <w:szCs w:val="20"/>
              </w:rPr>
              <w:t>任何相关投诉，不签订任何证明，属于行程中景点正常调换，敬请理解；</w:t>
            </w:r>
          </w:p>
          <w:p w14:paraId="75351BDE">
            <w:pPr>
              <w:pStyle w:val="2"/>
              <w:keepNext w:val="0"/>
              <w:keepLines w:val="0"/>
              <w:pageBreakBefore w:val="0"/>
              <w:widowControl w:val="0"/>
              <w:kinsoku/>
              <w:wordWrap/>
              <w:overflowPunct/>
              <w:topLinePunct w:val="0"/>
              <w:autoSpaceDE/>
              <w:autoSpaceDN/>
              <w:bidi w:val="0"/>
              <w:adjustRightInd/>
              <w:snapToGrid/>
              <w:spacing w:before="2" w:line="300" w:lineRule="exact"/>
              <w:ind w:right="1079"/>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color w:val="990033"/>
                <w:spacing w:val="-1"/>
                <w:sz w:val="20"/>
                <w:szCs w:val="20"/>
              </w:rPr>
              <w:t xml:space="preserve">3、敦煌莫高窟研究院为特殊景区，售卖门票只有在西北旅游旺季 7-8 月时才出售 B 类应急票，其余时间均优先出售 A </w:t>
            </w:r>
            <w:r>
              <w:rPr>
                <w:color w:val="990033"/>
                <w:spacing w:val="-2"/>
                <w:sz w:val="20"/>
                <w:szCs w:val="20"/>
              </w:rPr>
              <w:t>类正常票，当景区只有 A 类正常票售卖的时候，游客则需要按年龄补交 A 类正常票与 B 类应急票之间的差价（本产品含莫高窟 B</w:t>
            </w:r>
            <w:r>
              <w:rPr>
                <w:color w:val="990033"/>
                <w:spacing w:val="-1"/>
                <w:sz w:val="20"/>
                <w:szCs w:val="20"/>
              </w:rPr>
              <w:t>类应急票</w:t>
            </w:r>
            <w:r>
              <w:rPr>
                <w:color w:val="990033"/>
                <w:spacing w:val="10"/>
                <w:sz w:val="20"/>
                <w:szCs w:val="20"/>
              </w:rPr>
              <w:t>），</w:t>
            </w:r>
            <w:r>
              <w:rPr>
                <w:color w:val="990033"/>
                <w:spacing w:val="-1"/>
                <w:sz w:val="20"/>
                <w:szCs w:val="20"/>
              </w:rPr>
              <w:t>故全价需要补交 138 元/人，半价需要补交 48 元/人，免票无需补交。我社已将情况如实告知，故我社不接受因莫高窟补差产生的投诉问题。</w:t>
            </w:r>
          </w:p>
        </w:tc>
      </w:tr>
      <w:tr w14:paraId="632803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0DC87BC4">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第五天 敦煌市→南八仙雅丹→水上雅丹→大柴旦             　       用餐/早    住宿/大柴旦</w:t>
            </w:r>
          </w:p>
        </w:tc>
      </w:tr>
      <w:tr w14:paraId="1F7715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935BBB">
            <w:pPr>
              <w:pStyle w:val="2"/>
              <w:keepNext w:val="0"/>
              <w:keepLines w:val="0"/>
              <w:pageBreakBefore w:val="0"/>
              <w:widowControl w:val="0"/>
              <w:kinsoku/>
              <w:wordWrap/>
              <w:overflowPunct/>
              <w:topLinePunct w:val="0"/>
              <w:autoSpaceDE/>
              <w:autoSpaceDN/>
              <w:bidi w:val="0"/>
              <w:adjustRightInd/>
              <w:spacing w:before="81" w:line="360" w:lineRule="exact"/>
              <w:ind w:right="1080" w:firstLine="416" w:firstLineChars="200"/>
              <w:jc w:val="left"/>
              <w:textAlignment w:val="auto"/>
            </w:pPr>
            <w:r>
              <w:rPr>
                <w:spacing w:val="9"/>
              </w:rPr>
              <w:t>早餐后，乘车前往大柴旦，途中穿越当金山</w:t>
            </w:r>
            <w:r>
              <w:rPr>
                <w:spacing w:val="8"/>
              </w:rPr>
              <w:t>，途经</w:t>
            </w:r>
            <w:r>
              <w:rPr>
                <w:b/>
                <w:bCs/>
                <w:color w:val="FF0000"/>
                <w:spacing w:val="8"/>
              </w:rPr>
              <w:t>南八仙雅丹</w:t>
            </w:r>
            <w:r>
              <w:rPr>
                <w:spacing w:val="8"/>
              </w:rPr>
              <w:t>地处青藏高原柴达木盆地北缘。是 7500 万年前第</w:t>
            </w:r>
            <w:r>
              <w:rPr>
                <w:spacing w:val="9"/>
              </w:rPr>
              <w:t>三纪晚期和第四纪早期的湖泊沉积物，由于地质运动抬高而脱离水体，期间的</w:t>
            </w:r>
            <w:r>
              <w:rPr>
                <w:spacing w:val="8"/>
              </w:rPr>
              <w:t>盐和沙凝结地壳被西风侵蚀雕塑而</w:t>
            </w:r>
            <w:r>
              <w:rPr>
                <w:spacing w:val="9"/>
              </w:rPr>
              <w:t>成。是世界面积最大，最典型的雅丹景观之一，分</w:t>
            </w:r>
            <w:r>
              <w:rPr>
                <w:spacing w:val="8"/>
              </w:rPr>
              <w:t>布面积达千余平方公里，平均海拔 3260 米。抵达后游览戈壁明珠—</w:t>
            </w:r>
            <w:r>
              <w:rPr>
                <w:b/>
                <w:bCs/>
                <w:color w:val="FF0000"/>
                <w:spacing w:val="8"/>
              </w:rPr>
              <w:t>【乌素特水上雅丹地质公园】</w:t>
            </w:r>
            <w:r>
              <w:rPr>
                <w:color w:val="FF0000"/>
                <w:spacing w:val="8"/>
              </w:rPr>
              <w:t>（游览时间约 2.5 小时</w:t>
            </w:r>
            <w:r>
              <w:rPr>
                <w:color w:val="FF0000"/>
                <w:spacing w:val="5"/>
              </w:rPr>
              <w:t>），</w:t>
            </w:r>
            <w:r>
              <w:rPr>
                <w:spacing w:val="8"/>
              </w:rPr>
              <w:t>水上雅丹由雅丹地貌和鸭湖湖面构成，湖水发源</w:t>
            </w:r>
            <w:r>
              <w:rPr>
                <w:spacing w:val="9"/>
              </w:rPr>
              <w:t>于昆仑山西段纳凌格勒河谷，千万年来，由于环境变迁、水冲风蚀，使得柴达</w:t>
            </w:r>
            <w:r>
              <w:rPr>
                <w:spacing w:val="8"/>
              </w:rPr>
              <w:t>木北丘陵自然区及西丘陵自然区的</w:t>
            </w:r>
            <w:r>
              <w:rPr>
                <w:spacing w:val="9"/>
              </w:rPr>
              <w:t>结合部雅丹群，形成独一无二蔚为壮观的乌素特（水上）雅丹地貌群。湖边分</w:t>
            </w:r>
            <w:r>
              <w:rPr>
                <w:spacing w:val="8"/>
              </w:rPr>
              <w:t>布有芦苇等少量的水生植物，水中</w:t>
            </w:r>
            <w:r>
              <w:rPr>
                <w:spacing w:val="9"/>
              </w:rPr>
              <w:t>有野生的特有雅丹鱼和高原蟹，每逢夏秋季节，成千上万的野鸭子汇聚于此，</w:t>
            </w:r>
            <w:r>
              <w:rPr>
                <w:spacing w:val="8"/>
              </w:rPr>
              <w:t>构成了此区域的壮观景象，被户外</w:t>
            </w:r>
            <w:r>
              <w:rPr>
                <w:spacing w:val="9"/>
              </w:rPr>
              <w:t>及自助游爱好者形象地称为“百鸟千岛湖”。游览结束后入住酒店休息。</w:t>
            </w:r>
          </w:p>
          <w:p w14:paraId="6EA07B74">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sz w:val="20"/>
                <w:szCs w:val="20"/>
              </w:rPr>
            </w:pPr>
            <w:r>
              <w:rPr>
                <w:color w:val="990033"/>
                <w:spacing w:val="-2"/>
                <w:sz w:val="20"/>
                <w:szCs w:val="20"/>
              </w:rPr>
              <w:t>【交通提示】：</w:t>
            </w:r>
          </w:p>
          <w:p w14:paraId="7EB614CD">
            <w:pPr>
              <w:pStyle w:val="2"/>
              <w:keepNext w:val="0"/>
              <w:keepLines w:val="0"/>
              <w:pageBreakBefore w:val="0"/>
              <w:widowControl w:val="0"/>
              <w:numPr>
                <w:ilvl w:val="0"/>
                <w:numId w:val="1"/>
              </w:numPr>
              <w:kinsoku/>
              <w:wordWrap/>
              <w:overflowPunct/>
              <w:topLinePunct w:val="0"/>
              <w:autoSpaceDE/>
              <w:autoSpaceDN/>
              <w:bidi w:val="0"/>
              <w:adjustRightInd/>
              <w:snapToGrid/>
              <w:spacing w:before="132" w:line="300" w:lineRule="exact"/>
              <w:jc w:val="left"/>
              <w:textAlignment w:val="auto"/>
              <w:rPr>
                <w:color w:val="990033"/>
                <w:spacing w:val="-2"/>
                <w:sz w:val="20"/>
                <w:szCs w:val="20"/>
              </w:rPr>
            </w:pPr>
            <w:r>
              <w:rPr>
                <w:color w:val="990033"/>
                <w:spacing w:val="-2"/>
                <w:sz w:val="20"/>
                <w:szCs w:val="20"/>
              </w:rPr>
              <w:t>敦煌-水上雅丹：480 公里，车程约 7 小时；</w:t>
            </w:r>
          </w:p>
          <w:p w14:paraId="0E1CA340">
            <w:pPr>
              <w:pStyle w:val="2"/>
              <w:keepNext w:val="0"/>
              <w:keepLines w:val="0"/>
              <w:pageBreakBefore w:val="0"/>
              <w:widowControl w:val="0"/>
              <w:numPr>
                <w:ilvl w:val="0"/>
                <w:numId w:val="0"/>
              </w:numPr>
              <w:kinsoku/>
              <w:wordWrap/>
              <w:overflowPunct/>
              <w:topLinePunct w:val="0"/>
              <w:autoSpaceDE/>
              <w:autoSpaceDN/>
              <w:bidi w:val="0"/>
              <w:adjustRightInd/>
              <w:snapToGrid/>
              <w:spacing w:before="132" w:line="300" w:lineRule="exact"/>
              <w:jc w:val="left"/>
              <w:textAlignment w:val="auto"/>
              <w:rPr>
                <w:color w:val="990033"/>
                <w:sz w:val="20"/>
                <w:szCs w:val="20"/>
              </w:rPr>
            </w:pPr>
            <w:r>
              <w:rPr>
                <w:color w:val="990033"/>
                <w:spacing w:val="-1"/>
                <w:sz w:val="20"/>
                <w:szCs w:val="20"/>
              </w:rPr>
              <w:t xml:space="preserve">3、鸣沙山月牙泉-敦煌市：6 公里，车程约 10 </w:t>
            </w:r>
            <w:r>
              <w:rPr>
                <w:color w:val="990033"/>
                <w:spacing w:val="-2"/>
                <w:sz w:val="20"/>
                <w:szCs w:val="20"/>
              </w:rPr>
              <w:t>分钟；</w:t>
            </w:r>
            <w:r>
              <w:rPr>
                <w:color w:val="990033"/>
                <w:sz w:val="20"/>
                <w:szCs w:val="20"/>
              </w:rPr>
              <w:t xml:space="preserve"> </w:t>
            </w:r>
          </w:p>
          <w:p w14:paraId="2364052B">
            <w:pPr>
              <w:pStyle w:val="2"/>
              <w:keepNext w:val="0"/>
              <w:keepLines w:val="0"/>
              <w:pageBreakBefore w:val="0"/>
              <w:widowControl w:val="0"/>
              <w:kinsoku/>
              <w:wordWrap/>
              <w:overflowPunct/>
              <w:topLinePunct w:val="0"/>
              <w:autoSpaceDE/>
              <w:autoSpaceDN/>
              <w:bidi w:val="0"/>
              <w:adjustRightInd/>
              <w:snapToGrid/>
              <w:spacing w:before="133" w:line="300" w:lineRule="exact"/>
              <w:ind w:right="6504"/>
              <w:jc w:val="left"/>
              <w:textAlignment w:val="auto"/>
              <w:rPr>
                <w:sz w:val="20"/>
                <w:szCs w:val="20"/>
              </w:rPr>
            </w:pPr>
            <w:r>
              <w:rPr>
                <w:color w:val="990033"/>
                <w:spacing w:val="-1"/>
                <w:sz w:val="20"/>
                <w:szCs w:val="20"/>
              </w:rPr>
              <w:t>【温馨提示】：</w:t>
            </w:r>
          </w:p>
          <w:p w14:paraId="313D2265">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0"/>
                <w:szCs w:val="20"/>
              </w:rPr>
            </w:pPr>
            <w:r>
              <w:rPr>
                <w:color w:val="990033"/>
                <w:sz w:val="20"/>
                <w:szCs w:val="20"/>
              </w:rPr>
              <w:t>1、今日行车时间较长，抵达酒店时间会较晚，建议出发前准备一些自</w:t>
            </w:r>
            <w:r>
              <w:rPr>
                <w:color w:val="990033"/>
                <w:spacing w:val="-1"/>
                <w:sz w:val="20"/>
                <w:szCs w:val="20"/>
              </w:rPr>
              <w:t>己喜欢的小零食，</w:t>
            </w:r>
            <w:r>
              <w:rPr>
                <w:color w:val="990033"/>
                <w:spacing w:val="40"/>
                <w:sz w:val="20"/>
                <w:szCs w:val="20"/>
              </w:rPr>
              <w:t xml:space="preserve"> </w:t>
            </w:r>
            <w:r>
              <w:rPr>
                <w:color w:val="990033"/>
                <w:spacing w:val="-1"/>
                <w:sz w:val="20"/>
                <w:szCs w:val="20"/>
              </w:rPr>
              <w:t>用来补充能量；</w:t>
            </w:r>
          </w:p>
          <w:p w14:paraId="2685C9DD">
            <w:pPr>
              <w:pStyle w:val="2"/>
              <w:keepNext w:val="0"/>
              <w:keepLines w:val="0"/>
              <w:pageBreakBefore w:val="0"/>
              <w:widowControl w:val="0"/>
              <w:kinsoku/>
              <w:wordWrap/>
              <w:overflowPunct/>
              <w:topLinePunct w:val="0"/>
              <w:autoSpaceDE/>
              <w:autoSpaceDN/>
              <w:bidi w:val="0"/>
              <w:adjustRightInd/>
              <w:snapToGrid/>
              <w:spacing w:before="133" w:line="300" w:lineRule="exact"/>
              <w:jc w:val="left"/>
              <w:textAlignment w:val="auto"/>
              <w:rPr>
                <w:sz w:val="20"/>
                <w:szCs w:val="20"/>
              </w:rPr>
            </w:pPr>
            <w:r>
              <w:rPr>
                <w:color w:val="990033"/>
                <w:sz w:val="20"/>
                <w:szCs w:val="20"/>
              </w:rPr>
              <w:t>2、大柴旦德令哈属青海严管区,护照外籍人员未经青海省旅</w:t>
            </w:r>
            <w:r>
              <w:rPr>
                <w:color w:val="990033"/>
                <w:spacing w:val="-1"/>
                <w:sz w:val="20"/>
                <w:szCs w:val="20"/>
              </w:rPr>
              <w:t>发委/外事办/省军区 3 部门批准不得进入；</w:t>
            </w:r>
          </w:p>
          <w:p w14:paraId="5112B904">
            <w:pPr>
              <w:pStyle w:val="2"/>
              <w:keepNext w:val="0"/>
              <w:keepLines w:val="0"/>
              <w:pageBreakBefore w:val="0"/>
              <w:widowControl w:val="0"/>
              <w:kinsoku/>
              <w:wordWrap/>
              <w:overflowPunct/>
              <w:topLinePunct w:val="0"/>
              <w:autoSpaceDE/>
              <w:autoSpaceDN/>
              <w:bidi w:val="0"/>
              <w:adjustRightInd/>
              <w:snapToGrid/>
              <w:spacing w:before="134" w:line="300" w:lineRule="exact"/>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color w:val="990033"/>
                <w:sz w:val="20"/>
                <w:szCs w:val="20"/>
              </w:rPr>
              <w:t>3、青海地区海拔较高，切勿进行剧烈运动，不要暴饮暴食，切勿饮酒，尽量</w:t>
            </w:r>
            <w:r>
              <w:rPr>
                <w:color w:val="990033"/>
                <w:spacing w:val="-1"/>
                <w:sz w:val="20"/>
                <w:szCs w:val="20"/>
              </w:rPr>
              <w:t>不洗澡，注意保暖，不要感冒。</w:t>
            </w:r>
          </w:p>
        </w:tc>
      </w:tr>
      <w:tr w14:paraId="196820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4385D8BA">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b/>
                <w:bCs/>
                <w:color w:val="FFFFFF"/>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第六天 大柴旦→翡翠湖→茶卡盐湖→茶卡镇                                  　 用餐/早/中    住宿/茶卡镇</w:t>
            </w:r>
          </w:p>
        </w:tc>
      </w:tr>
      <w:tr w14:paraId="62DC2C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512B950">
            <w:pPr>
              <w:pStyle w:val="2"/>
              <w:keepNext w:val="0"/>
              <w:keepLines w:val="0"/>
              <w:pageBreakBefore w:val="0"/>
              <w:widowControl w:val="0"/>
              <w:kinsoku/>
              <w:wordWrap/>
              <w:overflowPunct/>
              <w:topLinePunct w:val="0"/>
              <w:autoSpaceDE/>
              <w:autoSpaceDN/>
              <w:bidi w:val="0"/>
              <w:adjustRightInd/>
              <w:spacing w:before="82" w:line="360" w:lineRule="exact"/>
              <w:ind w:right="1075" w:firstLine="396" w:firstLineChars="200"/>
              <w:jc w:val="left"/>
              <w:textAlignment w:val="auto"/>
            </w:pPr>
            <w:r>
              <w:rPr>
                <w:spacing w:val="4"/>
              </w:rPr>
              <w:t>早餐后，乘车前</w:t>
            </w:r>
            <w:r>
              <w:rPr>
                <w:color w:val="3F3F3F"/>
                <w:spacing w:val="4"/>
              </w:rPr>
              <w:t>往</w:t>
            </w:r>
            <w:r>
              <w:rPr>
                <w:spacing w:val="4"/>
              </w:rPr>
              <w:t>大柴旦</w:t>
            </w:r>
            <w:r>
              <w:rPr>
                <w:b/>
                <w:bCs/>
                <w:color w:val="FF0000"/>
                <w:spacing w:val="4"/>
              </w:rPr>
              <w:t>【翡翠湖】</w:t>
            </w:r>
            <w:r>
              <w:rPr>
                <w:color w:val="FF0000"/>
                <w:spacing w:val="4"/>
              </w:rPr>
              <w:t>（游览时间约 2 小时</w:t>
            </w:r>
            <w:r>
              <w:rPr>
                <w:color w:val="FF0000"/>
                <w:spacing w:val="2"/>
              </w:rPr>
              <w:t>），</w:t>
            </w:r>
            <w:r>
              <w:rPr>
                <w:spacing w:val="4"/>
              </w:rPr>
              <w:t>翡翠湖位于大柴旦行政区大柴旦镇境内，属硫酸镁亚</w:t>
            </w:r>
            <w:r>
              <w:rPr>
                <w:spacing w:val="6"/>
              </w:rPr>
              <w:t>型盐湖</w:t>
            </w:r>
            <w:r>
              <w:rPr>
                <w:spacing w:val="56"/>
              </w:rPr>
              <w:t xml:space="preserve"> </w:t>
            </w:r>
            <w:r>
              <w:rPr>
                <w:spacing w:val="6"/>
              </w:rPr>
              <w:t>，富含品质好的钾、镁、锂等多种矿物，原大柴旦化工厂盐湖采矿队</w:t>
            </w:r>
            <w:r>
              <w:rPr>
                <w:spacing w:val="5"/>
              </w:rPr>
              <w:t>，经多年开采形成的采坑，变成了如今美丽的翡翠湖。大柴旦翡翠湖由多个形态迥异、深浅不一、</w:t>
            </w:r>
            <w:r>
              <w:rPr>
                <w:spacing w:val="30"/>
                <w:w w:val="101"/>
              </w:rPr>
              <w:t xml:space="preserve"> </w:t>
            </w:r>
            <w:r>
              <w:rPr>
                <w:spacing w:val="5"/>
              </w:rPr>
              <w:t>大小不一的盐湖组成</w:t>
            </w:r>
            <w:r>
              <w:rPr>
                <w:spacing w:val="50"/>
              </w:rPr>
              <w:t xml:space="preserve"> </w:t>
            </w:r>
            <w:r>
              <w:rPr>
                <w:spacing w:val="5"/>
              </w:rPr>
              <w:t>，由于湖</w:t>
            </w:r>
            <w:r>
              <w:rPr>
                <w:spacing w:val="4"/>
              </w:rPr>
              <w:t>水中的矿物元素含量</w:t>
            </w:r>
            <w:r>
              <w:rPr>
                <w:spacing w:val="5"/>
              </w:rPr>
              <w:t>不同，呈现出绿、蓝、黄、褐</w:t>
            </w:r>
            <w:r>
              <w:rPr>
                <w:spacing w:val="40"/>
              </w:rPr>
              <w:t xml:space="preserve"> </w:t>
            </w:r>
            <w:r>
              <w:rPr>
                <w:spacing w:val="5"/>
              </w:rPr>
              <w:t>等色彩</w:t>
            </w:r>
            <w:r>
              <w:rPr>
                <w:spacing w:val="48"/>
              </w:rPr>
              <w:t xml:space="preserve"> </w:t>
            </w:r>
            <w:r>
              <w:rPr>
                <w:spacing w:val="5"/>
              </w:rPr>
              <w:t>，它们就像一块块晶莹剔透的“翡翠”洒落</w:t>
            </w:r>
            <w:r>
              <w:rPr>
                <w:spacing w:val="4"/>
              </w:rPr>
              <w:t>人间，镜面般的湖面倒影着蓝天</w:t>
            </w:r>
            <w:r>
              <w:rPr>
                <w:spacing w:val="6"/>
              </w:rPr>
              <w:t>白云和远近群山，宛如仙境</w:t>
            </w:r>
            <w:r>
              <w:rPr>
                <w:spacing w:val="49"/>
              </w:rPr>
              <w:t xml:space="preserve"> </w:t>
            </w:r>
            <w:r>
              <w:rPr>
                <w:spacing w:val="6"/>
              </w:rPr>
              <w:t>，十分秀丽。</w:t>
            </w:r>
            <w:r>
              <w:rPr>
                <w:b/>
                <w:bCs/>
                <w:color w:val="FF0000"/>
                <w:spacing w:val="6"/>
              </w:rPr>
              <w:t xml:space="preserve">特别安排全团客人景区航拍 </w:t>
            </w:r>
            <w:r>
              <w:rPr>
                <w:b/>
                <w:bCs/>
                <w:color w:val="FF0000"/>
              </w:rPr>
              <w:t>MV</w:t>
            </w:r>
            <w:r>
              <w:rPr>
                <w:color w:val="FF0000"/>
                <w:spacing w:val="6"/>
              </w:rPr>
              <w:t>（此项目为赠送项目</w:t>
            </w:r>
            <w:r>
              <w:rPr>
                <w:color w:val="FF0000"/>
                <w:spacing w:val="5"/>
              </w:rPr>
              <w:t>，如遇时间或天气等外界因素，或自愿不参加，费用不退</w:t>
            </w:r>
            <w:r>
              <w:rPr>
                <w:color w:val="FF0000"/>
                <w:spacing w:val="-2"/>
              </w:rPr>
              <w:t>）</w:t>
            </w:r>
            <w:r>
              <w:rPr>
                <w:b/>
                <w:bCs/>
                <w:spacing w:val="-2"/>
              </w:rPr>
              <w:t>，</w:t>
            </w:r>
            <w:r>
              <w:rPr>
                <w:spacing w:val="5"/>
              </w:rPr>
              <w:t>后前往参观</w:t>
            </w:r>
            <w:r>
              <w:rPr>
                <w:b/>
                <w:bCs/>
                <w:color w:val="FF0000"/>
                <w:spacing w:val="5"/>
              </w:rPr>
              <w:t>【茶卡盐湖】</w:t>
            </w:r>
            <w:r>
              <w:rPr>
                <w:color w:val="FF0000"/>
                <w:spacing w:val="5"/>
              </w:rPr>
              <w:t>（游览时间约 2.5</w:t>
            </w:r>
            <w:r>
              <w:rPr>
                <w:color w:val="FF0000"/>
                <w:spacing w:val="-9"/>
              </w:rPr>
              <w:t xml:space="preserve"> </w:t>
            </w:r>
            <w:r>
              <w:rPr>
                <w:color w:val="FF0000"/>
                <w:spacing w:val="5"/>
              </w:rPr>
              <w:t>小时）</w:t>
            </w:r>
            <w:r>
              <w:rPr>
                <w:spacing w:val="5"/>
              </w:rPr>
              <w:t>“茶卡”是藏语</w:t>
            </w:r>
            <w:r>
              <w:rPr>
                <w:spacing w:val="4"/>
              </w:rPr>
              <w:t>，意</w:t>
            </w:r>
            <w:r>
              <w:rPr>
                <w:spacing w:val="9"/>
              </w:rPr>
              <w:t>即盐池，也就是青海茶卡盐湖因盛产“大青盐”而</w:t>
            </w:r>
            <w:r>
              <w:rPr>
                <w:spacing w:val="8"/>
              </w:rPr>
              <w:t>久负盛名，是柴达木盆地有名的天然结晶盐湖，已有 3000 多年的开采史。如果说玻利维亚的“天空之镜”是令人沉醉的绝美圣地，那青海的茶卡盐湖就是它的翻版</w:t>
            </w:r>
            <w:r>
              <w:rPr>
                <w:spacing w:val="-22"/>
              </w:rPr>
              <w:t xml:space="preserve"> </w:t>
            </w:r>
            <w:r>
              <w:rPr>
                <w:spacing w:val="8"/>
              </w:rPr>
              <w:t>，自然风</w:t>
            </w:r>
            <w:r>
              <w:rPr>
                <w:spacing w:val="9"/>
              </w:rPr>
              <w:t>光绝非一般。在这里，车上、地上甚至空气中都弥漫着盐的味道；远处挖盐船</w:t>
            </w:r>
            <w:r>
              <w:rPr>
                <w:spacing w:val="8"/>
              </w:rPr>
              <w:t>繁忙作业，近处脚下的盐矿像水晶</w:t>
            </w:r>
            <w:r>
              <w:rPr>
                <w:spacing w:val="10"/>
              </w:rPr>
              <w:t>般闪闪发光；湖畔处小火车来往奔驰。而盐砣似雪山般矗立，展示着</w:t>
            </w:r>
            <w:r>
              <w:rPr>
                <w:spacing w:val="9"/>
              </w:rPr>
              <w:t>茶卡盐湖的迷人风光和博大富有。</w:t>
            </w:r>
          </w:p>
          <w:p w14:paraId="4CEAF4AD">
            <w:pPr>
              <w:pStyle w:val="2"/>
              <w:keepNext w:val="0"/>
              <w:keepLines w:val="0"/>
              <w:pageBreakBefore w:val="0"/>
              <w:widowControl w:val="0"/>
              <w:kinsoku/>
              <w:wordWrap/>
              <w:overflowPunct/>
              <w:topLinePunct w:val="0"/>
              <w:autoSpaceDE/>
              <w:autoSpaceDN/>
              <w:bidi w:val="0"/>
              <w:adjustRightInd/>
              <w:spacing w:before="99" w:line="360" w:lineRule="exact"/>
              <w:jc w:val="left"/>
              <w:textAlignment w:val="auto"/>
              <w:rPr>
                <w:sz w:val="20"/>
                <w:szCs w:val="20"/>
              </w:rPr>
            </w:pPr>
            <w:r>
              <w:rPr>
                <w:color w:val="990033"/>
                <w:spacing w:val="-2"/>
                <w:sz w:val="20"/>
                <w:szCs w:val="20"/>
              </w:rPr>
              <w:t>【交通提示】：</w:t>
            </w:r>
          </w:p>
          <w:p w14:paraId="625C23A3">
            <w:pPr>
              <w:pStyle w:val="2"/>
              <w:keepNext w:val="0"/>
              <w:keepLines w:val="0"/>
              <w:pageBreakBefore w:val="0"/>
              <w:widowControl w:val="0"/>
              <w:numPr>
                <w:ilvl w:val="0"/>
                <w:numId w:val="2"/>
              </w:numPr>
              <w:kinsoku/>
              <w:wordWrap/>
              <w:overflowPunct/>
              <w:topLinePunct w:val="0"/>
              <w:autoSpaceDE/>
              <w:autoSpaceDN/>
              <w:bidi w:val="0"/>
              <w:adjustRightInd/>
              <w:spacing w:before="134" w:line="360" w:lineRule="exact"/>
              <w:ind w:right="6833"/>
              <w:jc w:val="left"/>
              <w:textAlignment w:val="auto"/>
              <w:rPr>
                <w:sz w:val="20"/>
                <w:szCs w:val="20"/>
              </w:rPr>
            </w:pPr>
            <w:r>
              <w:rPr>
                <w:color w:val="990033"/>
                <w:spacing w:val="-2"/>
                <w:sz w:val="20"/>
                <w:szCs w:val="20"/>
              </w:rPr>
              <w:t>大柴旦镇-翡翠湖：15 公里，车程约 20 分钟</w:t>
            </w:r>
          </w:p>
          <w:p w14:paraId="5C34E2E6">
            <w:pPr>
              <w:pStyle w:val="2"/>
              <w:keepNext w:val="0"/>
              <w:keepLines w:val="0"/>
              <w:pageBreakBefore w:val="0"/>
              <w:widowControl w:val="0"/>
              <w:numPr>
                <w:ilvl w:val="0"/>
                <w:numId w:val="0"/>
              </w:numPr>
              <w:kinsoku/>
              <w:wordWrap/>
              <w:overflowPunct/>
              <w:topLinePunct w:val="0"/>
              <w:autoSpaceDE/>
              <w:autoSpaceDN/>
              <w:bidi w:val="0"/>
              <w:adjustRightInd/>
              <w:spacing w:before="134" w:line="360" w:lineRule="exact"/>
              <w:ind w:right="6833" w:rightChars="0"/>
              <w:jc w:val="left"/>
              <w:textAlignment w:val="auto"/>
              <w:rPr>
                <w:sz w:val="20"/>
                <w:szCs w:val="20"/>
              </w:rPr>
            </w:pPr>
            <w:r>
              <w:rPr>
                <w:color w:val="990033"/>
                <w:spacing w:val="-1"/>
                <w:sz w:val="20"/>
                <w:szCs w:val="20"/>
              </w:rPr>
              <w:t xml:space="preserve">2、翡翠湖-茶卡盐湖：410 公里，车程约 </w:t>
            </w:r>
            <w:r>
              <w:rPr>
                <w:rFonts w:hint="eastAsia"/>
                <w:color w:val="990033"/>
                <w:spacing w:val="-1"/>
                <w:sz w:val="20"/>
                <w:szCs w:val="20"/>
                <w:lang w:val="en-US" w:eastAsia="zh-CN"/>
              </w:rPr>
              <w:t>5</w:t>
            </w:r>
            <w:r>
              <w:rPr>
                <w:color w:val="990033"/>
                <w:spacing w:val="-2"/>
                <w:sz w:val="20"/>
                <w:szCs w:val="20"/>
              </w:rPr>
              <w:t>小时</w:t>
            </w:r>
          </w:p>
          <w:p w14:paraId="2D5E64F0">
            <w:pPr>
              <w:pStyle w:val="2"/>
              <w:keepNext w:val="0"/>
              <w:keepLines w:val="0"/>
              <w:pageBreakBefore w:val="0"/>
              <w:widowControl w:val="0"/>
              <w:numPr>
                <w:ilvl w:val="0"/>
                <w:numId w:val="0"/>
              </w:numPr>
              <w:kinsoku/>
              <w:wordWrap/>
              <w:overflowPunct/>
              <w:topLinePunct w:val="0"/>
              <w:autoSpaceDE/>
              <w:autoSpaceDN/>
              <w:bidi w:val="0"/>
              <w:adjustRightInd/>
              <w:spacing w:before="134" w:line="360" w:lineRule="exact"/>
              <w:ind w:right="6833" w:rightChars="0"/>
              <w:jc w:val="left"/>
              <w:textAlignment w:val="auto"/>
              <w:rPr>
                <w:sz w:val="20"/>
                <w:szCs w:val="20"/>
              </w:rPr>
            </w:pPr>
            <w:r>
              <w:rPr>
                <w:color w:val="990033"/>
                <w:spacing w:val="-1"/>
                <w:sz w:val="20"/>
                <w:szCs w:val="20"/>
              </w:rPr>
              <w:t>【特别赠送】：</w:t>
            </w:r>
          </w:p>
          <w:p w14:paraId="3AF171CC">
            <w:pPr>
              <w:pStyle w:val="2"/>
              <w:keepNext w:val="0"/>
              <w:keepLines w:val="0"/>
              <w:pageBreakBefore w:val="0"/>
              <w:widowControl w:val="0"/>
              <w:kinsoku/>
              <w:wordWrap/>
              <w:overflowPunct/>
              <w:topLinePunct w:val="0"/>
              <w:autoSpaceDE/>
              <w:autoSpaceDN/>
              <w:bidi w:val="0"/>
              <w:adjustRightInd/>
              <w:spacing w:before="12" w:line="360" w:lineRule="exact"/>
              <w:jc w:val="left"/>
              <w:textAlignment w:val="auto"/>
              <w:rPr>
                <w:sz w:val="20"/>
                <w:szCs w:val="20"/>
              </w:rPr>
            </w:pPr>
            <w:r>
              <w:rPr>
                <w:color w:val="990033"/>
                <w:sz w:val="20"/>
                <w:szCs w:val="20"/>
              </w:rPr>
              <w:t>赠送无人机航拍，因天气原因，景区原因、游客自身原因不能体验的，赠送项目费用不退，敬请谅解；</w:t>
            </w:r>
          </w:p>
          <w:p w14:paraId="01E5EC87">
            <w:pPr>
              <w:pStyle w:val="2"/>
              <w:keepNext w:val="0"/>
              <w:keepLines w:val="0"/>
              <w:pageBreakBefore w:val="0"/>
              <w:widowControl w:val="0"/>
              <w:kinsoku/>
              <w:wordWrap/>
              <w:overflowPunct/>
              <w:topLinePunct w:val="0"/>
              <w:autoSpaceDE/>
              <w:autoSpaceDN/>
              <w:bidi w:val="0"/>
              <w:adjustRightInd/>
              <w:spacing w:before="153" w:line="360" w:lineRule="exact"/>
              <w:jc w:val="left"/>
              <w:textAlignment w:val="auto"/>
              <w:rPr>
                <w:sz w:val="20"/>
                <w:szCs w:val="20"/>
              </w:rPr>
            </w:pPr>
            <w:r>
              <w:rPr>
                <w:color w:val="990033"/>
                <w:spacing w:val="-2"/>
                <w:sz w:val="20"/>
                <w:szCs w:val="20"/>
              </w:rPr>
              <w:t>【温馨提示】：</w:t>
            </w:r>
          </w:p>
          <w:p w14:paraId="328327C1">
            <w:pPr>
              <w:pStyle w:val="2"/>
              <w:keepNext w:val="0"/>
              <w:keepLines w:val="0"/>
              <w:pageBreakBefore w:val="0"/>
              <w:widowControl w:val="0"/>
              <w:kinsoku/>
              <w:wordWrap/>
              <w:overflowPunct/>
              <w:topLinePunct w:val="0"/>
              <w:autoSpaceDE/>
              <w:autoSpaceDN/>
              <w:bidi w:val="0"/>
              <w:adjustRightInd/>
              <w:spacing w:before="135" w:line="360" w:lineRule="exact"/>
              <w:jc w:val="left"/>
              <w:textAlignment w:val="auto"/>
              <w:rPr>
                <w:sz w:val="20"/>
                <w:szCs w:val="20"/>
              </w:rPr>
            </w:pPr>
            <w:r>
              <w:rPr>
                <w:color w:val="990033"/>
                <w:sz w:val="20"/>
                <w:szCs w:val="20"/>
              </w:rPr>
              <w:t>1、茶卡盐湖取景需穿雨鞋进入盐池，进入盐池后注意深浅，配搭艳丽衣服或</w:t>
            </w:r>
            <w:r>
              <w:rPr>
                <w:color w:val="990033"/>
                <w:spacing w:val="-1"/>
                <w:sz w:val="20"/>
                <w:szCs w:val="20"/>
              </w:rPr>
              <w:t>披肩能给照片锦上添花；</w:t>
            </w:r>
          </w:p>
          <w:p w14:paraId="2A4BF7FC">
            <w:pPr>
              <w:pStyle w:val="2"/>
              <w:keepNext w:val="0"/>
              <w:keepLines w:val="0"/>
              <w:pageBreakBefore w:val="0"/>
              <w:widowControl w:val="0"/>
              <w:kinsoku/>
              <w:wordWrap/>
              <w:overflowPunct/>
              <w:topLinePunct w:val="0"/>
              <w:autoSpaceDE/>
              <w:autoSpaceDN/>
              <w:bidi w:val="0"/>
              <w:adjustRightInd/>
              <w:spacing w:before="132" w:line="360" w:lineRule="exact"/>
              <w:ind w:right="989"/>
              <w:jc w:val="left"/>
              <w:textAlignment w:val="auto"/>
              <w:rPr>
                <w:rFonts w:hint="eastAsia" w:ascii="微软雅黑" w:hAnsi="微软雅黑" w:eastAsia="微软雅黑" w:cs="微软雅黑"/>
                <w:b/>
                <w:bCs/>
                <w:color w:val="FFFFFF"/>
                <w:sz w:val="21"/>
                <w:szCs w:val="21"/>
                <w:u w:val="none"/>
                <w:lang w:val="en-US" w:eastAsia="zh-CN"/>
              </w:rPr>
            </w:pPr>
            <w:r>
              <w:rPr>
                <w:color w:val="990033"/>
                <w:sz w:val="20"/>
                <w:szCs w:val="20"/>
              </w:rPr>
              <w:t>2、进入茶卡盐湖，爱美的姑娘今天一定要记得穿着鲜艳，最好是鲜艳长裙，特别出片哦，备上一凉鞋。由于盐</w:t>
            </w:r>
            <w:r>
              <w:rPr>
                <w:color w:val="990033"/>
                <w:spacing w:val="-1"/>
                <w:sz w:val="20"/>
                <w:szCs w:val="20"/>
              </w:rPr>
              <w:t>层比较粗糙，</w:t>
            </w:r>
            <w:r>
              <w:rPr>
                <w:color w:val="990033"/>
                <w:sz w:val="20"/>
                <w:szCs w:val="20"/>
              </w:rPr>
              <w:t>赤脚走路时会有些痛，而且湖内深处淤泥较深，所以不建议走的太深。想体验下“死海漂浮”的感觉，可以去盐卤漂</w:t>
            </w:r>
            <w:r>
              <w:rPr>
                <w:color w:val="990033"/>
                <w:spacing w:val="-1"/>
                <w:sz w:val="20"/>
                <w:szCs w:val="20"/>
              </w:rPr>
              <w:t>浮体验</w:t>
            </w:r>
            <w:r>
              <w:rPr>
                <w:color w:val="990033"/>
                <w:sz w:val="20"/>
                <w:szCs w:val="20"/>
              </w:rPr>
              <w:t>馆，但是记得带泳衣哦！游玩茶卡盐湖前可以好准备一些湿纸巾，当裸露的皮肤沾上盐粒或者盐水后要用淡水清洗或</w:t>
            </w:r>
            <w:r>
              <w:rPr>
                <w:color w:val="990033"/>
                <w:spacing w:val="-1"/>
                <w:sz w:val="20"/>
                <w:szCs w:val="20"/>
              </w:rPr>
              <w:t>用纸巾擦掉，时间稍长，会对皮肤造成一定的损伤。</w:t>
            </w:r>
          </w:p>
        </w:tc>
      </w:tr>
      <w:tr w14:paraId="218955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36FEB899">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b/>
                <w:bCs/>
                <w:color w:val="FFFFFF"/>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第七天 茶卡镇→青海湖断崖→兰州新区                          　          用餐/早/中    住宿/兰州新区/西宁</w:t>
            </w:r>
          </w:p>
        </w:tc>
      </w:tr>
      <w:tr w14:paraId="72E01C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ADB5AFD">
            <w:pPr>
              <w:pStyle w:val="2"/>
              <w:keepNext w:val="0"/>
              <w:keepLines w:val="0"/>
              <w:pageBreakBefore w:val="0"/>
              <w:widowControl w:val="0"/>
              <w:kinsoku/>
              <w:wordWrap/>
              <w:overflowPunct/>
              <w:topLinePunct w:val="0"/>
              <w:autoSpaceDE/>
              <w:autoSpaceDN/>
              <w:bidi w:val="0"/>
              <w:adjustRightInd/>
              <w:spacing w:before="123" w:line="360" w:lineRule="exact"/>
              <w:ind w:right="1065" w:firstLine="416" w:firstLineChars="200"/>
              <w:jc w:val="left"/>
              <w:textAlignment w:val="auto"/>
            </w:pPr>
            <w:r>
              <w:rPr>
                <w:spacing w:val="9"/>
              </w:rPr>
              <w:t>早餐后，从茶卡镇出发前往青海湖断崖，需沿青海湖环湖西路行驶，这</w:t>
            </w:r>
            <w:r>
              <w:rPr>
                <w:spacing w:val="8"/>
              </w:rPr>
              <w:t>条路线是青海湖环湖风光的精华段，沿途步步皆景，公路两侧是连绵的高寒草甸，夏季（6-8</w:t>
            </w:r>
            <w:r>
              <w:rPr>
                <w:spacing w:val="53"/>
              </w:rPr>
              <w:t xml:space="preserve"> </w:t>
            </w:r>
            <w:r>
              <w:rPr>
                <w:spacing w:val="8"/>
              </w:rPr>
              <w:t>月）野花铺展如彩色地毯，羊群、牦牛</w:t>
            </w:r>
            <w:r>
              <w:rPr>
                <w:spacing w:val="7"/>
              </w:rPr>
              <w:t>散落其间，远处青海</w:t>
            </w:r>
            <w:r>
              <w:rPr>
                <w:spacing w:val="9"/>
              </w:rPr>
              <w:t>湖如蓝宝石镶嵌在天地间，湖水与蓝天在视线尽头交融，偶有经幡随风飘动，尽显藏地风情；秋季（9-10</w:t>
            </w:r>
            <w:r>
              <w:rPr>
                <w:spacing w:val="63"/>
                <w:w w:val="101"/>
              </w:rPr>
              <w:t xml:space="preserve"> </w:t>
            </w:r>
            <w:r>
              <w:rPr>
                <w:spacing w:val="9"/>
              </w:rPr>
              <w:t>月</w:t>
            </w:r>
            <w:r>
              <w:rPr>
                <w:spacing w:val="-33"/>
              </w:rPr>
              <w:t xml:space="preserve"> </w:t>
            </w:r>
            <w:r>
              <w:rPr>
                <w:spacing w:val="9"/>
              </w:rPr>
              <w:t>）草甸染成金黄，与湛蓝湖面形成鲜明撞色，静谧又壮阔。随手可拍高原大片</w:t>
            </w:r>
            <w:r>
              <w:rPr>
                <w:spacing w:val="8"/>
              </w:rPr>
              <w:t>；抵达</w:t>
            </w:r>
            <w:r>
              <w:rPr>
                <w:color w:val="FF0000"/>
                <w:spacing w:val="8"/>
              </w:rPr>
              <w:t>【青海湖断崖】（游览时间约</w:t>
            </w:r>
            <w:r>
              <w:rPr>
                <w:color w:val="FF0000"/>
                <w:spacing w:val="10"/>
              </w:rPr>
              <w:t>1.5小时</w:t>
            </w:r>
            <w:r>
              <w:rPr>
                <w:color w:val="FF0000"/>
                <w:spacing w:val="5"/>
              </w:rPr>
              <w:t>）</w:t>
            </w:r>
            <w:r>
              <w:rPr>
                <w:color w:val="FF0000"/>
                <w:spacing w:val="-35"/>
              </w:rPr>
              <w:t xml:space="preserve"> </w:t>
            </w:r>
            <w:r>
              <w:rPr>
                <w:spacing w:val="5"/>
              </w:rPr>
              <w:t>，</w:t>
            </w:r>
            <w:r>
              <w:rPr>
                <w:spacing w:val="10"/>
              </w:rPr>
              <w:t>站在崖顶俯瞰</w:t>
            </w:r>
            <w:r>
              <w:rPr>
                <w:spacing w:val="-31"/>
              </w:rPr>
              <w:t xml:space="preserve"> </w:t>
            </w:r>
            <w:r>
              <w:rPr>
                <w:spacing w:val="10"/>
              </w:rPr>
              <w:t>，陡峭的崖壁垂直而下，底部与青海湖相接，湖水波光粼粼，远处山峦轮廓清晰，天</w:t>
            </w:r>
            <w:r>
              <w:rPr>
                <w:spacing w:val="8"/>
              </w:rPr>
              <w:t>气晴朗时可将</w:t>
            </w:r>
            <w:r>
              <w:rPr>
                <w:spacing w:val="39"/>
                <w:w w:val="101"/>
              </w:rPr>
              <w:t xml:space="preserve"> </w:t>
            </w:r>
            <w:r>
              <w:rPr>
                <w:spacing w:val="8"/>
              </w:rPr>
              <w:t>“崖壁、湖面、蓝天、</w:t>
            </w:r>
            <w:r>
              <w:t xml:space="preserve">  </w:t>
            </w:r>
            <w:r>
              <w:rPr>
                <w:spacing w:val="8"/>
              </w:rPr>
              <w:t>白云”</w:t>
            </w:r>
            <w:r>
              <w:rPr>
                <w:spacing w:val="33"/>
              </w:rPr>
              <w:t xml:space="preserve"> </w:t>
            </w:r>
            <w:r>
              <w:rPr>
                <w:spacing w:val="8"/>
              </w:rPr>
              <w:t>全景收入眼底,，风景美不胜收</w:t>
            </w:r>
            <w:r>
              <w:rPr>
                <w:spacing w:val="-44"/>
              </w:rPr>
              <w:t xml:space="preserve"> </w:t>
            </w:r>
            <w:r>
              <w:rPr>
                <w:spacing w:val="12"/>
                <w:u w:val="dotted" w:color="auto"/>
              </w:rPr>
              <w:t xml:space="preserve">    </w:t>
            </w:r>
            <w:r>
              <w:rPr>
                <w:spacing w:val="-51"/>
              </w:rPr>
              <w:t xml:space="preserve"> </w:t>
            </w:r>
            <w:r>
              <w:rPr>
                <w:spacing w:val="7"/>
              </w:rPr>
              <w:t>后乘车前往兰州新区，抵达后入</w:t>
            </w:r>
            <w:r>
              <w:rPr>
                <w:spacing w:val="6"/>
              </w:rPr>
              <w:t>住酒店。</w:t>
            </w:r>
          </w:p>
          <w:p w14:paraId="44D95CD9">
            <w:pPr>
              <w:pStyle w:val="2"/>
              <w:keepNext w:val="0"/>
              <w:keepLines w:val="0"/>
              <w:pageBreakBefore w:val="0"/>
              <w:widowControl w:val="0"/>
              <w:kinsoku/>
              <w:wordWrap/>
              <w:overflowPunct/>
              <w:topLinePunct w:val="0"/>
              <w:autoSpaceDE/>
              <w:autoSpaceDN/>
              <w:bidi w:val="0"/>
              <w:adjustRightInd/>
              <w:snapToGrid/>
              <w:spacing w:before="77" w:line="300" w:lineRule="exact"/>
              <w:jc w:val="left"/>
              <w:textAlignment w:val="auto"/>
              <w:rPr>
                <w:sz w:val="21"/>
                <w:szCs w:val="21"/>
              </w:rPr>
            </w:pPr>
            <w:r>
              <w:rPr>
                <w:color w:val="990033"/>
                <w:spacing w:val="-2"/>
                <w:sz w:val="21"/>
                <w:szCs w:val="21"/>
              </w:rPr>
              <w:t>【交通提示】：</w:t>
            </w:r>
          </w:p>
          <w:p w14:paraId="62B73C23">
            <w:pPr>
              <w:pStyle w:val="2"/>
              <w:keepNext w:val="0"/>
              <w:keepLines w:val="0"/>
              <w:pageBreakBefore w:val="0"/>
              <w:widowControl w:val="0"/>
              <w:numPr>
                <w:ilvl w:val="0"/>
                <w:numId w:val="3"/>
              </w:numPr>
              <w:kinsoku/>
              <w:wordWrap/>
              <w:overflowPunct/>
              <w:topLinePunct w:val="0"/>
              <w:autoSpaceDE/>
              <w:autoSpaceDN/>
              <w:bidi w:val="0"/>
              <w:adjustRightInd/>
              <w:snapToGrid/>
              <w:spacing w:before="131" w:line="300" w:lineRule="exact"/>
              <w:jc w:val="left"/>
              <w:textAlignment w:val="auto"/>
              <w:rPr>
                <w:color w:val="990033"/>
                <w:spacing w:val="-2"/>
                <w:sz w:val="21"/>
                <w:szCs w:val="21"/>
              </w:rPr>
            </w:pPr>
            <w:r>
              <w:rPr>
                <w:color w:val="990033"/>
                <w:spacing w:val="-1"/>
                <w:sz w:val="21"/>
                <w:szCs w:val="21"/>
              </w:rPr>
              <w:t>茶卡镇-青海湖断崖：150 公里，</w:t>
            </w:r>
            <w:r>
              <w:rPr>
                <w:color w:val="990033"/>
                <w:spacing w:val="-2"/>
                <w:sz w:val="21"/>
                <w:szCs w:val="21"/>
              </w:rPr>
              <w:t>车程约 2 小时；</w:t>
            </w:r>
          </w:p>
          <w:p w14:paraId="6CC76271">
            <w:pPr>
              <w:pStyle w:val="2"/>
              <w:keepNext w:val="0"/>
              <w:keepLines w:val="0"/>
              <w:pageBreakBefore w:val="0"/>
              <w:widowControl w:val="0"/>
              <w:numPr>
                <w:ilvl w:val="0"/>
                <w:numId w:val="0"/>
              </w:numPr>
              <w:kinsoku/>
              <w:wordWrap/>
              <w:overflowPunct/>
              <w:topLinePunct w:val="0"/>
              <w:autoSpaceDE/>
              <w:autoSpaceDN/>
              <w:bidi w:val="0"/>
              <w:adjustRightInd/>
              <w:snapToGrid/>
              <w:spacing w:before="131" w:line="300" w:lineRule="exact"/>
              <w:jc w:val="left"/>
              <w:textAlignment w:val="auto"/>
              <w:rPr>
                <w:sz w:val="21"/>
                <w:szCs w:val="21"/>
              </w:rPr>
            </w:pPr>
            <w:r>
              <w:rPr>
                <w:color w:val="990033"/>
                <w:spacing w:val="-1"/>
                <w:sz w:val="21"/>
                <w:szCs w:val="21"/>
              </w:rPr>
              <w:t>2、青海湖断崖-兰州新区：46</w:t>
            </w:r>
            <w:r>
              <w:rPr>
                <w:rFonts w:hint="eastAsia"/>
                <w:color w:val="990033"/>
                <w:spacing w:val="-1"/>
                <w:sz w:val="21"/>
                <w:szCs w:val="21"/>
                <w:lang w:val="en-US" w:eastAsia="zh-CN"/>
              </w:rPr>
              <w:t>0</w:t>
            </w:r>
            <w:r>
              <w:rPr>
                <w:color w:val="990033"/>
                <w:spacing w:val="-1"/>
                <w:sz w:val="21"/>
                <w:szCs w:val="21"/>
              </w:rPr>
              <w:t xml:space="preserve">公里，车程约 5.5 </w:t>
            </w:r>
            <w:r>
              <w:rPr>
                <w:rFonts w:hint="eastAsia"/>
                <w:color w:val="990033"/>
                <w:spacing w:val="-1"/>
                <w:sz w:val="21"/>
                <w:szCs w:val="21"/>
                <w:lang w:val="en-US" w:eastAsia="zh-CN"/>
              </w:rPr>
              <w:t>小</w:t>
            </w:r>
            <w:r>
              <w:rPr>
                <w:color w:val="990033"/>
                <w:spacing w:val="-1"/>
                <w:sz w:val="21"/>
                <w:szCs w:val="21"/>
              </w:rPr>
              <w:t>时；</w:t>
            </w:r>
          </w:p>
          <w:p w14:paraId="14E07F1E">
            <w:pPr>
              <w:pStyle w:val="2"/>
              <w:keepNext w:val="0"/>
              <w:keepLines w:val="0"/>
              <w:pageBreakBefore w:val="0"/>
              <w:widowControl w:val="0"/>
              <w:kinsoku/>
              <w:wordWrap/>
              <w:overflowPunct/>
              <w:topLinePunct w:val="0"/>
              <w:autoSpaceDE/>
              <w:autoSpaceDN/>
              <w:bidi w:val="0"/>
              <w:adjustRightInd/>
              <w:snapToGrid/>
              <w:spacing w:before="132" w:line="300" w:lineRule="exact"/>
              <w:ind w:right="6324"/>
              <w:jc w:val="left"/>
              <w:textAlignment w:val="auto"/>
              <w:rPr>
                <w:sz w:val="21"/>
                <w:szCs w:val="21"/>
              </w:rPr>
            </w:pPr>
            <w:r>
              <w:rPr>
                <w:color w:val="990033"/>
                <w:spacing w:val="-1"/>
                <w:sz w:val="21"/>
                <w:szCs w:val="21"/>
              </w:rPr>
              <w:t>【温馨提示】：</w:t>
            </w:r>
          </w:p>
          <w:p w14:paraId="2FCECAF7">
            <w:pPr>
              <w:pStyle w:val="2"/>
              <w:keepNext w:val="0"/>
              <w:keepLines w:val="0"/>
              <w:pageBreakBefore w:val="0"/>
              <w:widowControl w:val="0"/>
              <w:kinsoku/>
              <w:wordWrap/>
              <w:overflowPunct/>
              <w:topLinePunct w:val="0"/>
              <w:autoSpaceDE/>
              <w:autoSpaceDN/>
              <w:bidi w:val="0"/>
              <w:adjustRightInd/>
              <w:snapToGrid/>
              <w:spacing w:line="300" w:lineRule="exact"/>
              <w:ind w:right="1080"/>
              <w:jc w:val="left"/>
              <w:textAlignment w:val="auto"/>
              <w:rPr>
                <w:sz w:val="21"/>
                <w:szCs w:val="21"/>
              </w:rPr>
            </w:pPr>
            <w:r>
              <w:rPr>
                <w:color w:val="990033"/>
                <w:spacing w:val="-2"/>
                <w:sz w:val="21"/>
                <w:szCs w:val="21"/>
              </w:rPr>
              <w:t>1、当天入住兰州新区酒店，为了后面行程的合理性，则无法去市区参观，如想去市区请自行前往；我社只统一安排送机、送站。</w:t>
            </w:r>
          </w:p>
          <w:p w14:paraId="308930D4">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sz w:val="21"/>
                <w:szCs w:val="21"/>
              </w:rPr>
            </w:pPr>
            <w:r>
              <w:rPr>
                <w:color w:val="990033"/>
                <w:sz w:val="21"/>
                <w:szCs w:val="21"/>
              </w:rPr>
              <w:t>2、西北属内陆不发达地区，各方条件均为艰苦，与内地有一定</w:t>
            </w:r>
            <w:r>
              <w:rPr>
                <w:color w:val="990033"/>
                <w:spacing w:val="-1"/>
                <w:sz w:val="21"/>
                <w:szCs w:val="21"/>
              </w:rPr>
              <w:t>的差距；</w:t>
            </w:r>
          </w:p>
          <w:p w14:paraId="133A4822">
            <w:pPr>
              <w:pStyle w:val="2"/>
              <w:keepNext w:val="0"/>
              <w:keepLines w:val="0"/>
              <w:pageBreakBefore w:val="0"/>
              <w:widowControl w:val="0"/>
              <w:kinsoku/>
              <w:wordWrap/>
              <w:overflowPunct/>
              <w:topLinePunct w:val="0"/>
              <w:autoSpaceDE/>
              <w:autoSpaceDN/>
              <w:bidi w:val="0"/>
              <w:adjustRightInd/>
              <w:snapToGrid/>
              <w:spacing w:before="133" w:line="300" w:lineRule="exact"/>
              <w:jc w:val="left"/>
              <w:textAlignment w:val="auto"/>
              <w:rPr>
                <w:sz w:val="21"/>
                <w:szCs w:val="21"/>
              </w:rPr>
            </w:pPr>
            <w:r>
              <w:rPr>
                <w:color w:val="990033"/>
                <w:sz w:val="21"/>
                <w:szCs w:val="21"/>
              </w:rPr>
              <w:t>3、青海湖是当地藏族人心中的神湖，要尊重当地人的风俗和宗教信仰，切勿</w:t>
            </w:r>
            <w:r>
              <w:rPr>
                <w:color w:val="990033"/>
                <w:spacing w:val="-1"/>
                <w:sz w:val="21"/>
                <w:szCs w:val="21"/>
              </w:rPr>
              <w:t>踢湖边的玛尼堆；</w:t>
            </w:r>
          </w:p>
          <w:p w14:paraId="2E257261">
            <w:pPr>
              <w:pStyle w:val="2"/>
              <w:keepNext w:val="0"/>
              <w:keepLines w:val="0"/>
              <w:pageBreakBefore w:val="0"/>
              <w:widowControl w:val="0"/>
              <w:kinsoku/>
              <w:wordWrap/>
              <w:overflowPunct/>
              <w:topLinePunct w:val="0"/>
              <w:autoSpaceDE/>
              <w:autoSpaceDN/>
              <w:bidi w:val="0"/>
              <w:adjustRightInd/>
              <w:snapToGrid/>
              <w:spacing w:before="136" w:line="300" w:lineRule="exact"/>
              <w:ind w:right="1080"/>
              <w:jc w:val="left"/>
              <w:textAlignment w:val="auto"/>
              <w:rPr>
                <w:sz w:val="21"/>
                <w:szCs w:val="21"/>
              </w:rPr>
            </w:pPr>
            <w:r>
              <w:rPr>
                <w:color w:val="990033"/>
                <w:sz w:val="21"/>
                <w:szCs w:val="21"/>
              </w:rPr>
              <w:t>4、青海湖平均海拔在 3100-3300 米</w:t>
            </w:r>
            <w:r>
              <w:rPr>
                <w:color w:val="990033"/>
                <w:spacing w:val="-1"/>
                <w:sz w:val="21"/>
                <w:szCs w:val="21"/>
              </w:rPr>
              <w:t>左右，身体状况正常的人一般不会有高原反应，万一出现高原反应，请马上就医。高原</w:t>
            </w:r>
            <w:r>
              <w:rPr>
                <w:color w:val="990033"/>
                <w:sz w:val="21"/>
                <w:szCs w:val="21"/>
              </w:rPr>
              <w:t>切勿进行剧烈运动，千万不要暴饮暴食，切勿过量饮酒，尽量不要洗澡，注意保暖，不要感冒；</w:t>
            </w:r>
          </w:p>
          <w:p w14:paraId="24FC9D36">
            <w:pPr>
              <w:pStyle w:val="2"/>
              <w:keepNext w:val="0"/>
              <w:keepLines w:val="0"/>
              <w:pageBreakBefore w:val="0"/>
              <w:widowControl w:val="0"/>
              <w:kinsoku/>
              <w:wordWrap/>
              <w:overflowPunct/>
              <w:topLinePunct w:val="0"/>
              <w:autoSpaceDE/>
              <w:autoSpaceDN/>
              <w:bidi w:val="0"/>
              <w:adjustRightInd/>
              <w:snapToGrid/>
              <w:spacing w:line="300" w:lineRule="exact"/>
              <w:ind w:right="1080"/>
              <w:jc w:val="left"/>
              <w:textAlignment w:val="auto"/>
              <w:rPr>
                <w:sz w:val="21"/>
                <w:szCs w:val="21"/>
              </w:rPr>
            </w:pPr>
            <w:r>
              <w:rPr>
                <w:color w:val="990033"/>
                <w:spacing w:val="-2"/>
                <w:sz w:val="21"/>
                <w:szCs w:val="21"/>
              </w:rPr>
              <w:t>5、青海湖边地形比较复杂，自由活动时一定要结伴而行，光线太暗时不要前往湖边游玩，进入湖边范围要先探脚下虚实，不</w:t>
            </w:r>
            <w:r>
              <w:rPr>
                <w:color w:val="990033"/>
                <w:sz w:val="21"/>
                <w:szCs w:val="21"/>
              </w:rPr>
              <w:t>要离水太近，以防滑入湖内或陷入湖边沼泽地带，造成伤害；</w:t>
            </w:r>
          </w:p>
          <w:p w14:paraId="20D0F79B">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1"/>
                <w:szCs w:val="21"/>
              </w:rPr>
            </w:pPr>
            <w:r>
              <w:rPr>
                <w:color w:val="990033"/>
                <w:spacing w:val="-1"/>
                <w:sz w:val="21"/>
                <w:szCs w:val="21"/>
              </w:rPr>
              <w:t>【舌尖上的兰州新区推荐】：</w:t>
            </w:r>
          </w:p>
          <w:p w14:paraId="3CC20CAD">
            <w:pPr>
              <w:pStyle w:val="2"/>
              <w:keepNext w:val="0"/>
              <w:keepLines w:val="0"/>
              <w:pageBreakBefore w:val="0"/>
              <w:widowControl w:val="0"/>
              <w:kinsoku/>
              <w:wordWrap/>
              <w:overflowPunct/>
              <w:topLinePunct w:val="0"/>
              <w:autoSpaceDE/>
              <w:autoSpaceDN/>
              <w:bidi w:val="0"/>
              <w:adjustRightInd/>
              <w:snapToGrid/>
              <w:spacing w:before="130" w:line="300" w:lineRule="exact"/>
              <w:ind w:right="982"/>
              <w:jc w:val="left"/>
              <w:textAlignment w:val="auto"/>
              <w:rPr>
                <w:sz w:val="21"/>
                <w:szCs w:val="21"/>
              </w:rPr>
            </w:pPr>
            <w:r>
              <w:rPr>
                <w:color w:val="990033"/>
                <w:spacing w:val="-2"/>
                <w:sz w:val="21"/>
                <w:szCs w:val="21"/>
              </w:rPr>
              <w:t>1、走进晴望川，你会为至今保留的传统文化、古朴民俗以及丰富特产所叹服。这里民间文学、民间音乐、戏剧舞蹈遗存相当</w:t>
            </w:r>
            <w:r>
              <w:rPr>
                <w:color w:val="990033"/>
                <w:sz w:val="21"/>
                <w:szCs w:val="21"/>
              </w:rPr>
              <w:t>丰富，仅舞蹈种类就达余种，主要有攻鼓子舞、多地舞、踩高跷、兰州太平鼓舞等，而农家水酒、晴川烤鱼、老米</w:t>
            </w:r>
            <w:r>
              <w:rPr>
                <w:color w:val="990033"/>
                <w:spacing w:val="-1"/>
                <w:sz w:val="21"/>
                <w:szCs w:val="21"/>
              </w:rPr>
              <w:t>家烤肉、</w:t>
            </w:r>
            <w:r>
              <w:rPr>
                <w:color w:val="990033"/>
                <w:sz w:val="21"/>
                <w:szCs w:val="21"/>
              </w:rPr>
              <w:t>花甲米线等，则让人体味古镇的闲适与温情。百川楼作为晴望川民俗村的餐饮汇聚地，一楼散座区融合了甘肃的特</w:t>
            </w:r>
            <w:r>
              <w:rPr>
                <w:color w:val="990033"/>
                <w:spacing w:val="-1"/>
                <w:sz w:val="21"/>
                <w:szCs w:val="21"/>
              </w:rPr>
              <w:t>色名优小吃及西北特产，二楼的包厢区则风格迥异，每间包厢都是一个小型博物馆，葫芦鸡、卷三样、烤全</w:t>
            </w:r>
            <w:r>
              <w:rPr>
                <w:color w:val="990033"/>
                <w:spacing w:val="-2"/>
                <w:sz w:val="21"/>
                <w:szCs w:val="21"/>
              </w:rPr>
              <w:t>羊、望川一口香都是一绝；</w:t>
            </w:r>
          </w:p>
          <w:p w14:paraId="29724C32">
            <w:pPr>
              <w:pStyle w:val="2"/>
              <w:keepNext w:val="0"/>
              <w:keepLines w:val="0"/>
              <w:pageBreakBefore w:val="0"/>
              <w:widowControl w:val="0"/>
              <w:kinsoku/>
              <w:wordWrap/>
              <w:overflowPunct/>
              <w:topLinePunct w:val="0"/>
              <w:autoSpaceDE/>
              <w:autoSpaceDN/>
              <w:bidi w:val="0"/>
              <w:adjustRightInd/>
              <w:snapToGrid/>
              <w:spacing w:line="300" w:lineRule="exact"/>
              <w:ind w:right="1080"/>
              <w:jc w:val="left"/>
              <w:textAlignment w:val="auto"/>
              <w:rPr>
                <w:sz w:val="21"/>
                <w:szCs w:val="21"/>
              </w:rPr>
            </w:pPr>
            <w:r>
              <w:rPr>
                <w:color w:val="990033"/>
                <w:spacing w:val="-2"/>
                <w:sz w:val="21"/>
                <w:szCs w:val="21"/>
              </w:rPr>
              <w:t>2、民俗村陇风巷的晴望川诸葛烤鱼坊：独特秘方加上重庆火锅的用料精华，边烤边往鱼身上刷特制的烧烤油，鱼肉香味独特</w:t>
            </w:r>
            <w:r>
              <w:rPr>
                <w:color w:val="990033"/>
                <w:spacing w:val="1"/>
                <w:sz w:val="21"/>
                <w:szCs w:val="21"/>
              </w:rPr>
              <w:t>而多样；</w:t>
            </w:r>
          </w:p>
          <w:p w14:paraId="578505ED">
            <w:pPr>
              <w:pStyle w:val="2"/>
              <w:keepNext w:val="0"/>
              <w:keepLines w:val="0"/>
              <w:pageBreakBefore w:val="0"/>
              <w:widowControl w:val="0"/>
              <w:kinsoku/>
              <w:wordWrap/>
              <w:overflowPunct/>
              <w:topLinePunct w:val="0"/>
              <w:autoSpaceDE/>
              <w:autoSpaceDN/>
              <w:bidi w:val="0"/>
              <w:adjustRightInd/>
              <w:snapToGrid/>
              <w:spacing w:before="1" w:line="300" w:lineRule="exact"/>
              <w:jc w:val="left"/>
              <w:textAlignment w:val="auto"/>
              <w:rPr>
                <w:sz w:val="21"/>
                <w:szCs w:val="21"/>
              </w:rPr>
            </w:pPr>
            <w:r>
              <w:rPr>
                <w:color w:val="990033"/>
                <w:sz w:val="21"/>
                <w:szCs w:val="21"/>
              </w:rPr>
              <w:t>3、手工牛轧糖：将糖块通过手工熬制成，有股浓浓的花生及奶香，甚有嚼劲。不管是大人还是小</w:t>
            </w:r>
            <w:r>
              <w:rPr>
                <w:color w:val="990033"/>
                <w:spacing w:val="-1"/>
                <w:sz w:val="21"/>
                <w:szCs w:val="21"/>
              </w:rPr>
              <w:t>朋友都特别喜爱；</w:t>
            </w:r>
          </w:p>
          <w:p w14:paraId="31D59F64">
            <w:pPr>
              <w:pStyle w:val="2"/>
              <w:keepNext w:val="0"/>
              <w:keepLines w:val="0"/>
              <w:pageBreakBefore w:val="0"/>
              <w:widowControl w:val="0"/>
              <w:kinsoku/>
              <w:wordWrap/>
              <w:overflowPunct/>
              <w:topLinePunct w:val="0"/>
              <w:autoSpaceDE/>
              <w:autoSpaceDN/>
              <w:bidi w:val="0"/>
              <w:adjustRightInd/>
              <w:snapToGrid/>
              <w:spacing w:before="135" w:line="300" w:lineRule="exact"/>
              <w:ind w:right="989"/>
              <w:jc w:val="left"/>
              <w:textAlignment w:val="auto"/>
              <w:rPr>
                <w:sz w:val="21"/>
                <w:szCs w:val="21"/>
              </w:rPr>
            </w:pPr>
            <w:r>
              <w:rPr>
                <w:color w:val="990033"/>
                <w:sz w:val="21"/>
                <w:szCs w:val="21"/>
              </w:rPr>
              <w:t>4、白花花的手工粉条：从压粉机的小孔落入锅中，每每第一锅出来，便迫不及待地捞上一碗，拌上辣椒、酱油、醋、香油，</w:t>
            </w:r>
            <w:r>
              <w:rPr>
                <w:color w:val="990033"/>
                <w:spacing w:val="1"/>
                <w:sz w:val="21"/>
                <w:szCs w:val="21"/>
              </w:rPr>
              <w:t>美美的吃起来；</w:t>
            </w:r>
          </w:p>
          <w:p w14:paraId="26F2584A">
            <w:pPr>
              <w:pStyle w:val="2"/>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FFFFFF"/>
                <w:sz w:val="21"/>
                <w:szCs w:val="21"/>
                <w:u w:val="none"/>
                <w:lang w:val="en-US" w:eastAsia="zh-CN"/>
              </w:rPr>
            </w:pPr>
            <w:r>
              <w:rPr>
                <w:color w:val="990033"/>
                <w:sz w:val="21"/>
                <w:szCs w:val="21"/>
              </w:rPr>
              <w:t>5、民俗村陇风巷的老高油胡卷：采用新疆优</w:t>
            </w:r>
            <w:r>
              <w:rPr>
                <w:color w:val="990033"/>
                <w:spacing w:val="-1"/>
                <w:sz w:val="21"/>
                <w:szCs w:val="21"/>
              </w:rPr>
              <w:t>质天然小麦粉，色泽好看，香味浓厚。</w:t>
            </w:r>
          </w:p>
        </w:tc>
      </w:tr>
      <w:tr w14:paraId="3F52E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660235AB">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第八天 兰州新区/西宁→目的地                                       　 用餐/早    住宿/温馨的家</w:t>
            </w:r>
          </w:p>
        </w:tc>
      </w:tr>
      <w:tr w14:paraId="20CFB0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61CE742">
            <w:pPr>
              <w:keepNext w:val="0"/>
              <w:keepLines w:val="0"/>
              <w:pageBreakBefore w:val="0"/>
              <w:widowControl w:val="0"/>
              <w:kinsoku/>
              <w:wordWrap/>
              <w:overflowPunct/>
              <w:topLinePunct w:val="0"/>
              <w:autoSpaceDE/>
              <w:autoSpaceDN/>
              <w:bidi w:val="0"/>
              <w:adjustRightInd/>
              <w:spacing w:before="122" w:line="360" w:lineRule="exact"/>
              <w:ind w:left="0" w:leftChars="0" w:right="1080" w:firstLine="452"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早餐后，敬请自由活动，您可以根据返程时间调节行程，若您航班/车次较早，请提前一天与酒店前台或导游联系，以便为您打包早餐。送机/送站司机会提前和您约好送机/送站时间，请掌控好时间以免误机/误站。乘飞机（或火车）返回温暖的家，结束愉快的行程！</w:t>
            </w:r>
          </w:p>
          <w:p w14:paraId="70587AB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【温馨提示】：</w:t>
            </w:r>
          </w:p>
          <w:p w14:paraId="0958A75D">
            <w:pPr>
              <w:keepNext w:val="0"/>
              <w:keepLines w:val="0"/>
              <w:pageBreakBefore w:val="0"/>
              <w:widowControl w:val="0"/>
              <w:kinsoku/>
              <w:wordWrap/>
              <w:overflowPunct/>
              <w:topLinePunct w:val="0"/>
              <w:autoSpaceDE/>
              <w:autoSpaceDN/>
              <w:bidi w:val="0"/>
              <w:adjustRightInd/>
              <w:snapToGrid/>
              <w:spacing w:before="133" w:line="300" w:lineRule="exact"/>
              <w:ind w:left="0" w:leftChars="0"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1、此天因为敦煌/兰州的火车，抵达兰州的时间最晚是 9：15 分的火车，兰州</w:t>
            </w:r>
            <w:r>
              <w:rPr>
                <w:rFonts w:hint="eastAsia" w:ascii="微软雅黑" w:hAnsi="微软雅黑" w:eastAsia="微软雅黑" w:cs="微软雅黑"/>
                <w:color w:val="990033"/>
                <w:spacing w:val="-1"/>
                <w:sz w:val="21"/>
                <w:szCs w:val="21"/>
              </w:rPr>
              <w:t>市区距离机场 80 公里，车程 1.5-2 小时，所以建议各位团友此天返程的时间请选择在 14:00 以后的飞机返程！</w:t>
            </w:r>
          </w:p>
          <w:p w14:paraId="10DA78C8">
            <w:pPr>
              <w:keepNext w:val="0"/>
              <w:keepLines w:val="0"/>
              <w:pageBreakBefore w:val="0"/>
              <w:widowControl w:val="0"/>
              <w:kinsoku/>
              <w:wordWrap/>
              <w:overflowPunct/>
              <w:topLinePunct w:val="0"/>
              <w:autoSpaceDE/>
              <w:autoSpaceDN/>
              <w:bidi w:val="0"/>
              <w:adjustRightInd/>
              <w:snapToGrid/>
              <w:spacing w:before="77" w:line="300" w:lineRule="exact"/>
              <w:ind w:left="0" w:leftChars="0"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2、赠送送机（站）服务，送机（站）为散拼车队师傅送机，等待时间不超过 60 分钟，如果不愿等待可自行前往机场（打车约 200 元，费用自理</w:t>
            </w:r>
            <w:r>
              <w:rPr>
                <w:rFonts w:hint="eastAsia" w:ascii="微软雅黑" w:hAnsi="微软雅黑" w:eastAsia="微软雅黑" w:cs="微软雅黑"/>
                <w:color w:val="990033"/>
                <w:spacing w:val="10"/>
                <w:sz w:val="21"/>
                <w:szCs w:val="21"/>
              </w:rPr>
              <w:t>），</w:t>
            </w:r>
            <w:r>
              <w:rPr>
                <w:rFonts w:hint="eastAsia" w:ascii="微软雅黑" w:hAnsi="微软雅黑" w:eastAsia="微软雅黑" w:cs="微软雅黑"/>
                <w:color w:val="990033"/>
                <w:spacing w:val="-1"/>
                <w:sz w:val="21"/>
                <w:szCs w:val="21"/>
              </w:rPr>
              <w:t>兰州机场至兰州火车站有城际列车，费用为 21.5 元/人，费用自理；</w:t>
            </w:r>
          </w:p>
          <w:p w14:paraId="62CDD3B3">
            <w:pPr>
              <w:keepNext w:val="0"/>
              <w:keepLines w:val="0"/>
              <w:pageBreakBefore w:val="0"/>
              <w:widowControl w:val="0"/>
              <w:kinsoku/>
              <w:wordWrap/>
              <w:overflowPunct/>
              <w:topLinePunct w:val="0"/>
              <w:autoSpaceDE/>
              <w:autoSpaceDN/>
              <w:bidi w:val="0"/>
              <w:adjustRightInd/>
              <w:snapToGrid/>
              <w:spacing w:line="300" w:lineRule="exact"/>
              <w:ind w:left="0" w:leftChars="0" w:right="108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2"/>
                <w:sz w:val="21"/>
                <w:szCs w:val="21"/>
              </w:rPr>
              <w:t>3、抵达后如果时间充裕（晚航班的客人）可以市区自由活动，后乘坐城际高铁抵达中川机场。如果因为个人原因导致误机由</w:t>
            </w:r>
            <w:r>
              <w:rPr>
                <w:rFonts w:hint="eastAsia" w:ascii="微软雅黑" w:hAnsi="微软雅黑" w:eastAsia="微软雅黑" w:cs="微软雅黑"/>
                <w:color w:val="990033"/>
                <w:spacing w:val="1"/>
                <w:sz w:val="21"/>
                <w:szCs w:val="21"/>
              </w:rPr>
              <w:t>客人自行</w:t>
            </w:r>
            <w:bookmarkStart w:id="0" w:name="_GoBack"/>
            <w:bookmarkEnd w:id="0"/>
            <w:r>
              <w:rPr>
                <w:rFonts w:hint="eastAsia" w:ascii="微软雅黑" w:hAnsi="微软雅黑" w:eastAsia="微软雅黑" w:cs="微软雅黑"/>
                <w:color w:val="990033"/>
                <w:spacing w:val="1"/>
                <w:sz w:val="21"/>
                <w:szCs w:val="21"/>
              </w:rPr>
              <w:t>承担！</w:t>
            </w:r>
          </w:p>
        </w:tc>
      </w:tr>
      <w:tr w14:paraId="48485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B3891A4">
            <w:pPr>
              <w:pStyle w:val="2"/>
              <w:keepNext w:val="0"/>
              <w:keepLines w:val="0"/>
              <w:pageBreakBefore w:val="0"/>
              <w:widowControl w:val="0"/>
              <w:kinsoku/>
              <w:wordWrap/>
              <w:overflowPunct/>
              <w:topLinePunct w:val="0"/>
              <w:autoSpaceDE/>
              <w:autoSpaceDN/>
              <w:bidi w:val="0"/>
              <w:adjustRightInd/>
              <w:spacing w:before="83" w:line="360" w:lineRule="exact"/>
              <w:ind w:right="1080"/>
              <w:jc w:val="left"/>
              <w:textAlignment w:val="auto"/>
              <w:rPr>
                <w:b/>
                <w:bCs/>
                <w:spacing w:val="-1"/>
                <w:sz w:val="24"/>
                <w:szCs w:val="24"/>
              </w:rPr>
            </w:pPr>
            <w:r>
              <w:rPr>
                <w:b/>
                <w:bCs/>
                <w:spacing w:val="-1"/>
                <w:sz w:val="24"/>
                <w:szCs w:val="24"/>
              </w:rPr>
              <w:t>服务内容</w:t>
            </w:r>
          </w:p>
          <w:p w14:paraId="077BB0B1">
            <w:pPr>
              <w:pStyle w:val="2"/>
              <w:keepNext w:val="0"/>
              <w:keepLines w:val="0"/>
              <w:pageBreakBefore w:val="0"/>
              <w:widowControl w:val="0"/>
              <w:kinsoku/>
              <w:wordWrap/>
              <w:overflowPunct/>
              <w:topLinePunct w:val="0"/>
              <w:autoSpaceDE/>
              <w:autoSpaceDN/>
              <w:bidi w:val="0"/>
              <w:adjustRightInd/>
              <w:spacing w:before="83" w:line="360" w:lineRule="exact"/>
              <w:ind w:right="1080"/>
              <w:jc w:val="left"/>
              <w:textAlignment w:val="auto"/>
            </w:pPr>
            <w:r>
              <w:rPr>
                <w:spacing w:val="8"/>
              </w:rPr>
              <w:t>1、</w:t>
            </w:r>
            <w:r>
              <w:rPr>
                <w:spacing w:val="-28"/>
              </w:rPr>
              <w:t xml:space="preserve"> </w:t>
            </w:r>
            <w:r>
              <w:rPr>
                <w:spacing w:val="8"/>
              </w:rPr>
              <w:t>门票：张掖七彩丹霞、</w:t>
            </w:r>
            <w:r>
              <w:rPr>
                <w:spacing w:val="-36"/>
              </w:rPr>
              <w:t xml:space="preserve"> </w:t>
            </w:r>
            <w:r>
              <w:rPr>
                <w:spacing w:val="8"/>
              </w:rPr>
              <w:t>鸣沙山月牙泉、莫高窟 B 类应急票、大柴旦翡翠湖、水上雅丹</w:t>
            </w:r>
            <w:r>
              <w:rPr>
                <w:spacing w:val="7"/>
              </w:rPr>
              <w:t>、茶卡盐湖、等景区的</w:t>
            </w:r>
            <w:r>
              <w:rPr>
                <w:b/>
                <w:bCs/>
                <w:color w:val="FF0000"/>
                <w:spacing w:val="9"/>
              </w:rPr>
              <w:t>首道门票</w:t>
            </w:r>
            <w:r>
              <w:rPr>
                <w:spacing w:val="9"/>
              </w:rPr>
              <w:t>，</w:t>
            </w:r>
            <w:r>
              <w:rPr>
                <w:b/>
                <w:bCs/>
                <w:color w:val="FF0000"/>
                <w:spacing w:val="9"/>
              </w:rPr>
              <w:t>所有景区区间车均需自理</w:t>
            </w:r>
            <w:r>
              <w:rPr>
                <w:b/>
                <w:bCs/>
                <w:color w:val="FF0000"/>
                <w:spacing w:val="-34"/>
              </w:rPr>
              <w:t xml:space="preserve"> </w:t>
            </w:r>
            <w:r>
              <w:rPr>
                <w:b/>
                <w:bCs/>
                <w:color w:val="FF0000"/>
                <w:spacing w:val="9"/>
              </w:rPr>
              <w:t>；</w:t>
            </w:r>
          </w:p>
          <w:p w14:paraId="434A2351">
            <w:pPr>
              <w:pStyle w:val="2"/>
              <w:keepNext w:val="0"/>
              <w:keepLines w:val="0"/>
              <w:pageBreakBefore w:val="0"/>
              <w:widowControl w:val="0"/>
              <w:kinsoku/>
              <w:wordWrap/>
              <w:overflowPunct/>
              <w:topLinePunct w:val="0"/>
              <w:autoSpaceDE/>
              <w:autoSpaceDN/>
              <w:bidi w:val="0"/>
              <w:adjustRightInd/>
              <w:spacing w:before="1" w:line="360" w:lineRule="exact"/>
              <w:ind w:right="1080"/>
              <w:jc w:val="left"/>
              <w:textAlignment w:val="auto"/>
            </w:pPr>
            <w:r>
              <w:rPr>
                <w:color w:val="FF0000"/>
                <w:spacing w:val="9"/>
              </w:rPr>
              <w:t>赠送景点：天境泉儿山、南八仙雅丹、青海湖断崖、丹霞口小镇（赠送</w:t>
            </w:r>
            <w:r>
              <w:rPr>
                <w:color w:val="FF0000"/>
                <w:spacing w:val="8"/>
              </w:rPr>
              <w:t>景点为无门票景点，如景区因政策调整收</w:t>
            </w:r>
            <w:r>
              <w:rPr>
                <w:color w:val="FF0000"/>
                <w:spacing w:val="9"/>
              </w:rPr>
              <w:t>费，客人均需自理，如不参加，无任何费用可退</w:t>
            </w:r>
            <w:r>
              <w:rPr>
                <w:color w:val="FF0000"/>
                <w:spacing w:val="8"/>
              </w:rPr>
              <w:t>）</w:t>
            </w:r>
            <w:r>
              <w:rPr>
                <w:color w:val="FF0000"/>
                <w:spacing w:val="-30"/>
              </w:rPr>
              <w:t xml:space="preserve"> </w:t>
            </w:r>
            <w:r>
              <w:rPr>
                <w:color w:val="FF0000"/>
                <w:spacing w:val="8"/>
              </w:rPr>
              <w:t>；</w:t>
            </w:r>
          </w:p>
          <w:p w14:paraId="49DDB5F0">
            <w:pPr>
              <w:pStyle w:val="2"/>
              <w:keepNext w:val="0"/>
              <w:keepLines w:val="0"/>
              <w:pageBreakBefore w:val="0"/>
              <w:widowControl w:val="0"/>
              <w:kinsoku/>
              <w:wordWrap/>
              <w:overflowPunct/>
              <w:topLinePunct w:val="0"/>
              <w:autoSpaceDE/>
              <w:autoSpaceDN/>
              <w:bidi w:val="0"/>
              <w:adjustRightInd/>
              <w:spacing w:before="60" w:line="360" w:lineRule="exact"/>
              <w:ind w:right="1080"/>
              <w:jc w:val="left"/>
              <w:textAlignment w:val="auto"/>
            </w:pPr>
            <w:r>
              <w:rPr>
                <w:color w:val="FF0000"/>
                <w:spacing w:val="9"/>
              </w:rPr>
              <w:t>赠送项目：回道张掖演出、翡翠湖无人机航拍体验项目，为无附加条件</w:t>
            </w:r>
            <w:r>
              <w:rPr>
                <w:color w:val="FF0000"/>
                <w:spacing w:val="8"/>
              </w:rPr>
              <w:t>的赠送项目；因天气原因、景区原因、游</w:t>
            </w:r>
            <w:r>
              <w:rPr>
                <w:color w:val="FF0000"/>
                <w:spacing w:val="10"/>
              </w:rPr>
              <w:t>客自身原因不能体验的，赠送项目费用不退，敬请谅解；</w:t>
            </w:r>
          </w:p>
          <w:p w14:paraId="75E0E4AF">
            <w:pPr>
              <w:pStyle w:val="2"/>
              <w:keepNext w:val="0"/>
              <w:keepLines w:val="0"/>
              <w:pageBreakBefore w:val="0"/>
              <w:widowControl w:val="0"/>
              <w:kinsoku/>
              <w:wordWrap/>
              <w:overflowPunct/>
              <w:topLinePunct w:val="0"/>
              <w:autoSpaceDE/>
              <w:autoSpaceDN/>
              <w:bidi w:val="0"/>
              <w:adjustRightInd/>
              <w:spacing w:before="2" w:line="360" w:lineRule="exact"/>
              <w:ind w:right="1135"/>
              <w:jc w:val="left"/>
              <w:textAlignment w:val="auto"/>
            </w:pPr>
            <w:r>
              <w:rPr>
                <w:spacing w:val="8"/>
              </w:rPr>
              <w:t>2、住宿：7 晚携程四钻酒店，其中 5 晚安排携程评分 4.5 分以上酒店；全程不提供</w:t>
            </w:r>
            <w:r>
              <w:rPr>
                <w:spacing w:val="7"/>
              </w:rPr>
              <w:t>单人间或三人间，遇单需补</w:t>
            </w:r>
            <w:r>
              <w:rPr>
                <w:spacing w:val="10"/>
              </w:rPr>
              <w:t>单房差；</w:t>
            </w:r>
          </w:p>
          <w:p w14:paraId="1DC440C6">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7"/>
              </w:rPr>
              <w:t>3、用餐：全程含 7 早餐</w:t>
            </w:r>
            <w:r>
              <w:rPr>
                <w:spacing w:val="-33"/>
              </w:rPr>
              <w:t xml:space="preserve"> </w:t>
            </w:r>
            <w:r>
              <w:rPr>
                <w:spacing w:val="7"/>
              </w:rPr>
              <w:t xml:space="preserve">，6 特色正餐，正餐餐标 50 </w:t>
            </w:r>
            <w:r>
              <w:rPr>
                <w:spacing w:val="6"/>
              </w:rPr>
              <w:t>元/人，酒店含早不用不退；</w:t>
            </w:r>
          </w:p>
          <w:p w14:paraId="4668BA8D">
            <w:pPr>
              <w:pStyle w:val="2"/>
              <w:keepNext w:val="0"/>
              <w:keepLines w:val="0"/>
              <w:pageBreakBefore w:val="0"/>
              <w:widowControl w:val="0"/>
              <w:kinsoku/>
              <w:wordWrap/>
              <w:overflowPunct/>
              <w:topLinePunct w:val="0"/>
              <w:autoSpaceDE/>
              <w:autoSpaceDN/>
              <w:bidi w:val="0"/>
              <w:adjustRightInd/>
              <w:spacing w:before="105" w:line="360" w:lineRule="exact"/>
              <w:ind w:right="1080"/>
              <w:jc w:val="left"/>
              <w:textAlignment w:val="auto"/>
            </w:pPr>
            <w:r>
              <w:rPr>
                <w:spacing w:val="8"/>
              </w:rPr>
              <w:t>4、用车：4 人升级 1+1 头等舱定豪华保姆车；不分座位号，先到的客人先选择，请尊重中华民族尊老爱幼的优</w:t>
            </w:r>
            <w:r>
              <w:rPr>
                <w:spacing w:val="9"/>
              </w:rPr>
              <w:t>良传统，尽量让老弱或者晕车的客人坐靠前的位子；</w:t>
            </w:r>
          </w:p>
          <w:p w14:paraId="0808F4CA">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9"/>
              </w:rPr>
              <w:t>5、导服</w:t>
            </w:r>
            <w:r>
              <w:rPr>
                <w:spacing w:val="-32"/>
              </w:rPr>
              <w:t xml:space="preserve"> </w:t>
            </w:r>
            <w:r>
              <w:rPr>
                <w:spacing w:val="9"/>
              </w:rPr>
              <w:t>：9 人以上安排导游服务</w:t>
            </w:r>
            <w:r>
              <w:rPr>
                <w:spacing w:val="-32"/>
              </w:rPr>
              <w:t xml:space="preserve"> </w:t>
            </w:r>
            <w:r>
              <w:rPr>
                <w:spacing w:val="9"/>
              </w:rPr>
              <w:t>；9 人以下不安排导游服务（</w:t>
            </w:r>
            <w:r>
              <w:rPr>
                <w:spacing w:val="-22"/>
              </w:rPr>
              <w:t xml:space="preserve"> </w:t>
            </w:r>
            <w:r>
              <w:rPr>
                <w:spacing w:val="9"/>
              </w:rPr>
              <w:t>由司机负责全程衔接，协助购</w:t>
            </w:r>
            <w:r>
              <w:rPr>
                <w:spacing w:val="8"/>
              </w:rPr>
              <w:t>买门票事宜）不做</w:t>
            </w:r>
            <w:r>
              <w:rPr>
                <w:spacing w:val="10"/>
              </w:rPr>
              <w:t>专业讲解，景区参观不陪同等相关事宜。请您知晓，火车、动车、飞机上无司导人员；</w:t>
            </w:r>
          </w:p>
          <w:p w14:paraId="570A2F79">
            <w:pPr>
              <w:pStyle w:val="2"/>
              <w:keepNext w:val="0"/>
              <w:keepLines w:val="0"/>
              <w:pageBreakBefore w:val="0"/>
              <w:widowControl w:val="0"/>
              <w:kinsoku/>
              <w:wordWrap/>
              <w:overflowPunct/>
              <w:topLinePunct w:val="0"/>
              <w:autoSpaceDE/>
              <w:autoSpaceDN/>
              <w:bidi w:val="0"/>
              <w:adjustRightInd/>
              <w:spacing w:before="2" w:line="360" w:lineRule="exact"/>
              <w:jc w:val="left"/>
              <w:textAlignment w:val="auto"/>
            </w:pPr>
            <w:r>
              <w:rPr>
                <w:spacing w:val="10"/>
              </w:rPr>
              <w:t>6、保险：我社已承保旅行社责任险，强烈建议客人</w:t>
            </w:r>
            <w:r>
              <w:rPr>
                <w:spacing w:val="9"/>
              </w:rPr>
              <w:t>自行购买旅游意外险；</w:t>
            </w:r>
          </w:p>
          <w:p w14:paraId="77FE9C5B">
            <w:pPr>
              <w:pStyle w:val="2"/>
              <w:keepNext w:val="0"/>
              <w:keepLines w:val="0"/>
              <w:pageBreakBefore w:val="0"/>
              <w:widowControl w:val="0"/>
              <w:kinsoku/>
              <w:wordWrap/>
              <w:overflowPunct/>
              <w:topLinePunct w:val="0"/>
              <w:autoSpaceDE/>
              <w:autoSpaceDN/>
              <w:bidi w:val="0"/>
              <w:adjustRightInd/>
              <w:spacing w:before="105" w:line="360" w:lineRule="exact"/>
              <w:ind w:right="1080"/>
              <w:jc w:val="left"/>
              <w:textAlignment w:val="auto"/>
            </w:pPr>
            <w:r>
              <w:rPr>
                <w:spacing w:val="7"/>
              </w:rPr>
              <w:t>7、儿童：儿童为 12 周岁以下且 1.2</w:t>
            </w:r>
            <w:r>
              <w:rPr>
                <w:spacing w:val="6"/>
              </w:rPr>
              <w:t xml:space="preserve"> 米以下，仅含旅游目的地旅游车位费、正餐半餐费用；其他均不含（不包含</w:t>
            </w:r>
            <w:r>
              <w:rPr>
                <w:spacing w:val="9"/>
              </w:rPr>
              <w:t>景区门票、床位费、酒店早餐</w:t>
            </w:r>
            <w:r>
              <w:rPr>
                <w:spacing w:val="8"/>
              </w:rPr>
              <w:t>）</w:t>
            </w:r>
            <w:r>
              <w:rPr>
                <w:spacing w:val="-34"/>
              </w:rPr>
              <w:t xml:space="preserve"> </w:t>
            </w:r>
            <w:r>
              <w:rPr>
                <w:spacing w:val="8"/>
              </w:rPr>
              <w:t>，</w:t>
            </w:r>
            <w:r>
              <w:rPr>
                <w:spacing w:val="9"/>
              </w:rPr>
              <w:t>不含费用敬请自理；</w:t>
            </w:r>
          </w:p>
          <w:p w14:paraId="2EDDA564">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b/>
                <w:bCs/>
                <w:color w:val="FF0000"/>
                <w:spacing w:val="7"/>
              </w:rPr>
              <w:t>重要说明</w:t>
            </w:r>
            <w:r>
              <w:rPr>
                <w:b/>
                <w:bCs/>
                <w:color w:val="FF0000"/>
                <w:spacing w:val="-34"/>
              </w:rPr>
              <w:t xml:space="preserve"> </w:t>
            </w:r>
            <w:r>
              <w:rPr>
                <w:b/>
                <w:bCs/>
                <w:color w:val="FF0000"/>
                <w:spacing w:val="7"/>
              </w:rPr>
              <w:t>：2 天之内取消订单，需承担车位损失 1000 元/人；特殊证件门票优惠按照 6 折退</w:t>
            </w:r>
            <w:r>
              <w:rPr>
                <w:b/>
                <w:bCs/>
                <w:color w:val="FF0000"/>
                <w:spacing w:val="6"/>
              </w:rPr>
              <w:t>费</w:t>
            </w:r>
            <w:r>
              <w:rPr>
                <w:b/>
                <w:bCs/>
                <w:color w:val="FF0000"/>
                <w:spacing w:val="-33"/>
              </w:rPr>
              <w:t xml:space="preserve"> </w:t>
            </w:r>
            <w:r>
              <w:rPr>
                <w:b/>
                <w:bCs/>
                <w:color w:val="FF0000"/>
                <w:spacing w:val="6"/>
              </w:rPr>
              <w:t>；</w:t>
            </w:r>
          </w:p>
          <w:p w14:paraId="71561435">
            <w:pPr>
              <w:pStyle w:val="2"/>
              <w:keepNext w:val="0"/>
              <w:keepLines w:val="0"/>
              <w:pageBreakBefore w:val="0"/>
              <w:widowControl w:val="0"/>
              <w:kinsoku/>
              <w:wordWrap/>
              <w:overflowPunct/>
              <w:topLinePunct w:val="0"/>
              <w:autoSpaceDE/>
              <w:autoSpaceDN/>
              <w:bidi w:val="0"/>
              <w:adjustRightInd/>
              <w:spacing w:before="141" w:line="360" w:lineRule="exact"/>
              <w:jc w:val="left"/>
              <w:textAlignment w:val="auto"/>
            </w:pPr>
            <w:r>
              <w:rPr>
                <w:b/>
                <w:bCs/>
                <w:color w:val="FF0000"/>
                <w:spacing w:val="10"/>
              </w:rPr>
              <w:t>莫高窟退票损事规则：</w:t>
            </w:r>
          </w:p>
          <w:p w14:paraId="53E0C053">
            <w:pPr>
              <w:pStyle w:val="2"/>
              <w:keepNext w:val="0"/>
              <w:keepLines w:val="0"/>
              <w:pageBreakBefore w:val="0"/>
              <w:widowControl w:val="0"/>
              <w:kinsoku/>
              <w:wordWrap/>
              <w:overflowPunct/>
              <w:topLinePunct w:val="0"/>
              <w:autoSpaceDE/>
              <w:autoSpaceDN/>
              <w:bidi w:val="0"/>
              <w:adjustRightInd/>
              <w:spacing w:before="129" w:line="360" w:lineRule="exact"/>
              <w:jc w:val="left"/>
              <w:textAlignment w:val="auto"/>
            </w:pPr>
            <w:r>
              <w:rPr>
                <w:color w:val="FF0000"/>
                <w:spacing w:val="6"/>
              </w:rPr>
              <w:t>如距预订参观时间 15</w:t>
            </w:r>
            <w:r>
              <w:rPr>
                <w:color w:val="FF0000"/>
                <w:spacing w:val="26"/>
              </w:rPr>
              <w:t xml:space="preserve"> </w:t>
            </w:r>
            <w:r>
              <w:rPr>
                <w:color w:val="FF0000"/>
                <w:spacing w:val="6"/>
              </w:rPr>
              <w:t>日以内（含 15</w:t>
            </w:r>
            <w:r>
              <w:rPr>
                <w:color w:val="FF0000"/>
                <w:spacing w:val="25"/>
                <w:w w:val="101"/>
              </w:rPr>
              <w:t xml:space="preserve"> </w:t>
            </w:r>
            <w:r>
              <w:rPr>
                <w:color w:val="FF0000"/>
                <w:spacing w:val="6"/>
              </w:rPr>
              <w:t xml:space="preserve">日）如退票收取票价的 5%，距预订参观时间 48 小时以内（含 48 </w:t>
            </w:r>
            <w:r>
              <w:rPr>
                <w:color w:val="FF0000"/>
                <w:spacing w:val="5"/>
              </w:rPr>
              <w:t>小时</w:t>
            </w:r>
            <w:r>
              <w:rPr>
                <w:color w:val="FF0000"/>
                <w:spacing w:val="-30"/>
              </w:rPr>
              <w:t xml:space="preserve"> </w:t>
            </w:r>
            <w:r>
              <w:rPr>
                <w:color w:val="FF0000"/>
                <w:spacing w:val="5"/>
              </w:rPr>
              <w:t>）</w:t>
            </w:r>
          </w:p>
          <w:p w14:paraId="7D09036A">
            <w:pPr>
              <w:pStyle w:val="2"/>
              <w:keepNext w:val="0"/>
              <w:keepLines w:val="0"/>
              <w:pageBreakBefore w:val="0"/>
              <w:widowControl w:val="0"/>
              <w:kinsoku/>
              <w:wordWrap/>
              <w:overflowPunct/>
              <w:topLinePunct w:val="0"/>
              <w:autoSpaceDE/>
              <w:autoSpaceDN/>
              <w:bidi w:val="0"/>
              <w:adjustRightInd/>
              <w:spacing w:before="112" w:line="360" w:lineRule="exact"/>
              <w:ind w:right="1205"/>
              <w:jc w:val="left"/>
              <w:textAlignment w:val="auto"/>
            </w:pPr>
            <w:r>
              <w:rPr>
                <w:color w:val="FF0000"/>
                <w:spacing w:val="8"/>
              </w:rPr>
              <w:t>24 小时以上退票的，收取票价的 10%的损失</w:t>
            </w:r>
            <w:r>
              <w:rPr>
                <w:color w:val="FF0000"/>
                <w:spacing w:val="7"/>
              </w:rPr>
              <w:t>，距预订参观时间 24 小时以内（含 24 小时）退票的，收取票价</w:t>
            </w:r>
            <w:r>
              <w:rPr>
                <w:color w:val="FF0000"/>
                <w:spacing w:val="4"/>
              </w:rPr>
              <w:t>的 50%的损失。</w:t>
            </w:r>
          </w:p>
          <w:tbl>
            <w:tblPr>
              <w:tblStyle w:val="5"/>
              <w:tblpPr w:leftFromText="180" w:rightFromText="180" w:vertAnchor="text" w:horzAnchor="page" w:tblpX="578" w:tblpY="450"/>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17"/>
              <w:gridCol w:w="8236"/>
            </w:tblGrid>
            <w:tr w14:paraId="62840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0" w:type="auto"/>
                  <w:gridSpan w:val="2"/>
                  <w:vAlign w:val="top"/>
                </w:tcPr>
                <w:p w14:paraId="5E4477E7">
                  <w:pPr>
                    <w:pStyle w:val="6"/>
                    <w:keepNext w:val="0"/>
                    <w:keepLines w:val="0"/>
                    <w:pageBreakBefore w:val="0"/>
                    <w:widowControl w:val="0"/>
                    <w:kinsoku/>
                    <w:wordWrap/>
                    <w:overflowPunct/>
                    <w:topLinePunct w:val="0"/>
                    <w:autoSpaceDE/>
                    <w:autoSpaceDN/>
                    <w:bidi w:val="0"/>
                    <w:adjustRightInd/>
                    <w:spacing w:before="89" w:line="360" w:lineRule="exact"/>
                    <w:ind w:left="108" w:right="121" w:firstLine="9"/>
                    <w:jc w:val="center"/>
                    <w:textAlignment w:val="auto"/>
                    <w:rPr>
                      <w:spacing w:val="6"/>
                    </w:rPr>
                  </w:pPr>
                  <w:r>
                    <w:rPr>
                      <w:b/>
                      <w:bCs/>
                      <w:spacing w:val="-4"/>
                      <w:sz w:val="24"/>
                      <w:szCs w:val="24"/>
                    </w:rPr>
                    <w:t>自费项目推荐参考</w:t>
                  </w:r>
                </w:p>
              </w:tc>
            </w:tr>
            <w:tr w14:paraId="2529D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2017" w:type="dxa"/>
                  <w:vAlign w:val="top"/>
                </w:tcPr>
                <w:p w14:paraId="2E8BD50C">
                  <w:pPr>
                    <w:pStyle w:val="6"/>
                    <w:keepNext w:val="0"/>
                    <w:keepLines w:val="0"/>
                    <w:pageBreakBefore w:val="0"/>
                    <w:widowControl w:val="0"/>
                    <w:kinsoku/>
                    <w:wordWrap/>
                    <w:overflowPunct/>
                    <w:topLinePunct w:val="0"/>
                    <w:autoSpaceDE/>
                    <w:autoSpaceDN/>
                    <w:bidi w:val="0"/>
                    <w:adjustRightInd/>
                    <w:spacing w:before="137" w:line="360" w:lineRule="exact"/>
                    <w:ind w:left="115" w:leftChars="0"/>
                    <w:jc w:val="left"/>
                    <w:textAlignment w:val="auto"/>
                    <w:rPr>
                      <w:spacing w:val="6"/>
                    </w:rPr>
                  </w:pPr>
                  <w:r>
                    <w:rPr>
                      <w:spacing w:val="8"/>
                    </w:rPr>
                    <w:t>张掖七彩丹霞</w:t>
                  </w:r>
                </w:p>
              </w:tc>
              <w:tc>
                <w:tcPr>
                  <w:tcW w:w="8236" w:type="dxa"/>
                  <w:vAlign w:val="top"/>
                </w:tcPr>
                <w:p w14:paraId="7BF917FD">
                  <w:pPr>
                    <w:pStyle w:val="6"/>
                    <w:keepNext w:val="0"/>
                    <w:keepLines w:val="0"/>
                    <w:pageBreakBefore w:val="0"/>
                    <w:widowControl w:val="0"/>
                    <w:kinsoku/>
                    <w:wordWrap/>
                    <w:overflowPunct/>
                    <w:topLinePunct w:val="0"/>
                    <w:autoSpaceDE/>
                    <w:autoSpaceDN/>
                    <w:bidi w:val="0"/>
                    <w:adjustRightInd/>
                    <w:spacing w:before="99" w:line="360" w:lineRule="exact"/>
                    <w:ind w:left="117" w:leftChars="0"/>
                    <w:jc w:val="left"/>
                    <w:textAlignment w:val="auto"/>
                    <w:rPr>
                      <w:spacing w:val="6"/>
                    </w:rPr>
                  </w:pPr>
                  <w:r>
                    <w:rPr>
                      <w:spacing w:val="4"/>
                    </w:rPr>
                    <w:t>电瓶车 38 元/人（必消</w:t>
                  </w:r>
                  <w:r>
                    <w:rPr>
                      <w:spacing w:val="-21"/>
                    </w:rPr>
                    <w:t xml:space="preserve"> </w:t>
                  </w:r>
                  <w:r>
                    <w:rPr>
                      <w:spacing w:val="4"/>
                    </w:rPr>
                    <w:t>）</w:t>
                  </w:r>
                </w:p>
              </w:tc>
            </w:tr>
            <w:tr w14:paraId="43CDF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2017" w:type="dxa"/>
                  <w:vAlign w:val="top"/>
                </w:tcPr>
                <w:p w14:paraId="281C63A1">
                  <w:pPr>
                    <w:pStyle w:val="6"/>
                    <w:keepNext w:val="0"/>
                    <w:keepLines w:val="0"/>
                    <w:pageBreakBefore w:val="0"/>
                    <w:widowControl w:val="0"/>
                    <w:kinsoku/>
                    <w:wordWrap/>
                    <w:overflowPunct/>
                    <w:topLinePunct w:val="0"/>
                    <w:autoSpaceDE/>
                    <w:autoSpaceDN/>
                    <w:bidi w:val="0"/>
                    <w:adjustRightInd/>
                    <w:spacing w:before="127" w:line="360" w:lineRule="exact"/>
                    <w:ind w:left="118"/>
                    <w:jc w:val="left"/>
                    <w:textAlignment w:val="auto"/>
                  </w:pPr>
                  <w:r>
                    <w:rPr>
                      <w:spacing w:val="6"/>
                    </w:rPr>
                    <w:t>鸣沙山</w:t>
                  </w:r>
                </w:p>
              </w:tc>
              <w:tc>
                <w:tcPr>
                  <w:tcW w:w="8236" w:type="dxa"/>
                  <w:vAlign w:val="top"/>
                </w:tcPr>
                <w:p w14:paraId="0C348252">
                  <w:pPr>
                    <w:pStyle w:val="6"/>
                    <w:keepNext w:val="0"/>
                    <w:keepLines w:val="0"/>
                    <w:pageBreakBefore w:val="0"/>
                    <w:widowControl w:val="0"/>
                    <w:kinsoku/>
                    <w:wordWrap/>
                    <w:overflowPunct/>
                    <w:topLinePunct w:val="0"/>
                    <w:autoSpaceDE/>
                    <w:autoSpaceDN/>
                    <w:bidi w:val="0"/>
                    <w:adjustRightInd/>
                    <w:spacing w:before="89" w:line="360" w:lineRule="exact"/>
                    <w:ind w:left="108" w:right="121" w:firstLine="9"/>
                    <w:jc w:val="left"/>
                    <w:textAlignment w:val="auto"/>
                  </w:pPr>
                  <w:r>
                    <w:rPr>
                      <w:spacing w:val="6"/>
                    </w:rPr>
                    <w:t>电瓶车</w:t>
                  </w:r>
                  <w:r>
                    <w:rPr>
                      <w:spacing w:val="49"/>
                    </w:rPr>
                    <w:t xml:space="preserve"> </w:t>
                  </w:r>
                  <w:r>
                    <w:rPr>
                      <w:spacing w:val="6"/>
                    </w:rPr>
                    <w:t>单程 10 元/人，往返 20 元</w:t>
                  </w:r>
                  <w:r>
                    <w:rPr>
                      <w:spacing w:val="5"/>
                    </w:rPr>
                    <w:t>/人。骑骆驼 130 元起/人，滑沙 40 元/人，鞋套 20</w:t>
                  </w:r>
                  <w:r>
                    <w:rPr>
                      <w:spacing w:val="7"/>
                    </w:rPr>
                    <w:t>元/人。（选消</w:t>
                  </w:r>
                  <w:r>
                    <w:rPr>
                      <w:spacing w:val="-28"/>
                    </w:rPr>
                    <w:t xml:space="preserve"> </w:t>
                  </w:r>
                  <w:r>
                    <w:rPr>
                      <w:spacing w:val="7"/>
                    </w:rPr>
                    <w:t>）</w:t>
                  </w:r>
                </w:p>
              </w:tc>
            </w:tr>
            <w:tr w14:paraId="45E2F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2017" w:type="dxa"/>
                  <w:vAlign w:val="top"/>
                </w:tcPr>
                <w:p w14:paraId="382095EA">
                  <w:pPr>
                    <w:pStyle w:val="6"/>
                    <w:keepNext w:val="0"/>
                    <w:keepLines w:val="0"/>
                    <w:pageBreakBefore w:val="0"/>
                    <w:widowControl w:val="0"/>
                    <w:kinsoku/>
                    <w:wordWrap/>
                    <w:overflowPunct/>
                    <w:topLinePunct w:val="0"/>
                    <w:autoSpaceDE/>
                    <w:autoSpaceDN/>
                    <w:bidi w:val="0"/>
                    <w:adjustRightInd/>
                    <w:spacing w:before="124" w:line="360" w:lineRule="exact"/>
                    <w:ind w:left="111"/>
                    <w:jc w:val="left"/>
                    <w:textAlignment w:val="auto"/>
                  </w:pPr>
                  <w:r>
                    <w:rPr>
                      <w:spacing w:val="8"/>
                    </w:rPr>
                    <w:t>敦煌演出</w:t>
                  </w:r>
                </w:p>
              </w:tc>
              <w:tc>
                <w:tcPr>
                  <w:tcW w:w="8236" w:type="dxa"/>
                  <w:vAlign w:val="top"/>
                </w:tcPr>
                <w:p w14:paraId="772BD837">
                  <w:pPr>
                    <w:pStyle w:val="6"/>
                    <w:keepNext w:val="0"/>
                    <w:keepLines w:val="0"/>
                    <w:pageBreakBefore w:val="0"/>
                    <w:widowControl w:val="0"/>
                    <w:kinsoku/>
                    <w:wordWrap/>
                    <w:overflowPunct/>
                    <w:topLinePunct w:val="0"/>
                    <w:autoSpaceDE/>
                    <w:autoSpaceDN/>
                    <w:bidi w:val="0"/>
                    <w:adjustRightInd/>
                    <w:spacing w:before="87" w:line="360" w:lineRule="exact"/>
                    <w:ind w:left="108" w:right="226" w:hanging="1"/>
                    <w:jc w:val="left"/>
                    <w:textAlignment w:val="auto"/>
                  </w:pPr>
                  <w:r>
                    <w:rPr>
                      <w:spacing w:val="8"/>
                    </w:rPr>
                    <w:t>《敦煌盛典》238 元/人起</w:t>
                  </w:r>
                  <w:r>
                    <w:rPr>
                      <w:spacing w:val="49"/>
                      <w:w w:val="101"/>
                    </w:rPr>
                    <w:t xml:space="preserve"> </w:t>
                  </w:r>
                  <w:r>
                    <w:rPr>
                      <w:spacing w:val="8"/>
                    </w:rPr>
                    <w:t>；《乐动敦煌》298</w:t>
                  </w:r>
                  <w:r>
                    <w:rPr>
                      <w:spacing w:val="7"/>
                    </w:rPr>
                    <w:t xml:space="preserve"> 元/人起；《又见敦煌》淡季普通 298</w:t>
                  </w:r>
                  <w:r>
                    <w:rPr>
                      <w:spacing w:val="5"/>
                    </w:rPr>
                    <w:t>元/人，至尊 588 元/人</w:t>
                  </w:r>
                  <w:r>
                    <w:rPr>
                      <w:spacing w:val="-31"/>
                    </w:rPr>
                    <w:t xml:space="preserve"> </w:t>
                  </w:r>
                  <w:r>
                    <w:rPr>
                      <w:spacing w:val="5"/>
                    </w:rPr>
                    <w:t>；旺季普通 318 元/人，至尊 688 元/人（选消</w:t>
                  </w:r>
                  <w:r>
                    <w:rPr>
                      <w:spacing w:val="11"/>
                    </w:rPr>
                    <w:t>）</w:t>
                  </w:r>
                  <w:r>
                    <w:rPr>
                      <w:spacing w:val="-33"/>
                    </w:rPr>
                    <w:t xml:space="preserve"> </w:t>
                  </w:r>
                  <w:r>
                    <w:rPr>
                      <w:spacing w:val="11"/>
                    </w:rPr>
                    <w:t>；</w:t>
                  </w:r>
                </w:p>
              </w:tc>
            </w:tr>
            <w:tr w14:paraId="3D082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017" w:type="dxa"/>
                  <w:vAlign w:val="top"/>
                </w:tcPr>
                <w:p w14:paraId="390B911B">
                  <w:pPr>
                    <w:pStyle w:val="6"/>
                    <w:keepNext w:val="0"/>
                    <w:keepLines w:val="0"/>
                    <w:pageBreakBefore w:val="0"/>
                    <w:widowControl w:val="0"/>
                    <w:kinsoku/>
                    <w:wordWrap/>
                    <w:overflowPunct/>
                    <w:topLinePunct w:val="0"/>
                    <w:autoSpaceDE/>
                    <w:autoSpaceDN/>
                    <w:bidi w:val="0"/>
                    <w:adjustRightInd/>
                    <w:spacing w:before="122" w:line="360" w:lineRule="exact"/>
                    <w:ind w:left="108"/>
                    <w:jc w:val="left"/>
                    <w:textAlignment w:val="auto"/>
                  </w:pPr>
                  <w:r>
                    <w:rPr>
                      <w:spacing w:val="9"/>
                    </w:rPr>
                    <w:t>特色美食</w:t>
                  </w:r>
                </w:p>
              </w:tc>
              <w:tc>
                <w:tcPr>
                  <w:tcW w:w="8236" w:type="dxa"/>
                  <w:vAlign w:val="top"/>
                </w:tcPr>
                <w:p w14:paraId="1ADAE34F">
                  <w:pPr>
                    <w:pStyle w:val="6"/>
                    <w:keepNext w:val="0"/>
                    <w:keepLines w:val="0"/>
                    <w:pageBreakBefore w:val="0"/>
                    <w:widowControl w:val="0"/>
                    <w:kinsoku/>
                    <w:wordWrap/>
                    <w:overflowPunct/>
                    <w:topLinePunct w:val="0"/>
                    <w:autoSpaceDE/>
                    <w:autoSpaceDN/>
                    <w:bidi w:val="0"/>
                    <w:adjustRightInd/>
                    <w:spacing w:before="86" w:line="360" w:lineRule="exact"/>
                    <w:ind w:left="108"/>
                    <w:jc w:val="left"/>
                    <w:textAlignment w:val="auto"/>
                  </w:pPr>
                  <w:r>
                    <w:rPr>
                      <w:spacing w:val="6"/>
                    </w:rPr>
                    <w:t>敦煌大漠风情宴 1880 元/桌起</w:t>
                  </w:r>
                  <w:r>
                    <w:rPr>
                      <w:spacing w:val="56"/>
                    </w:rPr>
                    <w:t xml:space="preserve"> </w:t>
                  </w:r>
                  <w:r>
                    <w:rPr>
                      <w:spacing w:val="6"/>
                    </w:rPr>
                    <w:t>（选消</w:t>
                  </w:r>
                  <w:r>
                    <w:rPr>
                      <w:spacing w:val="-32"/>
                    </w:rPr>
                    <w:t xml:space="preserve"> </w:t>
                  </w:r>
                  <w:r>
                    <w:rPr>
                      <w:spacing w:val="6"/>
                    </w:rPr>
                    <w:t>）</w:t>
                  </w:r>
                </w:p>
              </w:tc>
            </w:tr>
            <w:tr w14:paraId="2D187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017" w:type="dxa"/>
                  <w:vAlign w:val="top"/>
                </w:tcPr>
                <w:p w14:paraId="64A72B2B">
                  <w:pPr>
                    <w:pStyle w:val="6"/>
                    <w:keepNext w:val="0"/>
                    <w:keepLines w:val="0"/>
                    <w:pageBreakBefore w:val="0"/>
                    <w:widowControl w:val="0"/>
                    <w:kinsoku/>
                    <w:wordWrap/>
                    <w:overflowPunct/>
                    <w:topLinePunct w:val="0"/>
                    <w:autoSpaceDE/>
                    <w:autoSpaceDN/>
                    <w:bidi w:val="0"/>
                    <w:adjustRightInd/>
                    <w:spacing w:before="126" w:line="360" w:lineRule="exact"/>
                    <w:ind w:left="110"/>
                    <w:jc w:val="left"/>
                    <w:textAlignment w:val="auto"/>
                  </w:pPr>
                  <w:r>
                    <w:rPr>
                      <w:spacing w:val="8"/>
                    </w:rPr>
                    <w:t>水上雅丹</w:t>
                  </w:r>
                </w:p>
              </w:tc>
              <w:tc>
                <w:tcPr>
                  <w:tcW w:w="8236" w:type="dxa"/>
                  <w:vAlign w:val="top"/>
                </w:tcPr>
                <w:p w14:paraId="0170017C">
                  <w:pPr>
                    <w:pStyle w:val="6"/>
                    <w:keepNext w:val="0"/>
                    <w:keepLines w:val="0"/>
                    <w:pageBreakBefore w:val="0"/>
                    <w:widowControl w:val="0"/>
                    <w:kinsoku/>
                    <w:wordWrap/>
                    <w:overflowPunct/>
                    <w:topLinePunct w:val="0"/>
                    <w:autoSpaceDE/>
                    <w:autoSpaceDN/>
                    <w:bidi w:val="0"/>
                    <w:adjustRightInd/>
                    <w:spacing w:before="88" w:line="360" w:lineRule="exact"/>
                    <w:ind w:left="123"/>
                    <w:jc w:val="left"/>
                    <w:textAlignment w:val="auto"/>
                  </w:pPr>
                  <w:r>
                    <w:rPr>
                      <w:spacing w:val="4"/>
                    </w:rPr>
                    <w:t>区间车 60 元/人（必消</w:t>
                  </w:r>
                  <w:r>
                    <w:rPr>
                      <w:spacing w:val="-27"/>
                    </w:rPr>
                    <w:t xml:space="preserve"> </w:t>
                  </w:r>
                  <w:r>
                    <w:rPr>
                      <w:spacing w:val="4"/>
                    </w:rPr>
                    <w:t>）</w:t>
                  </w:r>
                </w:p>
              </w:tc>
            </w:tr>
            <w:tr w14:paraId="2FDBF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017" w:type="dxa"/>
                  <w:vAlign w:val="top"/>
                </w:tcPr>
                <w:p w14:paraId="164D4163">
                  <w:pPr>
                    <w:pStyle w:val="6"/>
                    <w:keepNext w:val="0"/>
                    <w:keepLines w:val="0"/>
                    <w:pageBreakBefore w:val="0"/>
                    <w:widowControl w:val="0"/>
                    <w:kinsoku/>
                    <w:wordWrap/>
                    <w:overflowPunct/>
                    <w:topLinePunct w:val="0"/>
                    <w:autoSpaceDE/>
                    <w:autoSpaceDN/>
                    <w:bidi w:val="0"/>
                    <w:adjustRightInd/>
                    <w:spacing w:before="124" w:line="360" w:lineRule="exact"/>
                    <w:ind w:left="114"/>
                    <w:jc w:val="left"/>
                    <w:textAlignment w:val="auto"/>
                  </w:pPr>
                  <w:r>
                    <w:rPr>
                      <w:spacing w:val="7"/>
                    </w:rPr>
                    <w:t>翡翠湖</w:t>
                  </w:r>
                </w:p>
              </w:tc>
              <w:tc>
                <w:tcPr>
                  <w:tcW w:w="8236" w:type="dxa"/>
                  <w:vAlign w:val="top"/>
                </w:tcPr>
                <w:p w14:paraId="798B904C">
                  <w:pPr>
                    <w:pStyle w:val="6"/>
                    <w:keepNext w:val="0"/>
                    <w:keepLines w:val="0"/>
                    <w:pageBreakBefore w:val="0"/>
                    <w:widowControl w:val="0"/>
                    <w:kinsoku/>
                    <w:wordWrap/>
                    <w:overflowPunct/>
                    <w:topLinePunct w:val="0"/>
                    <w:autoSpaceDE/>
                    <w:autoSpaceDN/>
                    <w:bidi w:val="0"/>
                    <w:adjustRightInd/>
                    <w:spacing w:before="87" w:line="360" w:lineRule="exact"/>
                    <w:ind w:left="123"/>
                    <w:jc w:val="left"/>
                    <w:textAlignment w:val="auto"/>
                  </w:pPr>
                  <w:r>
                    <w:rPr>
                      <w:spacing w:val="4"/>
                    </w:rPr>
                    <w:t>区间车 60 元/人（必消</w:t>
                  </w:r>
                  <w:r>
                    <w:rPr>
                      <w:spacing w:val="-27"/>
                    </w:rPr>
                    <w:t xml:space="preserve"> </w:t>
                  </w:r>
                  <w:r>
                    <w:rPr>
                      <w:spacing w:val="4"/>
                    </w:rPr>
                    <w:t>）</w:t>
                  </w:r>
                </w:p>
              </w:tc>
            </w:tr>
            <w:tr w14:paraId="710B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2017" w:type="dxa"/>
                  <w:vAlign w:val="top"/>
                </w:tcPr>
                <w:p w14:paraId="27DB23D7">
                  <w:pPr>
                    <w:pStyle w:val="6"/>
                    <w:keepNext w:val="0"/>
                    <w:keepLines w:val="0"/>
                    <w:pageBreakBefore w:val="0"/>
                    <w:widowControl w:val="0"/>
                    <w:kinsoku/>
                    <w:wordWrap/>
                    <w:overflowPunct/>
                    <w:topLinePunct w:val="0"/>
                    <w:autoSpaceDE/>
                    <w:autoSpaceDN/>
                    <w:bidi w:val="0"/>
                    <w:adjustRightInd/>
                    <w:spacing w:before="125" w:line="360" w:lineRule="exact"/>
                    <w:ind w:left="110"/>
                    <w:jc w:val="left"/>
                    <w:textAlignment w:val="auto"/>
                  </w:pPr>
                  <w:r>
                    <w:rPr>
                      <w:spacing w:val="9"/>
                    </w:rPr>
                    <w:t>茶卡盐湖天空壹号景区</w:t>
                  </w:r>
                </w:p>
              </w:tc>
              <w:tc>
                <w:tcPr>
                  <w:tcW w:w="8236" w:type="dxa"/>
                  <w:vAlign w:val="top"/>
                </w:tcPr>
                <w:p w14:paraId="68C0C30F">
                  <w:pPr>
                    <w:pStyle w:val="6"/>
                    <w:keepNext w:val="0"/>
                    <w:keepLines w:val="0"/>
                    <w:pageBreakBefore w:val="0"/>
                    <w:widowControl w:val="0"/>
                    <w:kinsoku/>
                    <w:wordWrap/>
                    <w:overflowPunct/>
                    <w:topLinePunct w:val="0"/>
                    <w:autoSpaceDE/>
                    <w:autoSpaceDN/>
                    <w:bidi w:val="0"/>
                    <w:adjustRightInd/>
                    <w:spacing w:before="87" w:line="360" w:lineRule="exact"/>
                    <w:ind w:left="107" w:right="163" w:firstLine="16"/>
                    <w:jc w:val="left"/>
                    <w:textAlignment w:val="auto"/>
                  </w:pPr>
                  <w:r>
                    <w:rPr>
                      <w:spacing w:val="7"/>
                    </w:rPr>
                    <w:t>区间车 60（必消）、观光陀车 30、越野卡丁车 100、骆驼骑行 8</w:t>
                  </w:r>
                  <w:r>
                    <w:rPr>
                      <w:spacing w:val="6"/>
                    </w:rPr>
                    <w:t>0、环湖巴士 80、竹</w:t>
                  </w:r>
                  <w:r>
                    <w:rPr>
                      <w:spacing w:val="9"/>
                    </w:rPr>
                    <w:t>排筏 40、观光吉普车 150（元/人</w:t>
                  </w:r>
                  <w:r>
                    <w:rPr>
                      <w:spacing w:val="-18"/>
                    </w:rPr>
                    <w:t>）（</w:t>
                  </w:r>
                  <w:r>
                    <w:rPr>
                      <w:spacing w:val="9"/>
                    </w:rPr>
                    <w:t>选消</w:t>
                  </w:r>
                  <w:r>
                    <w:rPr>
                      <w:spacing w:val="-29"/>
                    </w:rPr>
                    <w:t xml:space="preserve"> </w:t>
                  </w:r>
                  <w:r>
                    <w:rPr>
                      <w:spacing w:val="9"/>
                    </w:rPr>
                    <w:t>）</w:t>
                  </w:r>
                </w:p>
              </w:tc>
            </w:tr>
            <w:tr w14:paraId="1A20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017" w:type="dxa"/>
                  <w:vAlign w:val="top"/>
                </w:tcPr>
                <w:p w14:paraId="3A55FFEF">
                  <w:pPr>
                    <w:pStyle w:val="6"/>
                    <w:keepNext w:val="0"/>
                    <w:keepLines w:val="0"/>
                    <w:pageBreakBefore w:val="0"/>
                    <w:widowControl w:val="0"/>
                    <w:kinsoku/>
                    <w:wordWrap/>
                    <w:overflowPunct/>
                    <w:topLinePunct w:val="0"/>
                    <w:autoSpaceDE/>
                    <w:autoSpaceDN/>
                    <w:bidi w:val="0"/>
                    <w:adjustRightInd/>
                    <w:spacing w:before="124" w:line="360" w:lineRule="exact"/>
                    <w:ind w:left="110"/>
                    <w:jc w:val="left"/>
                    <w:textAlignment w:val="auto"/>
                  </w:pPr>
                  <w:r>
                    <w:rPr>
                      <w:spacing w:val="9"/>
                    </w:rPr>
                    <w:t>茶卡盐湖天空之镜景区</w:t>
                  </w:r>
                </w:p>
              </w:tc>
              <w:tc>
                <w:tcPr>
                  <w:tcW w:w="8236" w:type="dxa"/>
                  <w:vAlign w:val="top"/>
                </w:tcPr>
                <w:p w14:paraId="3E0F0064">
                  <w:pPr>
                    <w:pStyle w:val="6"/>
                    <w:keepNext w:val="0"/>
                    <w:keepLines w:val="0"/>
                    <w:pageBreakBefore w:val="0"/>
                    <w:widowControl w:val="0"/>
                    <w:kinsoku/>
                    <w:wordWrap/>
                    <w:overflowPunct/>
                    <w:topLinePunct w:val="0"/>
                    <w:autoSpaceDE/>
                    <w:autoSpaceDN/>
                    <w:bidi w:val="0"/>
                    <w:adjustRightInd/>
                    <w:spacing w:before="88" w:line="360" w:lineRule="exact"/>
                    <w:ind w:left="108"/>
                    <w:jc w:val="left"/>
                    <w:textAlignment w:val="auto"/>
                  </w:pPr>
                  <w:r>
                    <w:rPr>
                      <w:spacing w:val="7"/>
                    </w:rPr>
                    <w:t>单程小火车 50、往返小火车套票 108（含鞋套、选消</w:t>
                  </w:r>
                  <w:r>
                    <w:rPr>
                      <w:spacing w:val="-19"/>
                    </w:rPr>
                    <w:t xml:space="preserve"> </w:t>
                  </w:r>
                  <w:r>
                    <w:rPr>
                      <w:spacing w:val="7"/>
                    </w:rPr>
                    <w:t>）</w:t>
                  </w:r>
                </w:p>
              </w:tc>
            </w:tr>
            <w:tr w14:paraId="3BF94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017" w:type="dxa"/>
                  <w:vAlign w:val="top"/>
                </w:tcPr>
                <w:p w14:paraId="5E94B6F6">
                  <w:pPr>
                    <w:pStyle w:val="6"/>
                    <w:keepNext w:val="0"/>
                    <w:keepLines w:val="0"/>
                    <w:pageBreakBefore w:val="0"/>
                    <w:widowControl w:val="0"/>
                    <w:kinsoku/>
                    <w:wordWrap/>
                    <w:overflowPunct/>
                    <w:topLinePunct w:val="0"/>
                    <w:autoSpaceDE/>
                    <w:autoSpaceDN/>
                    <w:bidi w:val="0"/>
                    <w:adjustRightInd/>
                    <w:spacing w:before="126" w:line="360" w:lineRule="exact"/>
                    <w:ind w:left="113"/>
                    <w:jc w:val="left"/>
                    <w:textAlignment w:val="auto"/>
                  </w:pPr>
                  <w:r>
                    <w:rPr>
                      <w:spacing w:val="8"/>
                    </w:rPr>
                    <w:t>青海湖断崖</w:t>
                  </w:r>
                </w:p>
              </w:tc>
              <w:tc>
                <w:tcPr>
                  <w:tcW w:w="8236" w:type="dxa"/>
                  <w:vAlign w:val="top"/>
                </w:tcPr>
                <w:p w14:paraId="0803BF6F">
                  <w:pPr>
                    <w:pStyle w:val="6"/>
                    <w:keepNext w:val="0"/>
                    <w:keepLines w:val="0"/>
                    <w:pageBreakBefore w:val="0"/>
                    <w:widowControl w:val="0"/>
                    <w:kinsoku/>
                    <w:wordWrap/>
                    <w:overflowPunct/>
                    <w:topLinePunct w:val="0"/>
                    <w:autoSpaceDE/>
                    <w:autoSpaceDN/>
                    <w:bidi w:val="0"/>
                    <w:adjustRightInd/>
                    <w:spacing w:before="90" w:line="360" w:lineRule="exact"/>
                    <w:ind w:left="123"/>
                    <w:jc w:val="left"/>
                    <w:textAlignment w:val="auto"/>
                  </w:pPr>
                  <w:r>
                    <w:rPr>
                      <w:spacing w:val="4"/>
                    </w:rPr>
                    <w:t>区间车 40 元/人</w:t>
                  </w:r>
                  <w:r>
                    <w:rPr>
                      <w:spacing w:val="50"/>
                      <w:w w:val="101"/>
                    </w:rPr>
                    <w:t xml:space="preserve"> </w:t>
                  </w:r>
                  <w:r>
                    <w:rPr>
                      <w:spacing w:val="4"/>
                    </w:rPr>
                    <w:t>（选消</w:t>
                  </w:r>
                  <w:r>
                    <w:rPr>
                      <w:spacing w:val="-33"/>
                    </w:rPr>
                    <w:t xml:space="preserve"> </w:t>
                  </w:r>
                  <w:r>
                    <w:rPr>
                      <w:spacing w:val="4"/>
                    </w:rPr>
                    <w:t>）</w:t>
                  </w:r>
                </w:p>
              </w:tc>
            </w:tr>
          </w:tbl>
          <w:p w14:paraId="20E1392E">
            <w:pPr>
              <w:pStyle w:val="2"/>
              <w:keepNext w:val="0"/>
              <w:keepLines w:val="0"/>
              <w:pageBreakBefore w:val="0"/>
              <w:widowControl w:val="0"/>
              <w:kinsoku/>
              <w:wordWrap/>
              <w:overflowPunct/>
              <w:topLinePunct w:val="0"/>
              <w:autoSpaceDE/>
              <w:autoSpaceDN/>
              <w:bidi w:val="0"/>
              <w:adjustRightInd/>
              <w:spacing w:before="118" w:line="360" w:lineRule="exact"/>
              <w:ind w:right="1082"/>
              <w:jc w:val="left"/>
              <w:textAlignment w:val="auto"/>
              <w:rPr>
                <w:b/>
                <w:bCs/>
                <w:spacing w:val="-1"/>
                <w:sz w:val="24"/>
                <w:szCs w:val="24"/>
              </w:rPr>
            </w:pPr>
            <w:r>
              <w:rPr>
                <w:b/>
                <w:bCs/>
                <w:spacing w:val="-1"/>
                <w:sz w:val="24"/>
                <w:szCs w:val="24"/>
              </w:rPr>
              <w:t>参考酒店</w:t>
            </w:r>
          </w:p>
          <w:p w14:paraId="5FB8EDE4">
            <w:pPr>
              <w:pStyle w:val="2"/>
              <w:keepNext w:val="0"/>
              <w:keepLines w:val="0"/>
              <w:pageBreakBefore w:val="0"/>
              <w:widowControl w:val="0"/>
              <w:kinsoku/>
              <w:wordWrap/>
              <w:overflowPunct/>
              <w:topLinePunct w:val="0"/>
              <w:autoSpaceDE/>
              <w:autoSpaceDN/>
              <w:bidi w:val="0"/>
              <w:adjustRightInd/>
              <w:spacing w:before="118" w:line="360" w:lineRule="exact"/>
              <w:ind w:right="1082"/>
              <w:jc w:val="left"/>
              <w:textAlignment w:val="auto"/>
              <w:rPr>
                <w:sz w:val="20"/>
                <w:szCs w:val="20"/>
              </w:rPr>
            </w:pPr>
            <w:r>
              <w:rPr>
                <w:b/>
                <w:bCs/>
                <w:color w:val="FF0000"/>
                <w:spacing w:val="8"/>
                <w:sz w:val="20"/>
                <w:szCs w:val="20"/>
              </w:rPr>
              <w:t>温整提示:</w:t>
            </w:r>
            <w:r>
              <w:rPr>
                <w:b/>
                <w:bCs/>
                <w:color w:val="FF0000"/>
                <w:spacing w:val="49"/>
                <w:sz w:val="20"/>
                <w:szCs w:val="20"/>
              </w:rPr>
              <w:t xml:space="preserve"> </w:t>
            </w:r>
            <w:r>
              <w:rPr>
                <w:b/>
                <w:bCs/>
                <w:color w:val="FF0000"/>
                <w:spacing w:val="8"/>
                <w:sz w:val="20"/>
                <w:szCs w:val="20"/>
              </w:rPr>
              <w:t>西北地区住宿条件有限，西北旅游接待条件不能与内地大城市一带同档相比</w:t>
            </w:r>
            <w:r>
              <w:rPr>
                <w:b/>
                <w:bCs/>
                <w:color w:val="FF0000"/>
                <w:spacing w:val="7"/>
                <w:sz w:val="20"/>
                <w:szCs w:val="20"/>
              </w:rPr>
              <w:t>，请不要用内地酒店</w:t>
            </w:r>
            <w:r>
              <w:rPr>
                <w:b/>
                <w:bCs/>
                <w:color w:val="FF0000"/>
                <w:spacing w:val="8"/>
                <w:sz w:val="20"/>
                <w:szCs w:val="20"/>
              </w:rPr>
              <w:t>标准来衡量西北的酒店。</w:t>
            </w:r>
          </w:p>
          <w:p w14:paraId="5A2014ED">
            <w:pPr>
              <w:pStyle w:val="2"/>
              <w:keepNext w:val="0"/>
              <w:keepLines w:val="0"/>
              <w:pageBreakBefore w:val="0"/>
              <w:widowControl w:val="0"/>
              <w:kinsoku/>
              <w:wordWrap/>
              <w:overflowPunct/>
              <w:topLinePunct w:val="0"/>
              <w:autoSpaceDE/>
              <w:autoSpaceDN/>
              <w:bidi w:val="0"/>
              <w:adjustRightInd/>
              <w:spacing w:before="2" w:line="360" w:lineRule="exact"/>
              <w:ind w:right="1023"/>
              <w:jc w:val="left"/>
              <w:textAlignment w:val="auto"/>
            </w:pPr>
            <w:r>
              <w:rPr>
                <w:spacing w:val="7"/>
              </w:rPr>
              <w:t>兰州市（携程 4 钻 4.5 分</w:t>
            </w:r>
            <w:r>
              <w:rPr>
                <w:spacing w:val="8"/>
              </w:rPr>
              <w:t>）：</w:t>
            </w:r>
            <w:r>
              <w:rPr>
                <w:spacing w:val="7"/>
              </w:rPr>
              <w:t>欧资国际酒店、</w:t>
            </w:r>
            <w:r>
              <w:t>TOWO</w:t>
            </w:r>
            <w:r>
              <w:rPr>
                <w:spacing w:val="7"/>
              </w:rPr>
              <w:t xml:space="preserve"> 中鑫国际酒店</w:t>
            </w:r>
            <w:r>
              <w:rPr>
                <w:spacing w:val="6"/>
              </w:rPr>
              <w:t>、华宇宾馆、美豪丽致酒店、凯里亚德酒店、</w:t>
            </w:r>
            <w:r>
              <w:rPr>
                <w:spacing w:val="9"/>
              </w:rPr>
              <w:t>国泰安宁酒店、丽呈酒店等同级；</w:t>
            </w:r>
          </w:p>
          <w:p w14:paraId="35140E86">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10"/>
              </w:rPr>
              <w:t>张掖</w:t>
            </w:r>
            <w:r>
              <w:rPr>
                <w:spacing w:val="-7"/>
              </w:rPr>
              <w:t>：（</w:t>
            </w:r>
            <w:r>
              <w:rPr>
                <w:spacing w:val="10"/>
              </w:rPr>
              <w:t>携程 4 钻 4.5 分</w:t>
            </w:r>
            <w:r>
              <w:rPr>
                <w:spacing w:val="-7"/>
              </w:rPr>
              <w:t>）：</w:t>
            </w:r>
            <w:r>
              <w:rPr>
                <w:spacing w:val="-30"/>
              </w:rPr>
              <w:t xml:space="preserve"> </w:t>
            </w:r>
            <w:r>
              <w:rPr>
                <w:spacing w:val="10"/>
              </w:rPr>
              <w:t>尚景国际大酒店、</w:t>
            </w:r>
            <w:r>
              <w:rPr>
                <w:spacing w:val="-31"/>
              </w:rPr>
              <w:t xml:space="preserve"> </w:t>
            </w:r>
            <w:r>
              <w:rPr>
                <w:spacing w:val="10"/>
              </w:rPr>
              <w:t>尚景假日酒店、凯瑞酒店、七彩宾馆</w:t>
            </w:r>
            <w:r>
              <w:rPr>
                <w:spacing w:val="9"/>
              </w:rPr>
              <w:t>、铭嘉乐国际酒店(张掖中</w:t>
            </w:r>
            <w:r>
              <w:rPr>
                <w:spacing w:val="10"/>
              </w:rPr>
              <w:t>学高铁西站店)、丝路瑞华酒店（张掖西高铁站店）、张掖铭邦</w:t>
            </w:r>
            <w:r>
              <w:rPr>
                <w:spacing w:val="9"/>
              </w:rPr>
              <w:t>国际酒店等同级；</w:t>
            </w:r>
          </w:p>
          <w:p w14:paraId="78A1F995">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9"/>
              </w:rPr>
              <w:t>敦煌</w:t>
            </w:r>
            <w:r>
              <w:rPr>
                <w:spacing w:val="-13"/>
              </w:rPr>
              <w:t>：（</w:t>
            </w:r>
            <w:r>
              <w:rPr>
                <w:spacing w:val="9"/>
              </w:rPr>
              <w:t>携程 4 钻 4.5 分</w:t>
            </w:r>
            <w:r>
              <w:rPr>
                <w:spacing w:val="-13"/>
              </w:rPr>
              <w:t>）：</w:t>
            </w:r>
            <w:r>
              <w:rPr>
                <w:spacing w:val="9"/>
              </w:rPr>
              <w:t>天润颐柏酒店、飞天隐然天空之境社交酒店、丝路怡苑大酒店</w:t>
            </w:r>
            <w:r>
              <w:rPr>
                <w:spacing w:val="8"/>
              </w:rPr>
              <w:t>、新泰大酒店、柏文</w:t>
            </w:r>
            <w:r>
              <w:rPr>
                <w:spacing w:val="9"/>
              </w:rPr>
              <w:t>大酒店（博物馆店</w:t>
            </w:r>
            <w:r>
              <w:rPr>
                <w:spacing w:val="-25"/>
              </w:rPr>
              <w:t xml:space="preserve"> </w:t>
            </w:r>
            <w:r>
              <w:rPr>
                <w:spacing w:val="9"/>
              </w:rPr>
              <w:t>）、花雨楼国际酒店、沙洲景华大酒店等同级；</w:t>
            </w:r>
          </w:p>
          <w:p w14:paraId="662D9197">
            <w:pPr>
              <w:pStyle w:val="2"/>
              <w:keepNext w:val="0"/>
              <w:keepLines w:val="0"/>
              <w:pageBreakBefore w:val="0"/>
              <w:widowControl w:val="0"/>
              <w:kinsoku/>
              <w:wordWrap/>
              <w:overflowPunct/>
              <w:topLinePunct w:val="0"/>
              <w:autoSpaceDE/>
              <w:autoSpaceDN/>
              <w:bidi w:val="0"/>
              <w:adjustRightInd/>
              <w:spacing w:line="360" w:lineRule="exact"/>
              <w:ind w:right="1025"/>
              <w:jc w:val="left"/>
              <w:textAlignment w:val="auto"/>
            </w:pPr>
            <w:r>
              <w:rPr>
                <w:spacing w:val="6"/>
              </w:rPr>
              <w:t>大柴旦：聚鑫源大酒店、大柴旦喜鹊酒店、美豪酒店（大柴旦店）、大柴旦守信龙之梦大</w:t>
            </w:r>
            <w:r>
              <w:rPr>
                <w:spacing w:val="5"/>
              </w:rPr>
              <w:t>酒店（翡翠步行街店）、</w:t>
            </w:r>
            <w:r>
              <w:rPr>
                <w:spacing w:val="9"/>
              </w:rPr>
              <w:t>西海明珠大酒店（翡翠步行街店</w:t>
            </w:r>
            <w:r>
              <w:rPr>
                <w:spacing w:val="-25"/>
              </w:rPr>
              <w:t xml:space="preserve"> </w:t>
            </w:r>
            <w:r>
              <w:rPr>
                <w:spacing w:val="9"/>
              </w:rPr>
              <w:t>）、大柴旦守信凤之韵大酒店等同级；</w:t>
            </w:r>
          </w:p>
          <w:p w14:paraId="4811BFE3">
            <w:pPr>
              <w:pStyle w:val="2"/>
              <w:keepNext w:val="0"/>
              <w:keepLines w:val="0"/>
              <w:pageBreakBefore w:val="0"/>
              <w:widowControl w:val="0"/>
              <w:kinsoku/>
              <w:wordWrap/>
              <w:overflowPunct/>
              <w:topLinePunct w:val="0"/>
              <w:autoSpaceDE/>
              <w:autoSpaceDN/>
              <w:bidi w:val="0"/>
              <w:adjustRightInd/>
              <w:spacing w:before="21" w:line="360" w:lineRule="exact"/>
              <w:ind w:right="1080"/>
              <w:jc w:val="left"/>
              <w:textAlignment w:val="auto"/>
            </w:pPr>
            <w:r>
              <w:rPr>
                <w:spacing w:val="9"/>
              </w:rPr>
              <w:t>茶卡镇：盐道酒店、白兰道酒店、金陵昊轩大酒店、桦程大酒店、锦天世纪</w:t>
            </w:r>
            <w:r>
              <w:rPr>
                <w:spacing w:val="8"/>
              </w:rPr>
              <w:t>大酒店、东晨国际饭店、金恒基大酒</w:t>
            </w:r>
            <w:r>
              <w:rPr>
                <w:spacing w:val="10"/>
              </w:rPr>
              <w:t>店、怀希酒店（茶卡店）等同级；</w:t>
            </w:r>
          </w:p>
          <w:p w14:paraId="657F7EC0">
            <w:pPr>
              <w:pStyle w:val="2"/>
              <w:keepNext w:val="0"/>
              <w:keepLines w:val="0"/>
              <w:pageBreakBefore w:val="0"/>
              <w:widowControl w:val="0"/>
              <w:kinsoku/>
              <w:wordWrap/>
              <w:overflowPunct/>
              <w:topLinePunct w:val="0"/>
              <w:autoSpaceDE/>
              <w:autoSpaceDN/>
              <w:bidi w:val="0"/>
              <w:adjustRightInd/>
              <w:spacing w:line="360" w:lineRule="exact"/>
              <w:ind w:right="1080"/>
              <w:jc w:val="left"/>
              <w:textAlignment w:val="auto"/>
            </w:pPr>
            <w:r>
              <w:rPr>
                <w:spacing w:val="10"/>
              </w:rPr>
              <w:t>兰州新区</w:t>
            </w:r>
            <w:r>
              <w:rPr>
                <w:spacing w:val="-22"/>
              </w:rPr>
              <w:t>：（</w:t>
            </w:r>
            <w:r>
              <w:rPr>
                <w:spacing w:val="10"/>
              </w:rPr>
              <w:t>携程 4 钻 4.5 分）瑞岭商务酒店(4.5 分</w:t>
            </w:r>
            <w:r>
              <w:rPr>
                <w:spacing w:val="9"/>
              </w:rPr>
              <w:t>)、瑞岭国际酒店（兰州中川机场瑞玲国际广场店</w:t>
            </w:r>
            <w:r>
              <w:rPr>
                <w:spacing w:val="-30"/>
              </w:rPr>
              <w:t xml:space="preserve"> </w:t>
            </w:r>
            <w:r>
              <w:rPr>
                <w:spacing w:val="9"/>
              </w:rPr>
              <w:t>）、万动国际酒店、</w:t>
            </w:r>
            <w:r>
              <w:rPr>
                <w:spacing w:val="-29"/>
              </w:rPr>
              <w:t xml:space="preserve"> </w:t>
            </w:r>
            <w:r>
              <w:rPr>
                <w:spacing w:val="9"/>
              </w:rPr>
              <w:t>中川机场美仑国际酒店、悦蔓酒店（兰州中川机场彩虹城店）等同级；</w:t>
            </w:r>
          </w:p>
          <w:p w14:paraId="55DC3593">
            <w:pPr>
              <w:pStyle w:val="2"/>
              <w:keepNext w:val="0"/>
              <w:keepLines w:val="0"/>
              <w:pageBreakBefore w:val="0"/>
              <w:widowControl w:val="0"/>
              <w:kinsoku/>
              <w:wordWrap/>
              <w:overflowPunct/>
              <w:topLinePunct w:val="0"/>
              <w:autoSpaceDE/>
              <w:autoSpaceDN/>
              <w:bidi w:val="0"/>
              <w:adjustRightInd/>
              <w:spacing w:before="22" w:line="360" w:lineRule="exact"/>
              <w:ind w:right="1080"/>
              <w:jc w:val="left"/>
              <w:textAlignment w:val="auto"/>
            </w:pPr>
            <w:r>
              <w:rPr>
                <w:color w:val="FF0000"/>
                <w:spacing w:val="9"/>
              </w:rPr>
              <w:t>特别提示：酒店不提供单人间和三人间，遇单请补单房差；参考酒店无等级高低</w:t>
            </w:r>
            <w:r>
              <w:rPr>
                <w:color w:val="FF0000"/>
                <w:spacing w:val="8"/>
              </w:rPr>
              <w:t>差别，根据实际情况安排或安排</w:t>
            </w:r>
            <w:r>
              <w:rPr>
                <w:color w:val="FF0000"/>
                <w:spacing w:val="10"/>
              </w:rPr>
              <w:t>同等级别酒店入住，酒店调整前不再另行通知，不接受变更调整后的酒</w:t>
            </w:r>
            <w:r>
              <w:rPr>
                <w:color w:val="FF0000"/>
                <w:spacing w:val="9"/>
              </w:rPr>
              <w:t>店投诉问题，敬请谅解！</w:t>
            </w:r>
          </w:p>
          <w:p w14:paraId="477EEB31">
            <w:pPr>
              <w:pStyle w:val="2"/>
              <w:keepNext w:val="0"/>
              <w:keepLines w:val="0"/>
              <w:pageBreakBefore w:val="0"/>
              <w:widowControl w:val="0"/>
              <w:kinsoku/>
              <w:wordWrap/>
              <w:overflowPunct/>
              <w:topLinePunct w:val="0"/>
              <w:autoSpaceDE/>
              <w:autoSpaceDN/>
              <w:bidi w:val="0"/>
              <w:adjustRightInd/>
              <w:spacing w:before="86" w:line="360" w:lineRule="exact"/>
              <w:jc w:val="left"/>
              <w:textAlignment w:val="auto"/>
              <w:rPr>
                <w:b/>
                <w:bCs/>
                <w:spacing w:val="-1"/>
                <w:sz w:val="24"/>
                <w:szCs w:val="24"/>
              </w:rPr>
            </w:pPr>
            <w:r>
              <w:rPr>
                <w:b/>
                <w:bCs/>
                <w:spacing w:val="-1"/>
                <w:sz w:val="24"/>
                <w:szCs w:val="24"/>
              </w:rPr>
              <w:t>费用不含</w:t>
            </w:r>
          </w:p>
          <w:p w14:paraId="235F4BDA">
            <w:pPr>
              <w:pStyle w:val="2"/>
              <w:keepNext w:val="0"/>
              <w:keepLines w:val="0"/>
              <w:pageBreakBefore w:val="0"/>
              <w:widowControl w:val="0"/>
              <w:kinsoku/>
              <w:wordWrap/>
              <w:overflowPunct/>
              <w:topLinePunct w:val="0"/>
              <w:autoSpaceDE/>
              <w:autoSpaceDN/>
              <w:bidi w:val="0"/>
              <w:adjustRightInd/>
              <w:spacing w:before="86" w:line="360" w:lineRule="exact"/>
              <w:jc w:val="left"/>
              <w:textAlignment w:val="auto"/>
            </w:pPr>
            <w:r>
              <w:rPr>
                <w:spacing w:val="9"/>
              </w:rPr>
              <w:t>1、旅游意外险；旅游意外伤害保险及航空意外险（建议旅游者购买</w:t>
            </w:r>
            <w:r>
              <w:rPr>
                <w:spacing w:val="6"/>
              </w:rPr>
              <w:t>）</w:t>
            </w:r>
            <w:r>
              <w:rPr>
                <w:spacing w:val="-34"/>
              </w:rPr>
              <w:t xml:space="preserve"> </w:t>
            </w:r>
            <w:r>
              <w:rPr>
                <w:spacing w:val="6"/>
              </w:rPr>
              <w:t>；</w:t>
            </w:r>
          </w:p>
          <w:p w14:paraId="6E626B43">
            <w:pPr>
              <w:pStyle w:val="2"/>
              <w:keepNext w:val="0"/>
              <w:keepLines w:val="0"/>
              <w:pageBreakBefore w:val="0"/>
              <w:widowControl w:val="0"/>
              <w:kinsoku/>
              <w:wordWrap/>
              <w:overflowPunct/>
              <w:topLinePunct w:val="0"/>
              <w:autoSpaceDE/>
              <w:autoSpaceDN/>
              <w:bidi w:val="0"/>
              <w:adjustRightInd/>
              <w:spacing w:before="111" w:line="360" w:lineRule="exact"/>
              <w:jc w:val="left"/>
              <w:textAlignment w:val="auto"/>
            </w:pPr>
            <w:r>
              <w:rPr>
                <w:spacing w:val="5"/>
              </w:rPr>
              <w:t>2、</w:t>
            </w:r>
            <w:r>
              <w:rPr>
                <w:spacing w:val="-21"/>
              </w:rPr>
              <w:t xml:space="preserve"> </w:t>
            </w:r>
            <w:r>
              <w:rPr>
                <w:spacing w:val="5"/>
              </w:rPr>
              <w:t>自选自费项目；</w:t>
            </w:r>
          </w:p>
          <w:p w14:paraId="3F999EE3">
            <w:pPr>
              <w:pStyle w:val="2"/>
              <w:keepNext w:val="0"/>
              <w:keepLines w:val="0"/>
              <w:pageBreakBefore w:val="0"/>
              <w:widowControl w:val="0"/>
              <w:kinsoku/>
              <w:wordWrap/>
              <w:overflowPunct/>
              <w:topLinePunct w:val="0"/>
              <w:autoSpaceDE/>
              <w:autoSpaceDN/>
              <w:bidi w:val="0"/>
              <w:adjustRightInd/>
              <w:spacing w:before="81" w:line="360" w:lineRule="exact"/>
              <w:jc w:val="left"/>
              <w:textAlignment w:val="auto"/>
            </w:pPr>
            <w:r>
              <w:rPr>
                <w:spacing w:val="8"/>
              </w:rPr>
              <w:t>3、单房差或加床；</w:t>
            </w:r>
          </w:p>
          <w:p w14:paraId="3C4AD7EC">
            <w:pPr>
              <w:pStyle w:val="2"/>
              <w:keepNext w:val="0"/>
              <w:keepLines w:val="0"/>
              <w:pageBreakBefore w:val="0"/>
              <w:widowControl w:val="0"/>
              <w:kinsoku/>
              <w:wordWrap/>
              <w:overflowPunct/>
              <w:topLinePunct w:val="0"/>
              <w:autoSpaceDE/>
              <w:autoSpaceDN/>
              <w:bidi w:val="0"/>
              <w:adjustRightInd/>
              <w:spacing w:before="104" w:line="360" w:lineRule="exact"/>
              <w:jc w:val="left"/>
              <w:textAlignment w:val="auto"/>
            </w:pPr>
            <w:r>
              <w:rPr>
                <w:spacing w:val="10"/>
              </w:rPr>
              <w:t>4、行李物品托管或超重费；</w:t>
            </w:r>
          </w:p>
          <w:p w14:paraId="78E8463D">
            <w:pPr>
              <w:pStyle w:val="2"/>
              <w:keepNext w:val="0"/>
              <w:keepLines w:val="0"/>
              <w:pageBreakBefore w:val="0"/>
              <w:widowControl w:val="0"/>
              <w:kinsoku/>
              <w:wordWrap/>
              <w:overflowPunct/>
              <w:topLinePunct w:val="0"/>
              <w:autoSpaceDE/>
              <w:autoSpaceDN/>
              <w:bidi w:val="0"/>
              <w:adjustRightInd/>
              <w:spacing w:before="104" w:line="360" w:lineRule="exact"/>
              <w:ind w:right="1080"/>
              <w:jc w:val="left"/>
              <w:textAlignment w:val="auto"/>
            </w:pPr>
            <w:r>
              <w:rPr>
                <w:spacing w:val="10"/>
              </w:rPr>
              <w:t>5、个人费用、包括：酒店内电话、传真、洗熨、收</w:t>
            </w:r>
            <w:r>
              <w:rPr>
                <w:spacing w:val="9"/>
              </w:rPr>
              <w:t>费电视、饮料等费用；洗衣，理发</w:t>
            </w:r>
            <w:r>
              <w:rPr>
                <w:spacing w:val="-32"/>
              </w:rPr>
              <w:t xml:space="preserve"> </w:t>
            </w:r>
            <w:r>
              <w:rPr>
                <w:spacing w:val="9"/>
              </w:rPr>
              <w:t>，电话，饮料，烟酒，付</w:t>
            </w:r>
            <w:r>
              <w:rPr>
                <w:spacing w:val="10"/>
              </w:rPr>
              <w:t>费电视，行李搬运等私人费用；签证相关的例如未成年人公证，认证等相关费用；</w:t>
            </w:r>
          </w:p>
          <w:p w14:paraId="1296DA6F">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10"/>
              </w:rPr>
              <w:t>6、根据实际情况列明是否有当地政府收取</w:t>
            </w:r>
            <w:r>
              <w:rPr>
                <w:spacing w:val="9"/>
              </w:rPr>
              <w:t>的税金或调节基金等；</w:t>
            </w:r>
          </w:p>
          <w:p w14:paraId="6D557FB9">
            <w:pPr>
              <w:pStyle w:val="2"/>
              <w:keepNext w:val="0"/>
              <w:keepLines w:val="0"/>
              <w:pageBreakBefore w:val="0"/>
              <w:widowControl w:val="0"/>
              <w:kinsoku/>
              <w:wordWrap/>
              <w:overflowPunct/>
              <w:topLinePunct w:val="0"/>
              <w:autoSpaceDE/>
              <w:autoSpaceDN/>
              <w:bidi w:val="0"/>
              <w:adjustRightInd/>
              <w:spacing w:before="104" w:line="360" w:lineRule="exact"/>
              <w:jc w:val="left"/>
              <w:textAlignment w:val="auto"/>
            </w:pPr>
            <w:r>
              <w:rPr>
                <w:spacing w:val="7"/>
              </w:rPr>
              <w:t>7、</w:t>
            </w:r>
            <w:r>
              <w:rPr>
                <w:spacing w:val="-13"/>
              </w:rPr>
              <w:t xml:space="preserve"> </w:t>
            </w:r>
            <w:r>
              <w:rPr>
                <w:spacing w:val="7"/>
              </w:rPr>
              <w:t>自由活动期间的餐食费和交通费；</w:t>
            </w:r>
          </w:p>
          <w:p w14:paraId="3F942CD5">
            <w:pPr>
              <w:pStyle w:val="2"/>
              <w:keepNext w:val="0"/>
              <w:keepLines w:val="0"/>
              <w:pageBreakBefore w:val="0"/>
              <w:widowControl w:val="0"/>
              <w:kinsoku/>
              <w:wordWrap/>
              <w:overflowPunct/>
              <w:topLinePunct w:val="0"/>
              <w:autoSpaceDE/>
              <w:autoSpaceDN/>
              <w:bidi w:val="0"/>
              <w:adjustRightInd/>
              <w:spacing w:before="105" w:line="360" w:lineRule="exact"/>
              <w:jc w:val="left"/>
              <w:textAlignment w:val="auto"/>
            </w:pPr>
            <w:r>
              <w:rPr>
                <w:spacing w:val="8"/>
              </w:rPr>
              <w:t>8、</w:t>
            </w:r>
            <w:r>
              <w:rPr>
                <w:spacing w:val="-15"/>
              </w:rPr>
              <w:t xml:space="preserve"> </w:t>
            </w:r>
            <w:r>
              <w:rPr>
                <w:spacing w:val="8"/>
              </w:rPr>
              <w:t>因交通延误、取消等意外事件或战争、罢工、</w:t>
            </w:r>
            <w:r>
              <w:rPr>
                <w:spacing w:val="-25"/>
              </w:rPr>
              <w:t xml:space="preserve"> </w:t>
            </w:r>
            <w:r>
              <w:rPr>
                <w:spacing w:val="8"/>
              </w:rPr>
              <w:t>自然灾害等不可抗拒力导致的额外费用；</w:t>
            </w:r>
          </w:p>
          <w:p w14:paraId="34FA0D46">
            <w:pPr>
              <w:pStyle w:val="2"/>
              <w:keepNext w:val="0"/>
              <w:keepLines w:val="0"/>
              <w:pageBreakBefore w:val="0"/>
              <w:widowControl w:val="0"/>
              <w:kinsoku/>
              <w:wordWrap/>
              <w:overflowPunct/>
              <w:topLinePunct w:val="0"/>
              <w:autoSpaceDE/>
              <w:autoSpaceDN/>
              <w:bidi w:val="0"/>
              <w:adjustRightInd/>
              <w:spacing w:before="108" w:line="360" w:lineRule="exact"/>
              <w:jc w:val="left"/>
              <w:textAlignment w:val="auto"/>
            </w:pPr>
            <w:r>
              <w:rPr>
                <w:spacing w:val="7"/>
              </w:rPr>
              <w:t>9、</w:t>
            </w:r>
            <w:r>
              <w:rPr>
                <w:spacing w:val="-27"/>
              </w:rPr>
              <w:t xml:space="preserve"> </w:t>
            </w:r>
            <w:r>
              <w:rPr>
                <w:spacing w:val="7"/>
              </w:rPr>
              <w:t>因旅游者违约、</w:t>
            </w:r>
            <w:r>
              <w:rPr>
                <w:spacing w:val="-20"/>
              </w:rPr>
              <w:t xml:space="preserve"> </w:t>
            </w:r>
            <w:r>
              <w:rPr>
                <w:spacing w:val="7"/>
              </w:rPr>
              <w:t>自身过错、</w:t>
            </w:r>
            <w:r>
              <w:rPr>
                <w:spacing w:val="-23"/>
              </w:rPr>
              <w:t xml:space="preserve"> </w:t>
            </w:r>
            <w:r>
              <w:rPr>
                <w:spacing w:val="7"/>
              </w:rPr>
              <w:t>自身疾病导致的人身财产损失而额外支付的费用；</w:t>
            </w:r>
          </w:p>
          <w:p w14:paraId="721C75D0">
            <w:pPr>
              <w:pStyle w:val="2"/>
              <w:keepNext w:val="0"/>
              <w:keepLines w:val="0"/>
              <w:pageBreakBefore w:val="0"/>
              <w:widowControl w:val="0"/>
              <w:kinsoku/>
              <w:wordWrap/>
              <w:overflowPunct/>
              <w:topLinePunct w:val="0"/>
              <w:autoSpaceDE/>
              <w:autoSpaceDN/>
              <w:bidi w:val="0"/>
              <w:adjustRightInd/>
              <w:spacing w:before="105" w:line="360" w:lineRule="exact"/>
              <w:jc w:val="left"/>
              <w:textAlignment w:val="auto"/>
            </w:pPr>
            <w:r>
              <w:rPr>
                <w:spacing w:val="7"/>
              </w:rPr>
              <w:t>10、“旅游费用包含”</w:t>
            </w:r>
            <w:r>
              <w:rPr>
                <w:spacing w:val="-33"/>
              </w:rPr>
              <w:t xml:space="preserve"> </w:t>
            </w:r>
            <w:r>
              <w:rPr>
                <w:spacing w:val="7"/>
              </w:rPr>
              <w:t>内容以外的所有费用。</w:t>
            </w:r>
          </w:p>
          <w:p w14:paraId="103245E5">
            <w:pPr>
              <w:pStyle w:val="2"/>
              <w:keepNext w:val="0"/>
              <w:keepLines w:val="0"/>
              <w:pageBreakBefore w:val="0"/>
              <w:widowControl w:val="0"/>
              <w:kinsoku/>
              <w:wordWrap/>
              <w:overflowPunct/>
              <w:topLinePunct w:val="0"/>
              <w:autoSpaceDE/>
              <w:autoSpaceDN/>
              <w:bidi w:val="0"/>
              <w:adjustRightInd/>
              <w:spacing w:before="116" w:line="360" w:lineRule="exact"/>
              <w:ind w:right="963"/>
              <w:jc w:val="left"/>
              <w:textAlignment w:val="auto"/>
              <w:rPr>
                <w:b/>
                <w:bCs/>
                <w:spacing w:val="-1"/>
                <w:sz w:val="24"/>
                <w:szCs w:val="24"/>
              </w:rPr>
            </w:pPr>
            <w:r>
              <w:rPr>
                <w:b/>
                <w:bCs/>
                <w:spacing w:val="-1"/>
                <w:sz w:val="24"/>
                <w:szCs w:val="24"/>
              </w:rPr>
              <w:t>预订须知</w:t>
            </w:r>
          </w:p>
          <w:p w14:paraId="709A1A5E">
            <w:pPr>
              <w:pStyle w:val="2"/>
              <w:keepNext w:val="0"/>
              <w:keepLines w:val="0"/>
              <w:pageBreakBefore w:val="0"/>
              <w:widowControl w:val="0"/>
              <w:kinsoku/>
              <w:wordWrap/>
              <w:overflowPunct/>
              <w:topLinePunct w:val="0"/>
              <w:autoSpaceDE/>
              <w:autoSpaceDN/>
              <w:bidi w:val="0"/>
              <w:adjustRightInd/>
              <w:spacing w:before="116" w:line="360" w:lineRule="exact"/>
              <w:ind w:right="963"/>
              <w:jc w:val="left"/>
              <w:textAlignment w:val="auto"/>
              <w:rPr>
                <w:sz w:val="20"/>
                <w:szCs w:val="20"/>
              </w:rPr>
            </w:pPr>
            <w:r>
              <w:rPr>
                <w:b/>
                <w:bCs/>
                <w:color w:val="FF0000"/>
                <w:spacing w:val="10"/>
                <w:sz w:val="20"/>
                <w:szCs w:val="20"/>
              </w:rPr>
              <w:t>特别说明：如报名前未认真阅读预定须知，给您造成损失，我社概</w:t>
            </w:r>
            <w:r>
              <w:rPr>
                <w:b/>
                <w:bCs/>
                <w:color w:val="FF0000"/>
                <w:spacing w:val="9"/>
                <w:sz w:val="20"/>
                <w:szCs w:val="20"/>
              </w:rPr>
              <w:t>不承担任何责任。不再另行说明及解释，</w:t>
            </w:r>
            <w:r>
              <w:rPr>
                <w:b/>
                <w:bCs/>
                <w:color w:val="FF0000"/>
                <w:spacing w:val="8"/>
                <w:sz w:val="20"/>
                <w:szCs w:val="20"/>
              </w:rPr>
              <w:t>谢谢，祝旅途愉快</w:t>
            </w:r>
            <w:r>
              <w:rPr>
                <w:b/>
                <w:bCs/>
                <w:color w:val="FF0000"/>
                <w:spacing w:val="-33"/>
                <w:sz w:val="20"/>
                <w:szCs w:val="20"/>
              </w:rPr>
              <w:t xml:space="preserve"> </w:t>
            </w:r>
            <w:r>
              <w:rPr>
                <w:b/>
                <w:bCs/>
                <w:color w:val="FF0000"/>
                <w:spacing w:val="8"/>
                <w:sz w:val="20"/>
                <w:szCs w:val="20"/>
              </w:rPr>
              <w:t>！</w:t>
            </w:r>
          </w:p>
          <w:p w14:paraId="2937BD55">
            <w:pPr>
              <w:pStyle w:val="2"/>
              <w:keepNext w:val="0"/>
              <w:keepLines w:val="0"/>
              <w:pageBreakBefore w:val="0"/>
              <w:widowControl w:val="0"/>
              <w:kinsoku/>
              <w:wordWrap/>
              <w:overflowPunct/>
              <w:topLinePunct w:val="0"/>
              <w:autoSpaceDE/>
              <w:autoSpaceDN/>
              <w:bidi w:val="0"/>
              <w:adjustRightInd/>
              <w:spacing w:before="2" w:line="360" w:lineRule="exact"/>
              <w:jc w:val="left"/>
              <w:textAlignment w:val="auto"/>
            </w:pPr>
            <w:r>
              <w:rPr>
                <w:spacing w:val="9"/>
              </w:rPr>
              <w:t>1、本行程内的时间节点由相关地图软件计算得出，未考虑堵车、不可抗力、车型、车况等因素。</w:t>
            </w:r>
          </w:p>
          <w:p w14:paraId="2DFE5DCD">
            <w:pPr>
              <w:pStyle w:val="2"/>
              <w:keepNext w:val="0"/>
              <w:keepLines w:val="0"/>
              <w:pageBreakBefore w:val="0"/>
              <w:widowControl w:val="0"/>
              <w:kinsoku/>
              <w:wordWrap/>
              <w:overflowPunct/>
              <w:topLinePunct w:val="0"/>
              <w:autoSpaceDE/>
              <w:autoSpaceDN/>
              <w:bidi w:val="0"/>
              <w:adjustRightInd/>
              <w:spacing w:before="102" w:line="360" w:lineRule="exact"/>
              <w:ind w:right="1080"/>
              <w:jc w:val="left"/>
              <w:textAlignment w:val="auto"/>
            </w:pPr>
            <w:r>
              <w:rPr>
                <w:spacing w:val="9"/>
              </w:rPr>
              <w:t>2、行程中所列区间路程、</w:t>
            </w:r>
            <w:r>
              <w:rPr>
                <w:spacing w:val="-34"/>
              </w:rPr>
              <w:t xml:space="preserve"> </w:t>
            </w:r>
            <w:r>
              <w:rPr>
                <w:spacing w:val="9"/>
              </w:rPr>
              <w:t>景区游览时间、列车时间、航班起飞时间等仅供参考，实际以票面、</w:t>
            </w:r>
            <w:r>
              <w:rPr>
                <w:spacing w:val="-33"/>
              </w:rPr>
              <w:t xml:space="preserve"> </w:t>
            </w:r>
            <w:r>
              <w:rPr>
                <w:spacing w:val="9"/>
              </w:rPr>
              <w:t>当时查询为准。旅行社和导游可根据当时情况调整旅游行程顺序，保证行程所列景点项目不</w:t>
            </w:r>
            <w:r>
              <w:rPr>
                <w:spacing w:val="8"/>
              </w:rPr>
              <w:t>变。若遇人力不可抗拒的因素所造成</w:t>
            </w:r>
            <w:r>
              <w:rPr>
                <w:spacing w:val="9"/>
              </w:rPr>
              <w:t>景点无法参观，我司不承担由此造成的其它损失。</w:t>
            </w:r>
          </w:p>
          <w:p w14:paraId="3821E017">
            <w:pPr>
              <w:pStyle w:val="2"/>
              <w:keepNext w:val="0"/>
              <w:keepLines w:val="0"/>
              <w:pageBreakBefore w:val="0"/>
              <w:widowControl w:val="0"/>
              <w:kinsoku/>
              <w:wordWrap/>
              <w:overflowPunct/>
              <w:topLinePunct w:val="0"/>
              <w:autoSpaceDE/>
              <w:autoSpaceDN/>
              <w:bidi w:val="0"/>
              <w:adjustRightInd/>
              <w:spacing w:before="2" w:line="360" w:lineRule="exact"/>
              <w:jc w:val="left"/>
              <w:textAlignment w:val="auto"/>
            </w:pPr>
            <w:r>
              <w:rPr>
                <w:spacing w:val="9"/>
              </w:rPr>
              <w:t>3、行程内涉及乘坐航班、城际高铁、火车、动车时，无导游提供服务，行程包含接送机时也无导游提供服务。</w:t>
            </w:r>
          </w:p>
          <w:p w14:paraId="6876C0B5">
            <w:pPr>
              <w:pStyle w:val="2"/>
              <w:keepNext w:val="0"/>
              <w:keepLines w:val="0"/>
              <w:pageBreakBefore w:val="0"/>
              <w:widowControl w:val="0"/>
              <w:kinsoku/>
              <w:wordWrap/>
              <w:overflowPunct/>
              <w:topLinePunct w:val="0"/>
              <w:autoSpaceDE/>
              <w:autoSpaceDN/>
              <w:bidi w:val="0"/>
              <w:adjustRightInd/>
              <w:spacing w:before="104" w:line="360" w:lineRule="exact"/>
              <w:ind w:right="1080"/>
              <w:jc w:val="left"/>
              <w:textAlignment w:val="auto"/>
            </w:pPr>
            <w:r>
              <w:rPr>
                <w:spacing w:val="10"/>
              </w:rPr>
              <w:t>4、关于参考酒店：本社尽力安排行程内标注的参考酒店，如遇政府征用、旺季房满等情况，将安排不低于原档</w:t>
            </w:r>
            <w:r>
              <w:rPr>
                <w:spacing w:val="9"/>
              </w:rPr>
              <w:t>次的本地区或临近地区的其他酒店，敬请谅解。</w:t>
            </w:r>
          </w:p>
          <w:p w14:paraId="4164C0CE">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10"/>
              </w:rPr>
              <w:t>5、关于住宿标准：西北属于发展中地区，酒店的硬件设施及服务意识相对落后，无法</w:t>
            </w:r>
            <w:r>
              <w:rPr>
                <w:spacing w:val="9"/>
              </w:rPr>
              <w:t>与发达地区的标准衡量。个别酒店如因房间出现质量问题，我社会尽力协调酒店方进行更换房间，请</w:t>
            </w:r>
            <w:r>
              <w:rPr>
                <w:spacing w:val="8"/>
              </w:rPr>
              <w:t>客人本着减少损失的原则，协助服从</w:t>
            </w:r>
            <w:r>
              <w:rPr>
                <w:spacing w:val="9"/>
              </w:rPr>
              <w:t>酒店调整安排；我司不接受旅游归来后对酒店标准等方面提出的投诉和质疑</w:t>
            </w:r>
            <w:r>
              <w:rPr>
                <w:spacing w:val="8"/>
              </w:rPr>
              <w:t>，对酒店住宿有异议的请务必在入住</w:t>
            </w:r>
            <w:r>
              <w:rPr>
                <w:spacing w:val="7"/>
              </w:rPr>
              <w:t>前提出异议。</w:t>
            </w:r>
          </w:p>
          <w:p w14:paraId="3E74324D">
            <w:pPr>
              <w:pStyle w:val="2"/>
              <w:keepNext w:val="0"/>
              <w:keepLines w:val="0"/>
              <w:pageBreakBefore w:val="0"/>
              <w:widowControl w:val="0"/>
              <w:kinsoku/>
              <w:wordWrap/>
              <w:overflowPunct/>
              <w:topLinePunct w:val="0"/>
              <w:autoSpaceDE/>
              <w:autoSpaceDN/>
              <w:bidi w:val="0"/>
              <w:adjustRightInd/>
              <w:spacing w:before="3" w:line="360" w:lineRule="exact"/>
              <w:ind w:right="1080"/>
              <w:jc w:val="left"/>
              <w:textAlignment w:val="auto"/>
            </w:pPr>
            <w:r>
              <w:rPr>
                <w:spacing w:val="10"/>
              </w:rPr>
              <w:t>6、退费说明：如游客自愿放弃当地景点、用餐、住宿及</w:t>
            </w:r>
            <w:r>
              <w:rPr>
                <w:spacing w:val="9"/>
              </w:rPr>
              <w:t>赠送项目其费用不退还。</w:t>
            </w:r>
            <w:r>
              <w:rPr>
                <w:spacing w:val="-28"/>
              </w:rPr>
              <w:t xml:space="preserve"> </w:t>
            </w:r>
            <w:r>
              <w:rPr>
                <w:spacing w:val="9"/>
              </w:rPr>
              <w:t>因行程报价为团体报价，在景</w:t>
            </w:r>
            <w:r>
              <w:rPr>
                <w:spacing w:val="10"/>
              </w:rPr>
              <w:t>区产生的门票优惠部分（不含赠送景点及项目</w:t>
            </w:r>
            <w:r>
              <w:rPr>
                <w:spacing w:val="-9"/>
              </w:rPr>
              <w:t>），</w:t>
            </w:r>
            <w:r>
              <w:rPr>
                <w:spacing w:val="9"/>
              </w:rPr>
              <w:t>我司一律按照旅行社门票折扣价格与优惠部分折算后的差价退予客人。客人持有老年证、军官证、残疾证等特殊证件请提前告知导游，以</w:t>
            </w:r>
            <w:r>
              <w:rPr>
                <w:spacing w:val="8"/>
              </w:rPr>
              <w:t>便提前申请减免，购票后再告知导游</w:t>
            </w:r>
            <w:r>
              <w:rPr>
                <w:spacing w:val="9"/>
              </w:rPr>
              <w:t>有特殊证件时费用一律不退。</w:t>
            </w:r>
          </w:p>
          <w:p w14:paraId="1A8CD73B">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color w:val="FF0000"/>
                <w:spacing w:val="10"/>
              </w:rPr>
              <w:t>7、书面证明：行程游览过程中，您签署的所有书面证明和游客意见单，我司均默认为是您意思的自由表达，对</w:t>
            </w:r>
            <w:r>
              <w:rPr>
                <w:color w:val="FF0000"/>
                <w:spacing w:val="12"/>
              </w:rPr>
              <w:t>签字部分有异议的请务必在签字前提出，游客意见单将是我们评</w:t>
            </w:r>
            <w:r>
              <w:rPr>
                <w:color w:val="FF0000"/>
                <w:spacing w:val="11"/>
              </w:rPr>
              <w:t>估服务质量或您维护自身权益的依据,在处理投</w:t>
            </w:r>
            <w:r>
              <w:rPr>
                <w:color w:val="FF0000"/>
                <w:spacing w:val="9"/>
              </w:rPr>
              <w:t>诉时以游客在当地所签意见单为依据。</w:t>
            </w:r>
          </w:p>
          <w:p w14:paraId="731A8343">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10"/>
              </w:rPr>
              <w:t>8、如遇火车晚点，不能及时参团走行程的客人</w:t>
            </w:r>
            <w:r>
              <w:rPr>
                <w:spacing w:val="9"/>
              </w:rPr>
              <w:t>，我司安排小车将客人送至行程团队，小车费用需客人自理。</w:t>
            </w:r>
          </w:p>
          <w:p w14:paraId="72DC1397">
            <w:pPr>
              <w:pStyle w:val="2"/>
              <w:keepNext w:val="0"/>
              <w:keepLines w:val="0"/>
              <w:pageBreakBefore w:val="0"/>
              <w:widowControl w:val="0"/>
              <w:kinsoku/>
              <w:wordWrap/>
              <w:overflowPunct/>
              <w:topLinePunct w:val="0"/>
              <w:autoSpaceDE/>
              <w:autoSpaceDN/>
              <w:bidi w:val="0"/>
              <w:adjustRightInd/>
              <w:spacing w:before="105" w:line="360" w:lineRule="exact"/>
              <w:ind w:right="1080"/>
              <w:jc w:val="left"/>
              <w:textAlignment w:val="auto"/>
            </w:pPr>
            <w:r>
              <w:rPr>
                <w:color w:val="0000C7"/>
                <w:spacing w:val="10"/>
              </w:rPr>
              <w:t>9、根据旅游法：出团前 7</w:t>
            </w:r>
            <w:r>
              <w:rPr>
                <w:color w:val="0000C7"/>
                <w:spacing w:val="23"/>
              </w:rPr>
              <w:t xml:space="preserve"> </w:t>
            </w:r>
            <w:r>
              <w:rPr>
                <w:color w:val="0000C7"/>
                <w:spacing w:val="10"/>
              </w:rPr>
              <w:t>日内因客人自身原因要求退团者，我社收取团费【团费（除飞机火车外</w:t>
            </w:r>
            <w:r>
              <w:rPr>
                <w:color w:val="0000C7"/>
                <w:spacing w:val="-24"/>
              </w:rPr>
              <w:t>）（</w:t>
            </w:r>
            <w:r>
              <w:rPr>
                <w:color w:val="0000C7"/>
                <w:spacing w:val="10"/>
              </w:rPr>
              <w:t>飞机及火</w:t>
            </w:r>
            <w:r>
              <w:rPr>
                <w:color w:val="0000C7"/>
                <w:spacing w:val="6"/>
              </w:rPr>
              <w:t>车按各承运方规则收取）】金额的 10%，出团前 6-4</w:t>
            </w:r>
            <w:r>
              <w:rPr>
                <w:color w:val="0000C7"/>
                <w:spacing w:val="23"/>
              </w:rPr>
              <w:t xml:space="preserve"> </w:t>
            </w:r>
            <w:r>
              <w:rPr>
                <w:color w:val="0000C7"/>
                <w:spacing w:val="6"/>
              </w:rPr>
              <w:t>日内</w:t>
            </w:r>
            <w:r>
              <w:rPr>
                <w:color w:val="0000C7"/>
                <w:spacing w:val="5"/>
              </w:rPr>
              <w:t>因客人自身原因要求退团者，我社收取团费【团费（除</w:t>
            </w:r>
            <w:r>
              <w:rPr>
                <w:color w:val="0000C7"/>
                <w:spacing w:val="9"/>
              </w:rPr>
              <w:t>飞机火车外</w:t>
            </w:r>
            <w:r>
              <w:rPr>
                <w:color w:val="0000C7"/>
                <w:spacing w:val="-30"/>
              </w:rPr>
              <w:t>）（</w:t>
            </w:r>
            <w:r>
              <w:rPr>
                <w:color w:val="0000C7"/>
                <w:spacing w:val="9"/>
              </w:rPr>
              <w:t>飞机及火车按各承运方规则收取）】金额的 20%，出团前 3-1</w:t>
            </w:r>
            <w:r>
              <w:rPr>
                <w:color w:val="0000C7"/>
                <w:spacing w:val="26"/>
                <w:w w:val="101"/>
              </w:rPr>
              <w:t xml:space="preserve"> </w:t>
            </w:r>
            <w:r>
              <w:rPr>
                <w:color w:val="0000C7"/>
                <w:spacing w:val="9"/>
              </w:rPr>
              <w:t>日内因客人自身原因要求退团者，</w:t>
            </w:r>
            <w:r>
              <w:rPr>
                <w:color w:val="0000C7"/>
                <w:spacing w:val="11"/>
              </w:rPr>
              <w:t>我社收取团费【团费（</w:t>
            </w:r>
            <w:r>
              <w:rPr>
                <w:color w:val="0000C7"/>
                <w:spacing w:val="-30"/>
              </w:rPr>
              <w:t xml:space="preserve"> </w:t>
            </w:r>
            <w:r>
              <w:rPr>
                <w:color w:val="0000C7"/>
                <w:spacing w:val="11"/>
              </w:rPr>
              <w:t>除飞机火车外</w:t>
            </w:r>
            <w:r>
              <w:rPr>
                <w:color w:val="0000C7"/>
                <w:spacing w:val="-31"/>
              </w:rPr>
              <w:t>）</w:t>
            </w:r>
            <w:r>
              <w:rPr>
                <w:color w:val="0000C7"/>
                <w:spacing w:val="-36"/>
              </w:rPr>
              <w:t xml:space="preserve"> </w:t>
            </w:r>
            <w:r>
              <w:rPr>
                <w:color w:val="0000C7"/>
                <w:spacing w:val="-31"/>
              </w:rPr>
              <w:t>（</w:t>
            </w:r>
            <w:r>
              <w:rPr>
                <w:color w:val="0000C7"/>
                <w:spacing w:val="11"/>
              </w:rPr>
              <w:t>飞机及</w:t>
            </w:r>
            <w:r>
              <w:rPr>
                <w:color w:val="0000C7"/>
                <w:spacing w:val="10"/>
              </w:rPr>
              <w:t>火车按各承运方规则收取）</w:t>
            </w:r>
            <w:r>
              <w:rPr>
                <w:color w:val="0000C7"/>
                <w:spacing w:val="-22"/>
              </w:rPr>
              <w:t xml:space="preserve"> </w:t>
            </w:r>
            <w:r>
              <w:rPr>
                <w:color w:val="0000C7"/>
                <w:spacing w:val="10"/>
              </w:rPr>
              <w:t>】金额的 40%,出团前 24 小时内因</w:t>
            </w:r>
            <w:r>
              <w:rPr>
                <w:color w:val="0000C7"/>
                <w:spacing w:val="11"/>
              </w:rPr>
              <w:t>客</w:t>
            </w:r>
            <w:r>
              <w:rPr>
                <w:color w:val="0000C7"/>
                <w:spacing w:val="49"/>
              </w:rPr>
              <w:t xml:space="preserve"> </w:t>
            </w:r>
            <w:r>
              <w:rPr>
                <w:color w:val="0000C7"/>
                <w:spacing w:val="11"/>
              </w:rPr>
              <w:t>人自身原因要求退团者，我社收取团费【团费（</w:t>
            </w:r>
            <w:r>
              <w:rPr>
                <w:color w:val="0000C7"/>
                <w:spacing w:val="-32"/>
              </w:rPr>
              <w:t xml:space="preserve"> </w:t>
            </w:r>
            <w:r>
              <w:rPr>
                <w:color w:val="0000C7"/>
                <w:spacing w:val="11"/>
              </w:rPr>
              <w:t>除飞机火车外</w:t>
            </w:r>
            <w:r>
              <w:rPr>
                <w:color w:val="0000C7"/>
                <w:spacing w:val="-24"/>
              </w:rPr>
              <w:t>）（</w:t>
            </w:r>
            <w:r>
              <w:rPr>
                <w:color w:val="0000C7"/>
                <w:spacing w:val="11"/>
              </w:rPr>
              <w:t>飞机及火车按各承运方规则收</w:t>
            </w:r>
            <w:r>
              <w:rPr>
                <w:color w:val="0000C7"/>
                <w:spacing w:val="10"/>
              </w:rPr>
              <w:t>取）</w:t>
            </w:r>
            <w:r>
              <w:rPr>
                <w:color w:val="0000C7"/>
                <w:spacing w:val="-25"/>
              </w:rPr>
              <w:t xml:space="preserve"> </w:t>
            </w:r>
            <w:r>
              <w:rPr>
                <w:color w:val="0000C7"/>
                <w:spacing w:val="10"/>
              </w:rPr>
              <w:t>】金额</w:t>
            </w:r>
            <w:r>
              <w:rPr>
                <w:color w:val="0000C7"/>
                <w:spacing w:val="8"/>
              </w:rPr>
              <w:t>的 60%；</w:t>
            </w:r>
            <w:r>
              <w:rPr>
                <w:color w:val="0000C7"/>
                <w:spacing w:val="-26"/>
              </w:rPr>
              <w:t xml:space="preserve"> </w:t>
            </w:r>
            <w:r>
              <w:rPr>
                <w:color w:val="0000C7"/>
                <w:spacing w:val="8"/>
              </w:rPr>
              <w:t>由于个人原因旅游期间离团或退团，所有未产生的费用概不退还。</w:t>
            </w:r>
          </w:p>
          <w:p w14:paraId="3CECC209">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color w:val="FF0000"/>
                <w:spacing w:val="7"/>
              </w:rPr>
              <w:t>10、凡在接受 70 岁以上（含 70 岁</w:t>
            </w:r>
            <w:r>
              <w:rPr>
                <w:color w:val="FF0000"/>
                <w:spacing w:val="-16"/>
              </w:rPr>
              <w:t xml:space="preserve"> </w:t>
            </w:r>
            <w:r>
              <w:rPr>
                <w:color w:val="FF0000"/>
                <w:spacing w:val="7"/>
              </w:rPr>
              <w:t>）的旅游者参加我社旅游报名时，需附带三级甲等医院开具的 3 个月内的有</w:t>
            </w:r>
            <w:r>
              <w:rPr>
                <w:color w:val="FF0000"/>
                <w:spacing w:val="9"/>
              </w:rPr>
              <w:t>效健康证明或体检报告，必须由 60 周岁以下成年直系亲属陪伴，必须由本人填写《</w:t>
            </w:r>
            <w:r>
              <w:rPr>
                <w:color w:val="FF0000"/>
                <w:spacing w:val="8"/>
              </w:rPr>
              <w:t>身体健康承诺书》</w:t>
            </w:r>
            <w:r>
              <w:rPr>
                <w:color w:val="FF0000"/>
                <w:spacing w:val="-32"/>
              </w:rPr>
              <w:t xml:space="preserve"> </w:t>
            </w:r>
            <w:r>
              <w:rPr>
                <w:color w:val="FF0000"/>
                <w:spacing w:val="8"/>
              </w:rPr>
              <w:t>、《旅游</w:t>
            </w:r>
            <w:r>
              <w:rPr>
                <w:color w:val="FF0000"/>
                <w:spacing w:val="9"/>
              </w:rPr>
              <w:t>承诺免责书》亲笔签名，并由直系亲属同意出行的亲笔确认签名，及旅游者本</w:t>
            </w:r>
            <w:r>
              <w:rPr>
                <w:color w:val="FF0000"/>
                <w:spacing w:val="8"/>
              </w:rPr>
              <w:t>人和直系亲属的身份证复印件及身</w:t>
            </w:r>
            <w:r>
              <w:rPr>
                <w:color w:val="FF0000"/>
                <w:spacing w:val="10"/>
              </w:rPr>
              <w:t>份关系证明复印件作为旅游合同的附件保存；并</w:t>
            </w:r>
            <w:r>
              <w:rPr>
                <w:color w:val="FF0000"/>
                <w:spacing w:val="9"/>
              </w:rPr>
              <w:t>在旅游合同补充条款中文字注明。</w:t>
            </w:r>
          </w:p>
          <w:p w14:paraId="28F08919">
            <w:pPr>
              <w:pStyle w:val="2"/>
              <w:keepNext w:val="0"/>
              <w:keepLines w:val="0"/>
              <w:pageBreakBefore w:val="0"/>
              <w:widowControl w:val="0"/>
              <w:kinsoku/>
              <w:wordWrap/>
              <w:overflowPunct/>
              <w:topLinePunct w:val="0"/>
              <w:autoSpaceDE/>
              <w:autoSpaceDN/>
              <w:bidi w:val="0"/>
              <w:adjustRightInd/>
              <w:spacing w:before="11" w:line="360" w:lineRule="exact"/>
              <w:ind w:right="1080"/>
              <w:jc w:val="left"/>
              <w:textAlignment w:val="auto"/>
            </w:pPr>
            <w:r>
              <w:rPr>
                <w:spacing w:val="10"/>
              </w:rPr>
              <w:t>11、西北地区旅游车程均较长且部分地区（如茶卡、青海湖、大柴旦）海拔约</w:t>
            </w:r>
            <w:r>
              <w:rPr>
                <w:spacing w:val="2"/>
              </w:rPr>
              <w:t xml:space="preserve">  </w:t>
            </w:r>
            <w:r>
              <w:rPr>
                <w:spacing w:val="10"/>
              </w:rPr>
              <w:t>2900-3100</w:t>
            </w:r>
            <w:r>
              <w:rPr>
                <w:spacing w:val="48"/>
              </w:rPr>
              <w:t xml:space="preserve"> </w:t>
            </w:r>
            <w:r>
              <w:rPr>
                <w:spacing w:val="10"/>
              </w:rPr>
              <w:t>米</w:t>
            </w:r>
            <w:r>
              <w:rPr>
                <w:spacing w:val="9"/>
              </w:rPr>
              <w:t>，有高原反应或有心</w:t>
            </w:r>
            <w:r>
              <w:rPr>
                <w:spacing w:val="62"/>
                <w:w w:val="101"/>
              </w:rPr>
              <w:t xml:space="preserve"> </w:t>
            </w:r>
            <w:r>
              <w:rPr>
                <w:spacing w:val="9"/>
              </w:rPr>
              <w:t>脑血管等疾病且不适合高原及长时间乘车的游客朋友须谨慎选择该产品。</w:t>
            </w:r>
          </w:p>
          <w:p w14:paraId="45B036DF">
            <w:pPr>
              <w:pStyle w:val="2"/>
              <w:keepNext w:val="0"/>
              <w:keepLines w:val="0"/>
              <w:pageBreakBefore w:val="0"/>
              <w:widowControl w:val="0"/>
              <w:kinsoku/>
              <w:wordWrap/>
              <w:overflowPunct/>
              <w:topLinePunct w:val="0"/>
              <w:autoSpaceDE/>
              <w:autoSpaceDN/>
              <w:bidi w:val="0"/>
              <w:adjustRightInd/>
              <w:spacing w:before="120" w:line="360" w:lineRule="exact"/>
              <w:ind w:right="1014"/>
              <w:jc w:val="left"/>
              <w:textAlignment w:val="auto"/>
              <w:rPr>
                <w:b/>
                <w:bCs/>
                <w:spacing w:val="-1"/>
                <w:sz w:val="24"/>
                <w:szCs w:val="24"/>
              </w:rPr>
            </w:pPr>
            <w:r>
              <w:rPr>
                <w:b/>
                <w:bCs/>
                <w:spacing w:val="-1"/>
                <w:sz w:val="24"/>
                <w:szCs w:val="24"/>
              </w:rPr>
              <w:t>莫高窟参观须知</w:t>
            </w:r>
          </w:p>
          <w:p w14:paraId="33C99305">
            <w:pPr>
              <w:pStyle w:val="2"/>
              <w:keepNext w:val="0"/>
              <w:keepLines w:val="0"/>
              <w:pageBreakBefore w:val="0"/>
              <w:widowControl w:val="0"/>
              <w:kinsoku/>
              <w:wordWrap/>
              <w:overflowPunct/>
              <w:topLinePunct w:val="0"/>
              <w:autoSpaceDE/>
              <w:autoSpaceDN/>
              <w:bidi w:val="0"/>
              <w:adjustRightInd/>
              <w:spacing w:before="120" w:line="360" w:lineRule="exact"/>
              <w:ind w:right="1014"/>
              <w:jc w:val="left"/>
              <w:textAlignment w:val="auto"/>
            </w:pPr>
            <w:r>
              <w:rPr>
                <w:spacing w:val="10"/>
              </w:rPr>
              <w:t>这座闻名遐迩的世界文化遗产，面对游客的蜂拥而</w:t>
            </w:r>
            <w:r>
              <w:rPr>
                <w:spacing w:val="9"/>
              </w:rPr>
              <w:t>至</w:t>
            </w:r>
            <w:r>
              <w:rPr>
                <w:spacing w:val="-28"/>
              </w:rPr>
              <w:t xml:space="preserve"> </w:t>
            </w:r>
            <w:r>
              <w:rPr>
                <w:spacing w:val="9"/>
              </w:rPr>
              <w:t>，已经不堪重负。为减少游客参观给洞窟带来的潜在影响，保护珍贵而又脆弱的壁画彩塑，2015 年起莫高窟实行实名预约制，执行每日限制游客数量的参观方案</w:t>
            </w:r>
          </w:p>
          <w:p w14:paraId="7E487C97">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7"/>
              </w:rPr>
              <w:t>1、莫高窟门票分正常票（</w:t>
            </w:r>
            <w:r>
              <w:rPr>
                <w:spacing w:val="-30"/>
              </w:rPr>
              <w:t xml:space="preserve"> </w:t>
            </w:r>
            <w:r>
              <w:rPr>
                <w:spacing w:val="7"/>
              </w:rPr>
              <w:t>6000 张/日）和应急票（</w:t>
            </w:r>
            <w:r>
              <w:rPr>
                <w:spacing w:val="-24"/>
              </w:rPr>
              <w:t xml:space="preserve"> </w:t>
            </w:r>
            <w:r>
              <w:rPr>
                <w:spacing w:val="7"/>
              </w:rPr>
              <w:t>12000 张/日</w:t>
            </w:r>
            <w:r>
              <w:rPr>
                <w:spacing w:val="14"/>
              </w:rPr>
              <w:t>）：</w:t>
            </w:r>
            <w:r>
              <w:rPr>
                <w:spacing w:val="7"/>
              </w:rPr>
              <w:t>正常票包含 8 个洞</w:t>
            </w:r>
            <w:r>
              <w:rPr>
                <w:spacing w:val="6"/>
              </w:rPr>
              <w:t>窟和 2 场数字电影，应</w:t>
            </w:r>
            <w:r>
              <w:rPr>
                <w:spacing w:val="8"/>
              </w:rPr>
              <w:t>急票包含 4 个洞窟和石窟文物保护研究</w:t>
            </w:r>
            <w:r>
              <w:rPr>
                <w:spacing w:val="7"/>
              </w:rPr>
              <w:t>陈列中心。</w:t>
            </w:r>
          </w:p>
          <w:p w14:paraId="2F0CD70E">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7"/>
              </w:rPr>
              <w:t>2、莫高窟门票提前 30 天进行实名制预约，根据规定，预约成功后需要退票的将</w:t>
            </w:r>
            <w:r>
              <w:rPr>
                <w:spacing w:val="6"/>
              </w:rPr>
              <w:t>产生手续费，具体损失参照《敦</w:t>
            </w:r>
            <w:r>
              <w:rPr>
                <w:spacing w:val="7"/>
              </w:rPr>
              <w:t>煌市物价局文件：敦价发【2015】</w:t>
            </w:r>
            <w:r>
              <w:rPr>
                <w:spacing w:val="-36"/>
              </w:rPr>
              <w:t xml:space="preserve"> </w:t>
            </w:r>
            <w:r>
              <w:rPr>
                <w:spacing w:val="7"/>
              </w:rPr>
              <w:t>85 号》文件。</w:t>
            </w:r>
          </w:p>
          <w:p w14:paraId="4269FC37">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7"/>
              </w:rPr>
              <w:t>3、应急票（</w:t>
            </w:r>
            <w:r>
              <w:rPr>
                <w:spacing w:val="-27"/>
              </w:rPr>
              <w:t xml:space="preserve"> </w:t>
            </w:r>
            <w:r>
              <w:rPr>
                <w:spacing w:val="7"/>
              </w:rPr>
              <w:t>B 票）</w:t>
            </w:r>
            <w:r>
              <w:rPr>
                <w:spacing w:val="-28"/>
              </w:rPr>
              <w:t xml:space="preserve"> </w:t>
            </w:r>
            <w:r>
              <w:rPr>
                <w:spacing w:val="7"/>
              </w:rPr>
              <w:t>已售罄更改为西千佛洞，变更西千佛洞门票需</w:t>
            </w:r>
            <w:r>
              <w:rPr>
                <w:spacing w:val="6"/>
              </w:rPr>
              <w:t>客人自理。</w:t>
            </w:r>
          </w:p>
          <w:p w14:paraId="46996EC3">
            <w:pPr>
              <w:pStyle w:val="2"/>
              <w:keepNext w:val="0"/>
              <w:keepLines w:val="0"/>
              <w:pageBreakBefore w:val="0"/>
              <w:widowControl w:val="0"/>
              <w:kinsoku/>
              <w:wordWrap/>
              <w:overflowPunct/>
              <w:topLinePunct w:val="0"/>
              <w:autoSpaceDE/>
              <w:autoSpaceDN/>
              <w:bidi w:val="0"/>
              <w:adjustRightInd/>
              <w:spacing w:before="111" w:line="360" w:lineRule="exact"/>
              <w:ind w:right="1080"/>
              <w:jc w:val="left"/>
              <w:textAlignment w:val="auto"/>
            </w:pPr>
            <w:r>
              <w:rPr>
                <w:spacing w:val="10"/>
              </w:rPr>
              <w:t>4、敦煌文博会或恶劣天气等其他因素，莫高窟无法正常安排游览，我司安排敦煌博物馆或者安排参观西千佛洞</w:t>
            </w:r>
            <w:r>
              <w:rPr>
                <w:spacing w:val="9"/>
              </w:rPr>
              <w:t>作为替代，变更西千佛洞门票需客人自理。</w:t>
            </w:r>
          </w:p>
          <w:p w14:paraId="5E634CD8">
            <w:pPr>
              <w:pStyle w:val="2"/>
              <w:keepNext w:val="0"/>
              <w:keepLines w:val="0"/>
              <w:pageBreakBefore w:val="0"/>
              <w:widowControl w:val="0"/>
              <w:kinsoku/>
              <w:wordWrap/>
              <w:overflowPunct/>
              <w:topLinePunct w:val="0"/>
              <w:autoSpaceDE/>
              <w:autoSpaceDN/>
              <w:bidi w:val="0"/>
              <w:adjustRightInd/>
              <w:spacing w:before="119" w:line="360" w:lineRule="exact"/>
              <w:ind w:right="1161"/>
              <w:jc w:val="left"/>
              <w:textAlignment w:val="auto"/>
              <w:rPr>
                <w:b/>
                <w:bCs/>
                <w:spacing w:val="-1"/>
                <w:sz w:val="24"/>
                <w:szCs w:val="24"/>
              </w:rPr>
            </w:pPr>
            <w:r>
              <w:rPr>
                <w:b/>
                <w:bCs/>
                <w:spacing w:val="-1"/>
                <w:sz w:val="24"/>
                <w:szCs w:val="24"/>
              </w:rPr>
              <w:t>西北注意事项</w:t>
            </w:r>
          </w:p>
          <w:p w14:paraId="745487B0">
            <w:pPr>
              <w:pStyle w:val="2"/>
              <w:keepNext w:val="0"/>
              <w:keepLines w:val="0"/>
              <w:pageBreakBefore w:val="0"/>
              <w:widowControl w:val="0"/>
              <w:kinsoku/>
              <w:wordWrap/>
              <w:overflowPunct/>
              <w:topLinePunct w:val="0"/>
              <w:autoSpaceDE/>
              <w:autoSpaceDN/>
              <w:bidi w:val="0"/>
              <w:adjustRightInd/>
              <w:spacing w:before="119" w:line="360" w:lineRule="exact"/>
              <w:ind w:right="1161"/>
              <w:jc w:val="left"/>
              <w:textAlignment w:val="auto"/>
              <w:rPr>
                <w:sz w:val="20"/>
                <w:szCs w:val="20"/>
              </w:rPr>
            </w:pPr>
            <w:r>
              <w:rPr>
                <w:b/>
                <w:bCs/>
                <w:color w:val="FF0000"/>
                <w:spacing w:val="10"/>
                <w:sz w:val="20"/>
                <w:szCs w:val="20"/>
              </w:rPr>
              <w:t>大西北旅游以沿途风光为主，住宿标准无法满足沿海城市标准的需求，青藏高原地区</w:t>
            </w:r>
            <w:r>
              <w:rPr>
                <w:b/>
                <w:bCs/>
                <w:color w:val="FF0000"/>
                <w:spacing w:val="9"/>
                <w:sz w:val="20"/>
                <w:szCs w:val="20"/>
              </w:rPr>
              <w:t>旅游住宿设施的</w:t>
            </w:r>
            <w:r>
              <w:rPr>
                <w:b/>
                <w:bCs/>
                <w:color w:val="FF0000"/>
                <w:spacing w:val="10"/>
                <w:sz w:val="20"/>
                <w:szCs w:val="20"/>
              </w:rPr>
              <w:t>建设条件十分有限！如果您选择来大西北体验高原生态美景，请理解当地住宿条件的差异，</w:t>
            </w:r>
            <w:r>
              <w:rPr>
                <w:b/>
                <w:bCs/>
                <w:color w:val="FF0000"/>
                <w:spacing w:val="9"/>
                <w:sz w:val="20"/>
                <w:szCs w:val="20"/>
              </w:rPr>
              <w:t>如果您对住宿餐饮有特殊标准，请您慎重选择</w:t>
            </w:r>
            <w:r>
              <w:rPr>
                <w:b/>
                <w:bCs/>
                <w:color w:val="FF0000"/>
                <w:spacing w:val="8"/>
                <w:sz w:val="20"/>
                <w:szCs w:val="20"/>
              </w:rPr>
              <w:t>！！</w:t>
            </w:r>
            <w:r>
              <w:rPr>
                <w:b/>
                <w:bCs/>
                <w:color w:val="FF0000"/>
                <w:spacing w:val="-30"/>
                <w:sz w:val="20"/>
                <w:szCs w:val="20"/>
              </w:rPr>
              <w:t xml:space="preserve"> </w:t>
            </w:r>
            <w:r>
              <w:rPr>
                <w:b/>
                <w:bCs/>
                <w:color w:val="FF0000"/>
                <w:spacing w:val="8"/>
                <w:sz w:val="20"/>
                <w:szCs w:val="20"/>
              </w:rPr>
              <w:t>！</w:t>
            </w:r>
          </w:p>
          <w:p w14:paraId="4F95FA11">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10"/>
              </w:rPr>
              <w:t>1、住宿提示：西北属于欠发达地区，酒店的硬件设施及服务意识相对</w:t>
            </w:r>
            <w:r>
              <w:rPr>
                <w:spacing w:val="9"/>
              </w:rPr>
              <w:t>落后，无法用发达地区的标准衡量；</w:t>
            </w:r>
          </w:p>
          <w:p w14:paraId="25FBE044">
            <w:pPr>
              <w:pStyle w:val="2"/>
              <w:keepNext w:val="0"/>
              <w:keepLines w:val="0"/>
              <w:pageBreakBefore w:val="0"/>
              <w:widowControl w:val="0"/>
              <w:kinsoku/>
              <w:wordWrap/>
              <w:overflowPunct/>
              <w:topLinePunct w:val="0"/>
              <w:autoSpaceDE/>
              <w:autoSpaceDN/>
              <w:bidi w:val="0"/>
              <w:adjustRightInd/>
              <w:spacing w:before="104" w:line="360" w:lineRule="exact"/>
              <w:ind w:right="973"/>
              <w:jc w:val="left"/>
              <w:textAlignment w:val="auto"/>
            </w:pPr>
            <w:r>
              <w:rPr>
                <w:spacing w:val="6"/>
              </w:rPr>
              <w:t>2、穿衣指南：青海高原夏季凉爽，昼夜温差大，白天穿短袖即可，晚上需要穿秋季外套；在</w:t>
            </w:r>
            <w:r>
              <w:rPr>
                <w:spacing w:val="57"/>
                <w:w w:val="101"/>
              </w:rPr>
              <w:t xml:space="preserve"> </w:t>
            </w:r>
            <w:r>
              <w:rPr>
                <w:spacing w:val="6"/>
              </w:rPr>
              <w:t>4-6</w:t>
            </w:r>
            <w:r>
              <w:rPr>
                <w:spacing w:val="52"/>
                <w:w w:val="101"/>
              </w:rPr>
              <w:t xml:space="preserve"> </w:t>
            </w:r>
            <w:r>
              <w:rPr>
                <w:spacing w:val="6"/>
              </w:rPr>
              <w:t>月、9-10</w:t>
            </w:r>
            <w:r>
              <w:rPr>
                <w:spacing w:val="50"/>
                <w:w w:val="101"/>
              </w:rPr>
              <w:t xml:space="preserve"> </w:t>
            </w:r>
            <w:r>
              <w:rPr>
                <w:spacing w:val="6"/>
              </w:rPr>
              <w:t>月，</w:t>
            </w:r>
            <w:r>
              <w:rPr>
                <w:spacing w:val="10"/>
              </w:rPr>
              <w:t>要带羽绒服或者加绒冲锋衣和秋裤；</w:t>
            </w:r>
          </w:p>
          <w:p w14:paraId="35124F12">
            <w:pPr>
              <w:pStyle w:val="2"/>
              <w:keepNext w:val="0"/>
              <w:keepLines w:val="0"/>
              <w:pageBreakBefore w:val="0"/>
              <w:widowControl w:val="0"/>
              <w:kinsoku/>
              <w:wordWrap/>
              <w:overflowPunct/>
              <w:topLinePunct w:val="0"/>
              <w:autoSpaceDE/>
              <w:autoSpaceDN/>
              <w:bidi w:val="0"/>
              <w:adjustRightInd/>
              <w:spacing w:before="81" w:line="360" w:lineRule="exact"/>
              <w:ind w:right="1080"/>
              <w:jc w:val="left"/>
              <w:textAlignment w:val="auto"/>
            </w:pPr>
            <w:r>
              <w:rPr>
                <w:spacing w:val="8"/>
              </w:rPr>
              <w:t>3、</w:t>
            </w:r>
            <w:r>
              <w:rPr>
                <w:spacing w:val="-24"/>
              </w:rPr>
              <w:t xml:space="preserve"> </w:t>
            </w:r>
            <w:r>
              <w:rPr>
                <w:spacing w:val="8"/>
              </w:rPr>
              <w:t>出行必备：西北地区日照强度与昼夜温差较大，气候干燥，</w:t>
            </w:r>
            <w:r>
              <w:rPr>
                <w:spacing w:val="-22"/>
              </w:rPr>
              <w:t xml:space="preserve"> </w:t>
            </w:r>
            <w:r>
              <w:rPr>
                <w:spacing w:val="8"/>
              </w:rPr>
              <w:t>日照时间长，海拔较高，请游客根据自身情况</w:t>
            </w:r>
            <w:r>
              <w:rPr>
                <w:spacing w:val="-23"/>
              </w:rPr>
              <w:t xml:space="preserve"> </w:t>
            </w:r>
            <w:r>
              <w:rPr>
                <w:spacing w:val="8"/>
              </w:rPr>
              <w:t>，</w:t>
            </w:r>
            <w:r>
              <w:rPr>
                <w:spacing w:val="9"/>
              </w:rPr>
              <w:t>带足御寒衣物，水壶，太阳镜，太阳帽，防晒霜，润唇膏，保温性护肤</w:t>
            </w:r>
            <w:r>
              <w:rPr>
                <w:spacing w:val="8"/>
              </w:rPr>
              <w:t>品等防晒物品，以防晒伤，并尽量多多补</w:t>
            </w:r>
            <w:r>
              <w:rPr>
                <w:spacing w:val="9"/>
              </w:rPr>
              <w:t>水。请携带有效身份证件（儿童须带户口本原件</w:t>
            </w:r>
            <w:r>
              <w:rPr>
                <w:spacing w:val="5"/>
              </w:rPr>
              <w:t>），</w:t>
            </w:r>
            <w:r>
              <w:rPr>
                <w:spacing w:val="9"/>
              </w:rPr>
              <w:t>贵重物品随身携带（如现金、银行卡、</w:t>
            </w:r>
            <w:r>
              <w:rPr>
                <w:spacing w:val="8"/>
              </w:rPr>
              <w:t>手机、照相机、摄像</w:t>
            </w:r>
            <w:r>
              <w:rPr>
                <w:spacing w:val="7"/>
              </w:rPr>
              <w:t>机、金银饰品等）。</w:t>
            </w:r>
          </w:p>
          <w:p w14:paraId="772C9086">
            <w:pPr>
              <w:pStyle w:val="2"/>
              <w:keepNext w:val="0"/>
              <w:keepLines w:val="0"/>
              <w:pageBreakBefore w:val="0"/>
              <w:widowControl w:val="0"/>
              <w:kinsoku/>
              <w:wordWrap/>
              <w:overflowPunct/>
              <w:topLinePunct w:val="0"/>
              <w:autoSpaceDE/>
              <w:autoSpaceDN/>
              <w:bidi w:val="0"/>
              <w:adjustRightInd/>
              <w:spacing w:before="2" w:line="360" w:lineRule="exact"/>
              <w:ind w:right="1102"/>
              <w:jc w:val="left"/>
              <w:textAlignment w:val="auto"/>
            </w:pPr>
            <w:r>
              <w:rPr>
                <w:spacing w:val="10"/>
              </w:rPr>
              <w:t>4、</w:t>
            </w:r>
            <w:r>
              <w:rPr>
                <w:spacing w:val="-35"/>
              </w:rPr>
              <w:t xml:space="preserve"> </w:t>
            </w:r>
            <w:r>
              <w:rPr>
                <w:spacing w:val="10"/>
              </w:rPr>
              <w:t>当地风俗：丝路沿线多是少数民族聚居区</w:t>
            </w:r>
            <w:r>
              <w:rPr>
                <w:spacing w:val="9"/>
              </w:rPr>
              <w:t>，特别是新疆、甘肃、青海、宁夏省区多为穆世林聚居区，宗教色</w:t>
            </w:r>
            <w:r>
              <w:rPr>
                <w:spacing w:val="10"/>
              </w:rPr>
              <w:t>彩浓厚，信仰伊斯兰教，所以游览期间，请配合导游工作，服从</w:t>
            </w:r>
            <w:r>
              <w:rPr>
                <w:spacing w:val="9"/>
              </w:rPr>
              <w:t>安排，尊重当地少数民族风俗习惯。</w:t>
            </w:r>
          </w:p>
          <w:p w14:paraId="064E44EC">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10"/>
              </w:rPr>
              <w:t>5、参观清真寺或佛教寺院时，务必听从导</w:t>
            </w:r>
            <w:r>
              <w:rPr>
                <w:spacing w:val="9"/>
              </w:rPr>
              <w:t>游的安排和导游提出的注意事项；</w:t>
            </w:r>
          </w:p>
          <w:p w14:paraId="1D4F8E1F">
            <w:pPr>
              <w:pStyle w:val="2"/>
              <w:keepNext w:val="0"/>
              <w:keepLines w:val="0"/>
              <w:pageBreakBefore w:val="0"/>
              <w:widowControl w:val="0"/>
              <w:kinsoku/>
              <w:wordWrap/>
              <w:overflowPunct/>
              <w:topLinePunct w:val="0"/>
              <w:autoSpaceDE/>
              <w:autoSpaceDN/>
              <w:bidi w:val="0"/>
              <w:adjustRightInd/>
              <w:spacing w:before="105" w:line="360" w:lineRule="exact"/>
              <w:ind w:right="1102"/>
              <w:jc w:val="left"/>
              <w:textAlignment w:val="auto"/>
            </w:pPr>
            <w:r>
              <w:rPr>
                <w:spacing w:val="10"/>
              </w:rPr>
              <w:t>6、西北地区由于地域辽阔，景点之间车程较长，请游客在来西北旅游</w:t>
            </w:r>
            <w:r>
              <w:rPr>
                <w:spacing w:val="9"/>
              </w:rPr>
              <w:t>时注意休息调配好时间，以充足的体力参</w:t>
            </w:r>
            <w:r>
              <w:rPr>
                <w:spacing w:val="10"/>
              </w:rPr>
              <w:t>加旅游活动。另外穿一双合脚、透气性好的鞋子；</w:t>
            </w:r>
          </w:p>
          <w:p w14:paraId="67F1E9C3">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10"/>
              </w:rPr>
              <w:t>7、在您的客人出发前，我公司将提供详细的出团通知书并载明</w:t>
            </w:r>
            <w:r>
              <w:rPr>
                <w:spacing w:val="9"/>
              </w:rPr>
              <w:t>详细的注意事项；</w:t>
            </w:r>
          </w:p>
          <w:p w14:paraId="7A41CDBD">
            <w:pPr>
              <w:pStyle w:val="2"/>
              <w:keepNext w:val="0"/>
              <w:keepLines w:val="0"/>
              <w:pageBreakBefore w:val="0"/>
              <w:widowControl w:val="0"/>
              <w:kinsoku/>
              <w:wordWrap/>
              <w:overflowPunct/>
              <w:topLinePunct w:val="0"/>
              <w:autoSpaceDE/>
              <w:autoSpaceDN/>
              <w:bidi w:val="0"/>
              <w:adjustRightInd/>
              <w:spacing w:before="25" w:line="360" w:lineRule="exact"/>
              <w:ind w:right="1102"/>
              <w:jc w:val="left"/>
              <w:textAlignment w:val="auto"/>
            </w:pPr>
            <w:r>
              <w:rPr>
                <w:spacing w:val="10"/>
              </w:rPr>
              <w:t>8、沙漠旅游提示：骑骆驼漫游沙漠是久居闹市的人修整身心、调节情绪、</w:t>
            </w:r>
            <w:r>
              <w:rPr>
                <w:spacing w:val="9"/>
              </w:rPr>
              <w:t>锻炼意志、是您体验神奇经历的最佳</w:t>
            </w:r>
            <w:r>
              <w:rPr>
                <w:spacing w:val="10"/>
              </w:rPr>
              <w:t>选择。但沙漠旅游虽然新奇刺激，但它毕竟属于探险旅游范畴，因而特提供以下忠告：</w:t>
            </w:r>
          </w:p>
          <w:p w14:paraId="23B98189">
            <w:pPr>
              <w:pStyle w:val="2"/>
              <w:keepNext w:val="0"/>
              <w:keepLines w:val="0"/>
              <w:pageBreakBefore w:val="0"/>
              <w:widowControl w:val="0"/>
              <w:kinsoku/>
              <w:wordWrap/>
              <w:overflowPunct/>
              <w:topLinePunct w:val="0"/>
              <w:autoSpaceDE/>
              <w:autoSpaceDN/>
              <w:bidi w:val="0"/>
              <w:adjustRightInd/>
              <w:spacing w:before="5" w:line="360" w:lineRule="exact"/>
              <w:jc w:val="left"/>
              <w:textAlignment w:val="auto"/>
            </w:pPr>
            <w:r>
              <w:rPr>
                <w:spacing w:val="10"/>
              </w:rPr>
              <w:t>a、沙漠中昼夜温差很大，要多准备一些衣物备用。要随身携带一些防晒用品，穿浅色的</w:t>
            </w:r>
            <w:r>
              <w:rPr>
                <w:spacing w:val="9"/>
              </w:rPr>
              <w:t>抗紫外线的衣服；</w:t>
            </w:r>
          </w:p>
          <w:p w14:paraId="571F7595">
            <w:pPr>
              <w:pStyle w:val="2"/>
              <w:keepNext w:val="0"/>
              <w:keepLines w:val="0"/>
              <w:pageBreakBefore w:val="0"/>
              <w:widowControl w:val="0"/>
              <w:kinsoku/>
              <w:wordWrap/>
              <w:overflowPunct/>
              <w:topLinePunct w:val="0"/>
              <w:autoSpaceDE/>
              <w:autoSpaceDN/>
              <w:bidi w:val="0"/>
              <w:adjustRightInd/>
              <w:spacing w:before="49" w:line="360" w:lineRule="exact"/>
              <w:jc w:val="left"/>
              <w:textAlignment w:val="auto"/>
            </w:pPr>
            <w:r>
              <w:rPr>
                <w:spacing w:val="9"/>
              </w:rPr>
              <w:t>b、沙漠景区沙子较多较细，要小心保护好照相机，摄相机、手机等；</w:t>
            </w:r>
          </w:p>
          <w:p w14:paraId="077CD707">
            <w:pPr>
              <w:pStyle w:val="2"/>
              <w:keepNext w:val="0"/>
              <w:keepLines w:val="0"/>
              <w:pageBreakBefore w:val="0"/>
              <w:widowControl w:val="0"/>
              <w:kinsoku/>
              <w:wordWrap/>
              <w:overflowPunct/>
              <w:topLinePunct w:val="0"/>
              <w:autoSpaceDE/>
              <w:autoSpaceDN/>
              <w:bidi w:val="0"/>
              <w:adjustRightInd/>
              <w:spacing w:before="62" w:line="360" w:lineRule="exact"/>
              <w:jc w:val="left"/>
              <w:textAlignment w:val="auto"/>
            </w:pPr>
            <w:r>
              <w:rPr>
                <w:spacing w:val="9"/>
              </w:rPr>
              <w:t>c、沙漠景区蚊虫较多，请注意自身防护，以免意外受伤；</w:t>
            </w:r>
          </w:p>
          <w:p w14:paraId="3E71A72E">
            <w:pPr>
              <w:pStyle w:val="2"/>
              <w:keepNext w:val="0"/>
              <w:keepLines w:val="0"/>
              <w:pageBreakBefore w:val="0"/>
              <w:widowControl w:val="0"/>
              <w:kinsoku/>
              <w:wordWrap/>
              <w:overflowPunct/>
              <w:topLinePunct w:val="0"/>
              <w:autoSpaceDE/>
              <w:autoSpaceDN/>
              <w:bidi w:val="0"/>
              <w:adjustRightInd/>
              <w:spacing w:before="45" w:line="360" w:lineRule="exact"/>
              <w:ind w:right="1102"/>
              <w:jc w:val="left"/>
              <w:textAlignment w:val="auto"/>
            </w:pPr>
            <w:r>
              <w:rPr>
                <w:spacing w:val="10"/>
              </w:rPr>
              <w:t>9、旅游过程中，请严格按照导游或景区提示进行参观和拍照，以免引来不</w:t>
            </w:r>
            <w:r>
              <w:rPr>
                <w:spacing w:val="9"/>
              </w:rPr>
              <w:t>必要的麻烦，在野外拍摄时，谨记安</w:t>
            </w:r>
            <w:r>
              <w:rPr>
                <w:spacing w:val="11"/>
              </w:rPr>
              <w:t>全第一；</w:t>
            </w:r>
          </w:p>
          <w:p w14:paraId="7966AB89">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10"/>
              </w:rPr>
              <w:t>10、在旅游过程中，请根据自己的需要与能</w:t>
            </w:r>
            <w:r>
              <w:rPr>
                <w:spacing w:val="9"/>
              </w:rPr>
              <w:t>力购置特色商品，商品可还价，小刀需邮寄托运；</w:t>
            </w:r>
          </w:p>
          <w:p w14:paraId="7796231C">
            <w:pPr>
              <w:pStyle w:val="2"/>
              <w:keepNext w:val="0"/>
              <w:keepLines w:val="0"/>
              <w:pageBreakBefore w:val="0"/>
              <w:widowControl w:val="0"/>
              <w:kinsoku/>
              <w:wordWrap/>
              <w:overflowPunct/>
              <w:topLinePunct w:val="0"/>
              <w:autoSpaceDE/>
              <w:autoSpaceDN/>
              <w:bidi w:val="0"/>
              <w:adjustRightInd/>
              <w:spacing w:before="25" w:line="360" w:lineRule="exact"/>
              <w:ind w:right="980"/>
              <w:jc w:val="left"/>
              <w:textAlignment w:val="auto"/>
            </w:pPr>
            <w:r>
              <w:rPr>
                <w:spacing w:val="9"/>
              </w:rPr>
              <w:t>11、</w:t>
            </w:r>
            <w:r>
              <w:rPr>
                <w:spacing w:val="-30"/>
              </w:rPr>
              <w:t xml:space="preserve"> </w:t>
            </w:r>
            <w:r>
              <w:rPr>
                <w:spacing w:val="9"/>
              </w:rPr>
              <w:t>晚间外出，请结伴而行，酒店前台均备有酒店信息卡，可取用，外出迷路时可直接与酒店联系，若逛夜市，吃小吃，请问清价格，注意卫生；</w:t>
            </w:r>
          </w:p>
          <w:p w14:paraId="6F982B82">
            <w:pPr>
              <w:pStyle w:val="2"/>
              <w:keepNext w:val="0"/>
              <w:keepLines w:val="0"/>
              <w:pageBreakBefore w:val="0"/>
              <w:widowControl w:val="0"/>
              <w:kinsoku/>
              <w:wordWrap/>
              <w:overflowPunct/>
              <w:topLinePunct w:val="0"/>
              <w:autoSpaceDE/>
              <w:autoSpaceDN/>
              <w:bidi w:val="0"/>
              <w:adjustRightInd/>
              <w:spacing w:before="1" w:line="360" w:lineRule="exact"/>
              <w:ind w:right="1080"/>
              <w:jc w:val="left"/>
              <w:textAlignment w:val="auto"/>
            </w:pPr>
            <w:r>
              <w:rPr>
                <w:spacing w:val="8"/>
              </w:rPr>
              <w:t>12、高原反应的预防：甘肃和青海的部分地区海拔较高，游</w:t>
            </w:r>
            <w:r>
              <w:rPr>
                <w:spacing w:val="7"/>
              </w:rPr>
              <w:t>客可能会出现高原反应。建议您提前服用红景天等药</w:t>
            </w:r>
            <w:r>
              <w:rPr>
                <w:spacing w:val="10"/>
              </w:rPr>
              <w:t>物，并在抵达后给予自己足够的时间适应高原环境；</w:t>
            </w:r>
          </w:p>
          <w:p w14:paraId="0B7F5660">
            <w:pPr>
              <w:pStyle w:val="2"/>
              <w:keepNext w:val="0"/>
              <w:keepLines w:val="0"/>
              <w:pageBreakBefore w:val="0"/>
              <w:widowControl w:val="0"/>
              <w:kinsoku/>
              <w:wordWrap/>
              <w:overflowPunct/>
              <w:topLinePunct w:val="0"/>
              <w:autoSpaceDE/>
              <w:autoSpaceDN/>
              <w:bidi w:val="0"/>
              <w:adjustRightInd/>
              <w:spacing w:before="2" w:line="360" w:lineRule="exact"/>
              <w:jc w:val="left"/>
              <w:textAlignment w:val="auto"/>
            </w:pPr>
            <w:r>
              <w:rPr>
                <w:spacing w:val="9"/>
              </w:rPr>
              <w:t>13、环保意识：请保护自然环境，不要随意丢弃垃圾，尤其是在盐湖等生态敏感区域；</w:t>
            </w:r>
          </w:p>
          <w:p w14:paraId="39709793">
            <w:pPr>
              <w:pStyle w:val="2"/>
              <w:keepNext w:val="0"/>
              <w:keepLines w:val="0"/>
              <w:pageBreakBefore w:val="0"/>
              <w:widowControl w:val="0"/>
              <w:kinsoku/>
              <w:wordWrap/>
              <w:overflowPunct/>
              <w:topLinePunct w:val="0"/>
              <w:autoSpaceDE/>
              <w:autoSpaceDN/>
              <w:bidi w:val="0"/>
              <w:adjustRightInd/>
              <w:spacing w:before="25" w:line="360" w:lineRule="exact"/>
              <w:jc w:val="left"/>
              <w:textAlignment w:val="auto"/>
            </w:pPr>
            <w:r>
              <w:rPr>
                <w:spacing w:val="10"/>
              </w:rPr>
              <w:t>14、紧急联系：在旅行中，如果需要紧急援助或咨</w:t>
            </w:r>
            <w:r>
              <w:rPr>
                <w:spacing w:val="9"/>
              </w:rPr>
              <w:t>询，请保留当地旅游局或医疗机构的联系方式；</w:t>
            </w:r>
          </w:p>
          <w:p w14:paraId="5954DBA5">
            <w:pPr>
              <w:pStyle w:val="2"/>
              <w:keepNext w:val="0"/>
              <w:keepLines w:val="0"/>
              <w:pageBreakBefore w:val="0"/>
              <w:widowControl w:val="0"/>
              <w:kinsoku/>
              <w:wordWrap/>
              <w:overflowPunct/>
              <w:topLinePunct w:val="0"/>
              <w:autoSpaceDE/>
              <w:autoSpaceDN/>
              <w:bidi w:val="0"/>
              <w:adjustRightInd/>
              <w:spacing w:before="25" w:line="360" w:lineRule="exact"/>
              <w:jc w:val="left"/>
              <w:textAlignment w:val="auto"/>
            </w:pPr>
            <w:r>
              <w:rPr>
                <w:spacing w:val="9"/>
              </w:rPr>
              <w:t>15、西北旅游起步较晚，景区、酒店等设施与内地都有较大差距</w:t>
            </w:r>
            <w:r>
              <w:rPr>
                <w:spacing w:val="8"/>
              </w:rPr>
              <w:t>，请您理解。</w:t>
            </w:r>
          </w:p>
          <w:p w14:paraId="2062326E">
            <w:pPr>
              <w:pStyle w:val="2"/>
              <w:keepNext w:val="0"/>
              <w:keepLines w:val="0"/>
              <w:pageBreakBefore w:val="0"/>
              <w:widowControl w:val="0"/>
              <w:kinsoku/>
              <w:wordWrap/>
              <w:overflowPunct/>
              <w:topLinePunct w:val="0"/>
              <w:autoSpaceDE/>
              <w:autoSpaceDN/>
              <w:bidi w:val="0"/>
              <w:adjustRightInd/>
              <w:spacing w:before="62" w:line="360" w:lineRule="exact"/>
              <w:jc w:val="center"/>
              <w:textAlignment w:val="auto"/>
              <w:rPr>
                <w:rFonts w:ascii="Arial"/>
                <w:sz w:val="21"/>
              </w:rPr>
            </w:pPr>
            <w:r>
              <w:rPr>
                <w:b/>
                <w:bCs/>
                <w:color w:val="0070C0"/>
                <w:spacing w:val="10"/>
              </w:rPr>
              <w:t>希望这些注意事项能帮到您，祝您及家人及朋友旅途愉快！</w:t>
            </w:r>
          </w:p>
          <w:p w14:paraId="2EEF2111">
            <w:pPr>
              <w:pStyle w:val="2"/>
              <w:keepNext w:val="0"/>
              <w:keepLines w:val="0"/>
              <w:pageBreakBefore w:val="0"/>
              <w:widowControl w:val="0"/>
              <w:kinsoku/>
              <w:wordWrap/>
              <w:overflowPunct/>
              <w:topLinePunct w:val="0"/>
              <w:autoSpaceDE/>
              <w:autoSpaceDN/>
              <w:bidi w:val="0"/>
              <w:adjustRightInd/>
              <w:spacing w:before="95" w:line="360" w:lineRule="exact"/>
              <w:jc w:val="center"/>
              <w:textAlignment w:val="auto"/>
              <w:outlineLvl w:val="0"/>
              <w:rPr>
                <w:sz w:val="22"/>
                <w:szCs w:val="22"/>
              </w:rPr>
            </w:pPr>
            <w:r>
              <w:rPr>
                <w:b/>
                <w:bCs/>
                <w:spacing w:val="-1"/>
                <w:sz w:val="22"/>
                <w:szCs w:val="22"/>
              </w:rPr>
              <w:t>旅游承诺免责书</w:t>
            </w:r>
          </w:p>
          <w:p w14:paraId="05D18E31">
            <w:pPr>
              <w:keepNext w:val="0"/>
              <w:keepLines w:val="0"/>
              <w:pageBreakBefore w:val="0"/>
              <w:widowControl w:val="0"/>
              <w:kinsoku/>
              <w:wordWrap/>
              <w:overflowPunct/>
              <w:topLinePunct w:val="0"/>
              <w:autoSpaceDE/>
              <w:autoSpaceDN/>
              <w:bidi w:val="0"/>
              <w:adjustRightInd/>
              <w:spacing w:line="360" w:lineRule="exact"/>
              <w:jc w:val="left"/>
              <w:textAlignment w:val="auto"/>
              <w:rPr>
                <w:rFonts w:ascii="Arial"/>
                <w:sz w:val="21"/>
              </w:rPr>
            </w:pPr>
          </w:p>
          <w:p w14:paraId="7D645514">
            <w:pPr>
              <w:pStyle w:val="2"/>
              <w:keepNext w:val="0"/>
              <w:keepLines w:val="0"/>
              <w:pageBreakBefore w:val="0"/>
              <w:widowControl w:val="0"/>
              <w:kinsoku/>
              <w:wordWrap/>
              <w:overflowPunct/>
              <w:topLinePunct w:val="0"/>
              <w:autoSpaceDE/>
              <w:autoSpaceDN/>
              <w:bidi w:val="0"/>
              <w:adjustRightInd/>
              <w:spacing w:before="82" w:line="360" w:lineRule="exact"/>
              <w:ind w:right="1080" w:firstLine="404" w:firstLineChars="200"/>
              <w:jc w:val="left"/>
              <w:textAlignment w:val="auto"/>
            </w:pPr>
            <w:r>
              <w:rPr>
                <w:spacing w:val="6"/>
              </w:rPr>
              <w:t>本人</w:t>
            </w:r>
            <w:r>
              <w:rPr>
                <w:spacing w:val="-55"/>
              </w:rPr>
              <w:t xml:space="preserve"> </w:t>
            </w:r>
            <w:r>
              <w:rPr>
                <w:u w:val="single" w:color="auto"/>
              </w:rPr>
              <w:t xml:space="preserve">                </w:t>
            </w:r>
            <w:r>
              <w:rPr>
                <w:spacing w:val="-31"/>
              </w:rPr>
              <w:t xml:space="preserve"> </w:t>
            </w:r>
            <w:r>
              <w:rPr>
                <w:spacing w:val="6"/>
              </w:rPr>
              <w:t>自愿要求参加贵社组织的</w:t>
            </w:r>
            <w:r>
              <w:rPr>
                <w:spacing w:val="-54"/>
              </w:rPr>
              <w:t xml:space="preserve"> </w:t>
            </w:r>
            <w:r>
              <w:rPr>
                <w:spacing w:val="1"/>
                <w:u w:val="single" w:color="auto"/>
              </w:rPr>
              <w:t xml:space="preserve">                                      </w:t>
            </w:r>
            <w:r>
              <w:rPr>
                <w:u w:val="single" w:color="auto"/>
              </w:rPr>
              <w:t xml:space="preserve">                    </w:t>
            </w:r>
            <w:r>
              <w:rPr>
                <w:spacing w:val="-53"/>
              </w:rPr>
              <w:t xml:space="preserve"> </w:t>
            </w:r>
            <w:r>
              <w:rPr>
                <w:spacing w:val="6"/>
              </w:rPr>
              <w:t>游（行程</w:t>
            </w:r>
            <w:r>
              <w:rPr>
                <w:spacing w:val="-3"/>
              </w:rPr>
              <w:t>），</w:t>
            </w:r>
            <w:r>
              <w:rPr>
                <w:spacing w:val="6"/>
              </w:rPr>
              <w:t>从</w:t>
            </w:r>
            <w:r>
              <w:rPr>
                <w:spacing w:val="6"/>
                <w:u w:val="single" w:color="auto"/>
              </w:rPr>
              <w:t xml:space="preserve">        </w:t>
            </w:r>
            <w:r>
              <w:rPr>
                <w:spacing w:val="-52"/>
              </w:rPr>
              <w:t xml:space="preserve"> </w:t>
            </w:r>
            <w:r>
              <w:rPr>
                <w:spacing w:val="6"/>
              </w:rPr>
              <w:t>年</w:t>
            </w:r>
            <w:r>
              <w:rPr>
                <w:spacing w:val="-56"/>
              </w:rPr>
              <w:t xml:space="preserve"> </w:t>
            </w:r>
            <w:r>
              <w:rPr>
                <w:spacing w:val="3"/>
                <w:u w:val="single" w:color="auto"/>
              </w:rPr>
              <w:t xml:space="preserve">     </w:t>
            </w:r>
            <w:r>
              <w:rPr>
                <w:spacing w:val="-45"/>
              </w:rPr>
              <w:t xml:space="preserve"> </w:t>
            </w:r>
            <w:r>
              <w:rPr>
                <w:spacing w:val="6"/>
              </w:rPr>
              <w:t>月</w:t>
            </w:r>
            <w:r>
              <w:rPr>
                <w:spacing w:val="9"/>
              </w:rPr>
              <w:t>日至</w:t>
            </w:r>
            <w:r>
              <w:rPr>
                <w:spacing w:val="-55"/>
              </w:rPr>
              <w:t xml:space="preserve"> </w:t>
            </w:r>
            <w:r>
              <w:rPr>
                <w:spacing w:val="6"/>
                <w:u w:val="single" w:color="auto"/>
              </w:rPr>
              <w:t xml:space="preserve">        </w:t>
            </w:r>
            <w:r>
              <w:rPr>
                <w:spacing w:val="-51"/>
              </w:rPr>
              <w:t xml:space="preserve"> </w:t>
            </w:r>
            <w:r>
              <w:rPr>
                <w:spacing w:val="9"/>
              </w:rPr>
              <w:t>年</w:t>
            </w:r>
            <w:r>
              <w:rPr>
                <w:spacing w:val="-56"/>
              </w:rPr>
              <w:t xml:space="preserve"> </w:t>
            </w:r>
            <w:r>
              <w:rPr>
                <w:spacing w:val="1"/>
                <w:u w:val="single" w:color="auto"/>
              </w:rPr>
              <w:t xml:space="preserve">       </w:t>
            </w:r>
            <w:r>
              <w:rPr>
                <w:spacing w:val="-49"/>
              </w:rPr>
              <w:t xml:space="preserve"> </w:t>
            </w:r>
            <w:r>
              <w:rPr>
                <w:spacing w:val="9"/>
              </w:rPr>
              <w:t>月</w:t>
            </w:r>
            <w:r>
              <w:rPr>
                <w:spacing w:val="9"/>
                <w:u w:val="single" w:color="auto"/>
              </w:rPr>
              <w:t xml:space="preserve">      </w:t>
            </w:r>
            <w:r>
              <w:rPr>
                <w:spacing w:val="-26"/>
              </w:rPr>
              <w:t xml:space="preserve"> </w:t>
            </w:r>
            <w:r>
              <w:rPr>
                <w:spacing w:val="9"/>
              </w:rPr>
              <w:t>日止。本人已完全了解和理解了贵社接待人员告知的注意事项，并根据对高龄人群的相</w:t>
            </w:r>
            <w:r>
              <w:rPr>
                <w:spacing w:val="10"/>
              </w:rPr>
              <w:t>关要求，承诺如下：</w:t>
            </w:r>
          </w:p>
          <w:p w14:paraId="20C5584B">
            <w:pPr>
              <w:pStyle w:val="2"/>
              <w:keepNext w:val="0"/>
              <w:keepLines w:val="0"/>
              <w:pageBreakBefore w:val="0"/>
              <w:widowControl w:val="0"/>
              <w:kinsoku/>
              <w:wordWrap/>
              <w:overflowPunct/>
              <w:topLinePunct w:val="0"/>
              <w:autoSpaceDE/>
              <w:autoSpaceDN/>
              <w:bidi w:val="0"/>
              <w:adjustRightInd/>
              <w:spacing w:before="3" w:line="360" w:lineRule="exact"/>
              <w:ind w:right="1021"/>
              <w:jc w:val="left"/>
              <w:textAlignment w:val="auto"/>
            </w:pPr>
            <w:r>
              <w:rPr>
                <w:spacing w:val="6"/>
              </w:rPr>
              <w:t>一、本人以及直系亲属了解自己的身体情况，适合参加此旅游团，本人能</w:t>
            </w:r>
            <w:r>
              <w:rPr>
                <w:spacing w:val="5"/>
              </w:rPr>
              <w:t>够完成旅游团全部行程并近期返回。</w:t>
            </w:r>
            <w:r>
              <w:rPr>
                <w:spacing w:val="9"/>
              </w:rPr>
              <w:t>如本人未按贵社要求如实告知相关健康情况，本人承担因此而产生的全部责</w:t>
            </w:r>
            <w:r>
              <w:rPr>
                <w:spacing w:val="8"/>
              </w:rPr>
              <w:t>任及发生的全部费用，并承担给贵社造成损失的赔偿责任。</w:t>
            </w:r>
          </w:p>
          <w:p w14:paraId="1105BD0B">
            <w:pPr>
              <w:pStyle w:val="2"/>
              <w:keepNext w:val="0"/>
              <w:keepLines w:val="0"/>
              <w:pageBreakBefore w:val="0"/>
              <w:widowControl w:val="0"/>
              <w:kinsoku/>
              <w:wordWrap/>
              <w:overflowPunct/>
              <w:topLinePunct w:val="0"/>
              <w:autoSpaceDE/>
              <w:autoSpaceDN/>
              <w:bidi w:val="0"/>
              <w:adjustRightInd/>
              <w:spacing w:before="82" w:line="360" w:lineRule="exact"/>
              <w:ind w:right="1080"/>
              <w:jc w:val="left"/>
              <w:textAlignment w:val="auto"/>
            </w:pPr>
            <w:r>
              <w:rPr>
                <w:spacing w:val="9"/>
              </w:rPr>
              <w:t>二、在旅游过程中，本人有放弃禁止高龄人群参加的相应</w:t>
            </w:r>
            <w:r>
              <w:rPr>
                <w:spacing w:val="8"/>
              </w:rPr>
              <w:t>景点或相应活动权利：若因本人坚持参加所产生的全部后果均由本人承担。</w:t>
            </w:r>
          </w:p>
          <w:p w14:paraId="084E00AE">
            <w:pPr>
              <w:pStyle w:val="2"/>
              <w:keepNext w:val="0"/>
              <w:keepLines w:val="0"/>
              <w:pageBreakBefore w:val="0"/>
              <w:widowControl w:val="0"/>
              <w:kinsoku/>
              <w:wordWrap/>
              <w:overflowPunct/>
              <w:topLinePunct w:val="0"/>
              <w:autoSpaceDE/>
              <w:autoSpaceDN/>
              <w:bidi w:val="0"/>
              <w:adjustRightInd/>
              <w:spacing w:before="2" w:line="360" w:lineRule="exact"/>
              <w:ind w:right="1080"/>
              <w:jc w:val="left"/>
              <w:textAlignment w:val="auto"/>
            </w:pPr>
            <w:r>
              <w:rPr>
                <w:spacing w:val="9"/>
              </w:rPr>
              <w:t>三、在旅游过程中，如果本人由于身体不适或其他原因导</w:t>
            </w:r>
            <w:r>
              <w:rPr>
                <w:spacing w:val="8"/>
              </w:rPr>
              <w:t>致不能继续完成行程，需要贵社协助提前返回，就医等情况发生，本人承担全部责任及发生的全部费用。</w:t>
            </w:r>
          </w:p>
          <w:p w14:paraId="1E7F7A16">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9"/>
              </w:rPr>
              <w:t>四、本人已就此承诺告知了直系亲属并得到他们的同意，本人同意贵社任何单一或全部核实义务。</w:t>
            </w:r>
          </w:p>
          <w:p w14:paraId="785B46A1">
            <w:pPr>
              <w:pStyle w:val="2"/>
              <w:keepNext w:val="0"/>
              <w:keepLines w:val="0"/>
              <w:pageBreakBefore w:val="0"/>
              <w:widowControl w:val="0"/>
              <w:kinsoku/>
              <w:wordWrap/>
              <w:overflowPunct/>
              <w:topLinePunct w:val="0"/>
              <w:autoSpaceDE/>
              <w:autoSpaceDN/>
              <w:bidi w:val="0"/>
              <w:adjustRightInd/>
              <w:spacing w:before="162" w:line="360" w:lineRule="exact"/>
              <w:ind w:right="1080"/>
              <w:jc w:val="left"/>
              <w:textAlignment w:val="auto"/>
            </w:pPr>
            <w:r>
              <w:rPr>
                <w:spacing w:val="9"/>
              </w:rPr>
              <w:t>五、以上承诺内容是本人及直系亲属的真实意思表示。对本</w:t>
            </w:r>
            <w:r>
              <w:rPr>
                <w:spacing w:val="8"/>
              </w:rPr>
              <w:t>承诺函的各项条款及本次旅游行程中可能存在的</w:t>
            </w:r>
            <w:r>
              <w:rPr>
                <w:spacing w:val="9"/>
              </w:rPr>
              <w:t>因地域差异会产生的不良反应和旅途辛劳程度，贵社工作人员已充分告</w:t>
            </w:r>
            <w:r>
              <w:rPr>
                <w:spacing w:val="8"/>
              </w:rPr>
              <w:t>知本人及本人直系亲属，本人及本人直系</w:t>
            </w:r>
            <w:r>
              <w:rPr>
                <w:spacing w:val="9"/>
              </w:rPr>
              <w:t>亲属人已完全理解并自愿承诺。若发纠纷，以本承诺函为准。</w:t>
            </w:r>
          </w:p>
          <w:p w14:paraId="25C9FCC8">
            <w:pPr>
              <w:pStyle w:val="2"/>
              <w:keepNext w:val="0"/>
              <w:keepLines w:val="0"/>
              <w:pageBreakBefore w:val="0"/>
              <w:widowControl w:val="0"/>
              <w:kinsoku/>
              <w:wordWrap/>
              <w:overflowPunct/>
              <w:topLinePunct w:val="0"/>
              <w:autoSpaceDE/>
              <w:autoSpaceDN/>
              <w:bidi w:val="0"/>
              <w:adjustRightInd/>
              <w:spacing w:line="360" w:lineRule="exact"/>
              <w:ind w:left="1481"/>
              <w:jc w:val="left"/>
              <w:textAlignment w:val="auto"/>
            </w:pPr>
            <w:r>
              <w:rPr>
                <w:spacing w:val="11"/>
              </w:rPr>
              <w:t>特此承诺！</w:t>
            </w:r>
          </w:p>
          <w:p w14:paraId="20D829E9">
            <w:pPr>
              <w:pStyle w:val="2"/>
              <w:keepNext w:val="0"/>
              <w:keepLines w:val="0"/>
              <w:pageBreakBefore w:val="0"/>
              <w:widowControl w:val="0"/>
              <w:kinsoku/>
              <w:wordWrap/>
              <w:overflowPunct/>
              <w:topLinePunct w:val="0"/>
              <w:autoSpaceDE/>
              <w:autoSpaceDN/>
              <w:bidi w:val="0"/>
              <w:adjustRightInd/>
              <w:spacing w:before="103" w:line="360" w:lineRule="exact"/>
              <w:ind w:left="6782"/>
              <w:jc w:val="left"/>
              <w:textAlignment w:val="auto"/>
            </w:pPr>
            <w:r>
              <w:rPr>
                <w:spacing w:val="9"/>
              </w:rPr>
              <w:t>承诺人（本人亲笔签名</w:t>
            </w:r>
            <w:r>
              <w:rPr>
                <w:spacing w:val="5"/>
              </w:rPr>
              <w:t>）</w:t>
            </w:r>
            <w:r>
              <w:rPr>
                <w:spacing w:val="-32"/>
              </w:rPr>
              <w:t xml:space="preserve"> </w:t>
            </w:r>
            <w:r>
              <w:rPr>
                <w:spacing w:val="5"/>
              </w:rPr>
              <w:t>：</w:t>
            </w:r>
          </w:p>
          <w:p w14:paraId="4B38000D">
            <w:pPr>
              <w:pStyle w:val="2"/>
              <w:keepNext w:val="0"/>
              <w:keepLines w:val="0"/>
              <w:pageBreakBefore w:val="0"/>
              <w:widowControl w:val="0"/>
              <w:kinsoku/>
              <w:wordWrap/>
              <w:overflowPunct/>
              <w:topLinePunct w:val="0"/>
              <w:autoSpaceDE/>
              <w:autoSpaceDN/>
              <w:bidi w:val="0"/>
              <w:adjustRightInd/>
              <w:spacing w:before="112" w:line="360" w:lineRule="exact"/>
              <w:ind w:left="6783"/>
              <w:jc w:val="left"/>
              <w:textAlignment w:val="auto"/>
            </w:pPr>
            <w:r>
              <w:rPr>
                <w:spacing w:val="9"/>
              </w:rPr>
              <w:t>直系亲属（签字认可</w:t>
            </w:r>
            <w:r>
              <w:rPr>
                <w:spacing w:val="1"/>
              </w:rPr>
              <w:t>）</w:t>
            </w:r>
            <w:r>
              <w:rPr>
                <w:spacing w:val="-28"/>
              </w:rPr>
              <w:t xml:space="preserve"> </w:t>
            </w:r>
            <w:r>
              <w:rPr>
                <w:spacing w:val="1"/>
              </w:rPr>
              <w:t>：</w:t>
            </w:r>
          </w:p>
          <w:p w14:paraId="6853B9D6">
            <w:pPr>
              <w:pStyle w:val="2"/>
              <w:keepNext w:val="0"/>
              <w:keepLines w:val="0"/>
              <w:pageBreakBefore w:val="0"/>
              <w:widowControl w:val="0"/>
              <w:kinsoku/>
              <w:wordWrap/>
              <w:overflowPunct/>
              <w:topLinePunct w:val="0"/>
              <w:autoSpaceDE/>
              <w:autoSpaceDN/>
              <w:bidi w:val="0"/>
              <w:adjustRightInd/>
              <w:spacing w:before="113" w:line="360" w:lineRule="exact"/>
              <w:ind w:left="6782"/>
              <w:jc w:val="left"/>
              <w:textAlignment w:val="auto"/>
            </w:pPr>
            <w:r>
              <w:rPr>
                <w:spacing w:val="9"/>
              </w:rPr>
              <w:t>旅行社盖章（签字</w:t>
            </w:r>
            <w:r>
              <w:rPr>
                <w:spacing w:val="5"/>
              </w:rPr>
              <w:t>）</w:t>
            </w:r>
            <w:r>
              <w:rPr>
                <w:spacing w:val="-35"/>
              </w:rPr>
              <w:t xml:space="preserve"> </w:t>
            </w:r>
            <w:r>
              <w:rPr>
                <w:spacing w:val="5"/>
              </w:rPr>
              <w:t>：</w:t>
            </w:r>
          </w:p>
          <w:p w14:paraId="10983DB7">
            <w:pPr>
              <w:pStyle w:val="2"/>
              <w:keepNext w:val="0"/>
              <w:keepLines w:val="0"/>
              <w:pageBreakBefore w:val="0"/>
              <w:widowControl w:val="0"/>
              <w:kinsoku/>
              <w:wordWrap/>
              <w:overflowPunct/>
              <w:topLinePunct w:val="0"/>
              <w:autoSpaceDE/>
              <w:autoSpaceDN/>
              <w:bidi w:val="0"/>
              <w:adjustRightInd/>
              <w:spacing w:before="148" w:line="360" w:lineRule="exact"/>
              <w:ind w:left="6810"/>
              <w:jc w:val="left"/>
              <w:textAlignment w:val="auto"/>
              <w:rPr>
                <w:rFonts w:ascii="Arial"/>
                <w:sz w:val="21"/>
              </w:rPr>
            </w:pPr>
            <w:r>
              <w:t>日期：         年</w:t>
            </w:r>
            <w:r>
              <w:rPr>
                <w:spacing w:val="6"/>
              </w:rPr>
              <w:t xml:space="preserve">     </w:t>
            </w:r>
            <w:r>
              <w:t>月</w:t>
            </w:r>
            <w:r>
              <w:rPr>
                <w:spacing w:val="10"/>
              </w:rPr>
              <w:t xml:space="preserve">     </w:t>
            </w:r>
            <w:r>
              <w:t>日</w:t>
            </w:r>
          </w:p>
          <w:p w14:paraId="7BEBBDEB">
            <w:pPr>
              <w:pStyle w:val="2"/>
              <w:keepNext w:val="0"/>
              <w:keepLines w:val="0"/>
              <w:pageBreakBefore w:val="0"/>
              <w:widowControl w:val="0"/>
              <w:kinsoku/>
              <w:wordWrap/>
              <w:overflowPunct/>
              <w:topLinePunct w:val="0"/>
              <w:autoSpaceDE/>
              <w:autoSpaceDN/>
              <w:bidi w:val="0"/>
              <w:adjustRightInd/>
              <w:spacing w:before="95" w:line="360" w:lineRule="exact"/>
              <w:jc w:val="center"/>
              <w:textAlignment w:val="auto"/>
              <w:outlineLvl w:val="0"/>
              <w:rPr>
                <w:rFonts w:ascii="Arial"/>
                <w:sz w:val="21"/>
              </w:rPr>
            </w:pPr>
            <w:r>
              <w:rPr>
                <w:b/>
                <w:bCs/>
                <w:spacing w:val="-1"/>
                <w:sz w:val="22"/>
                <w:szCs w:val="22"/>
              </w:rPr>
              <w:t>身体健康承诺书</w:t>
            </w:r>
          </w:p>
          <w:p w14:paraId="603D6DFC">
            <w:pPr>
              <w:keepNext w:val="0"/>
              <w:keepLines w:val="0"/>
              <w:pageBreakBefore w:val="0"/>
              <w:widowControl w:val="0"/>
              <w:kinsoku/>
              <w:wordWrap/>
              <w:overflowPunct/>
              <w:topLinePunct w:val="0"/>
              <w:autoSpaceDE/>
              <w:autoSpaceDN/>
              <w:bidi w:val="0"/>
              <w:adjustRightInd/>
              <w:spacing w:line="360" w:lineRule="exact"/>
              <w:jc w:val="left"/>
              <w:textAlignment w:val="auto"/>
              <w:rPr>
                <w:rFonts w:ascii="Arial"/>
                <w:sz w:val="21"/>
              </w:rPr>
            </w:pPr>
          </w:p>
          <w:p w14:paraId="1059079A">
            <w:pPr>
              <w:pStyle w:val="2"/>
              <w:keepNext w:val="0"/>
              <w:keepLines w:val="0"/>
              <w:pageBreakBefore w:val="0"/>
              <w:widowControl w:val="0"/>
              <w:kinsoku/>
              <w:wordWrap/>
              <w:overflowPunct/>
              <w:topLinePunct w:val="0"/>
              <w:autoSpaceDE/>
              <w:autoSpaceDN/>
              <w:bidi w:val="0"/>
              <w:adjustRightInd/>
              <w:spacing w:before="81" w:line="360" w:lineRule="exact"/>
              <w:ind w:right="1080" w:firstLine="396" w:firstLineChars="200"/>
              <w:jc w:val="left"/>
              <w:textAlignment w:val="auto"/>
            </w:pPr>
            <w:r>
              <w:rPr>
                <w:spacing w:val="4"/>
              </w:rPr>
              <w:t>本人</w:t>
            </w:r>
            <w:r>
              <w:rPr>
                <w:spacing w:val="-56"/>
              </w:rPr>
              <w:t xml:space="preserve"> </w:t>
            </w:r>
            <w:r>
              <w:rPr>
                <w:spacing w:val="3"/>
                <w:u w:val="single" w:color="auto"/>
              </w:rPr>
              <w:t xml:space="preserve">          </w:t>
            </w:r>
            <w:r>
              <w:rPr>
                <w:spacing w:val="-44"/>
              </w:rPr>
              <w:t xml:space="preserve"> </w:t>
            </w:r>
            <w:r>
              <w:rPr>
                <w:spacing w:val="4"/>
              </w:rPr>
              <w:t>身份证号</w:t>
            </w:r>
            <w:r>
              <w:rPr>
                <w:spacing w:val="-55"/>
              </w:rPr>
              <w:t xml:space="preserve"> </w:t>
            </w:r>
            <w:r>
              <w:rPr>
                <w:u w:val="single" w:color="auto"/>
              </w:rPr>
              <w:t xml:space="preserve">                                </w:t>
            </w:r>
            <w:r>
              <w:rPr>
                <w:spacing w:val="-30"/>
              </w:rPr>
              <w:t xml:space="preserve"> </w:t>
            </w:r>
            <w:r>
              <w:rPr>
                <w:spacing w:val="4"/>
              </w:rPr>
              <w:t>自愿参加贵社组织的</w:t>
            </w:r>
            <w:r>
              <w:rPr>
                <w:u w:val="single" w:color="auto"/>
              </w:rPr>
              <w:t xml:space="preserve">              </w:t>
            </w:r>
            <w:r>
              <w:rPr>
                <w:spacing w:val="-14"/>
              </w:rPr>
              <w:t xml:space="preserve"> </w:t>
            </w:r>
            <w:r>
              <w:rPr>
                <w:spacing w:val="4"/>
              </w:rPr>
              <w:t>日至</w:t>
            </w:r>
            <w:r>
              <w:rPr>
                <w:spacing w:val="-54"/>
              </w:rPr>
              <w:t xml:space="preserve"> </w:t>
            </w:r>
            <w:r>
              <w:rPr>
                <w:u w:val="single" w:color="auto"/>
              </w:rPr>
              <w:t xml:space="preserve">              </w:t>
            </w:r>
            <w:r>
              <w:rPr>
                <w:spacing w:val="-13"/>
              </w:rPr>
              <w:t xml:space="preserve"> </w:t>
            </w:r>
            <w:r>
              <w:rPr>
                <w:spacing w:val="4"/>
              </w:rPr>
              <w:t>日赴</w:t>
            </w:r>
            <w:r>
              <w:rPr>
                <w:spacing w:val="4"/>
                <w:u w:val="single" w:color="auto"/>
              </w:rPr>
              <w:t xml:space="preserve">               </w:t>
            </w:r>
            <w:r>
              <w:rPr>
                <w:spacing w:val="3"/>
                <w:u w:val="single" w:color="auto"/>
              </w:rPr>
              <w:t xml:space="preserve">           </w:t>
            </w:r>
            <w:r>
              <w:rPr>
                <w:spacing w:val="4"/>
              </w:rPr>
              <w:t>旅游，合同编号为：</w:t>
            </w:r>
            <w:r>
              <w:rPr>
                <w:spacing w:val="4"/>
                <w:u w:val="single" w:color="auto"/>
              </w:rPr>
              <w:t xml:space="preserve">                                                    </w:t>
            </w:r>
            <w:r>
              <w:rPr>
                <w:spacing w:val="4"/>
              </w:rPr>
              <w:t>。</w:t>
            </w:r>
          </w:p>
          <w:p w14:paraId="45284963">
            <w:pPr>
              <w:pStyle w:val="2"/>
              <w:keepNext w:val="0"/>
              <w:keepLines w:val="0"/>
              <w:pageBreakBefore w:val="0"/>
              <w:widowControl w:val="0"/>
              <w:kinsoku/>
              <w:wordWrap/>
              <w:overflowPunct/>
              <w:topLinePunct w:val="0"/>
              <w:autoSpaceDE/>
              <w:autoSpaceDN/>
              <w:bidi w:val="0"/>
              <w:adjustRightInd/>
              <w:spacing w:before="4" w:line="360" w:lineRule="exact"/>
              <w:ind w:right="1080" w:firstLine="416" w:firstLineChars="200"/>
              <w:jc w:val="left"/>
              <w:textAlignment w:val="auto"/>
            </w:pPr>
            <w:r>
              <w:rPr>
                <w:spacing w:val="9"/>
              </w:rPr>
              <w:t>旅行社工作人员已经告知本人旅游产品内容，本人已完全了解贵</w:t>
            </w:r>
            <w:r>
              <w:rPr>
                <w:spacing w:val="8"/>
              </w:rPr>
              <w:t>社接待人员告知的所有注意事项，并根据对</w:t>
            </w:r>
            <w:r>
              <w:rPr>
                <w:spacing w:val="9"/>
              </w:rPr>
              <w:t>高危人群包括但不限于未成年人、高龄人群（70 周岁及以上）</w:t>
            </w:r>
            <w:r>
              <w:rPr>
                <w:spacing w:val="-32"/>
              </w:rPr>
              <w:t xml:space="preserve"> </w:t>
            </w:r>
            <w:r>
              <w:rPr>
                <w:spacing w:val="9"/>
              </w:rPr>
              <w:t>、重症疾病患者、孕期妇女等的相关</w:t>
            </w:r>
            <w:r>
              <w:rPr>
                <w:spacing w:val="8"/>
              </w:rPr>
              <w:t>要求承诺如</w:t>
            </w:r>
            <w:r>
              <w:rPr>
                <w:spacing w:val="11"/>
              </w:rPr>
              <w:t>下：</w:t>
            </w:r>
          </w:p>
          <w:p w14:paraId="37451D6D">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9"/>
              </w:rPr>
              <w:t>1、本人了解自己的身体情况能够适合参加此旅游团，并承诺能够完成此次旅游团的全部行程并按期返回。</w:t>
            </w:r>
          </w:p>
          <w:p w14:paraId="51078751">
            <w:pPr>
              <w:pStyle w:val="2"/>
              <w:keepNext w:val="0"/>
              <w:keepLines w:val="0"/>
              <w:pageBreakBefore w:val="0"/>
              <w:widowControl w:val="0"/>
              <w:kinsoku/>
              <w:wordWrap/>
              <w:overflowPunct/>
              <w:topLinePunct w:val="0"/>
              <w:autoSpaceDE/>
              <w:autoSpaceDN/>
              <w:bidi w:val="0"/>
              <w:adjustRightInd/>
              <w:spacing w:before="105" w:line="360" w:lineRule="exact"/>
              <w:ind w:right="1102"/>
              <w:jc w:val="left"/>
              <w:textAlignment w:val="auto"/>
            </w:pPr>
            <w:r>
              <w:rPr>
                <w:spacing w:val="10"/>
              </w:rPr>
              <w:t>2、如本人未按贵社要求如实告知相关健康情况，本人承担因此而产生的全</w:t>
            </w:r>
            <w:r>
              <w:rPr>
                <w:spacing w:val="9"/>
              </w:rPr>
              <w:t>部后果，并承担给贵社造成损失的赔</w:t>
            </w:r>
            <w:r>
              <w:rPr>
                <w:spacing w:val="6"/>
              </w:rPr>
              <w:t>偿责任。</w:t>
            </w:r>
          </w:p>
          <w:p w14:paraId="63BD8651">
            <w:pPr>
              <w:pStyle w:val="2"/>
              <w:keepNext w:val="0"/>
              <w:keepLines w:val="0"/>
              <w:pageBreakBefore w:val="0"/>
              <w:widowControl w:val="0"/>
              <w:kinsoku/>
              <w:wordWrap/>
              <w:overflowPunct/>
              <w:topLinePunct w:val="0"/>
              <w:autoSpaceDE/>
              <w:autoSpaceDN/>
              <w:bidi w:val="0"/>
              <w:adjustRightInd/>
              <w:spacing w:before="3" w:line="360" w:lineRule="exact"/>
              <w:ind w:right="1102"/>
              <w:jc w:val="left"/>
              <w:textAlignment w:val="auto"/>
            </w:pPr>
            <w:r>
              <w:rPr>
                <w:spacing w:val="10"/>
              </w:rPr>
              <w:t>3、在旅游过程中，本人自愿放弃不适宜本人身体状况参加的相应</w:t>
            </w:r>
            <w:r>
              <w:rPr>
                <w:spacing w:val="9"/>
              </w:rPr>
              <w:t>景点或相应活动；若因本人坚持参加而所产生</w:t>
            </w:r>
            <w:r>
              <w:rPr>
                <w:spacing w:val="8"/>
              </w:rPr>
              <w:t>的全部后果均由本人自行承担。</w:t>
            </w:r>
          </w:p>
          <w:p w14:paraId="4E022F1D">
            <w:pPr>
              <w:pStyle w:val="2"/>
              <w:keepNext w:val="0"/>
              <w:keepLines w:val="0"/>
              <w:pageBreakBefore w:val="0"/>
              <w:widowControl w:val="0"/>
              <w:kinsoku/>
              <w:wordWrap/>
              <w:overflowPunct/>
              <w:topLinePunct w:val="0"/>
              <w:autoSpaceDE/>
              <w:autoSpaceDN/>
              <w:bidi w:val="0"/>
              <w:adjustRightInd/>
              <w:spacing w:before="2" w:line="360" w:lineRule="exact"/>
              <w:ind w:right="1144"/>
              <w:jc w:val="left"/>
              <w:textAlignment w:val="auto"/>
            </w:pPr>
            <w:r>
              <w:rPr>
                <w:spacing w:val="9"/>
              </w:rPr>
              <w:t>4、在旅游过程中，如果本人由于自身健康及意识性错误导致的意外伤害事故，贵公司免除一切经济赔偿责任。如因第三方原因造成的意外伤害事故，追偿事宜由本人亲属自行办理。</w:t>
            </w:r>
          </w:p>
          <w:p w14:paraId="73CB08B3">
            <w:pPr>
              <w:pStyle w:val="2"/>
              <w:keepNext w:val="0"/>
              <w:keepLines w:val="0"/>
              <w:pageBreakBefore w:val="0"/>
              <w:widowControl w:val="0"/>
              <w:kinsoku/>
              <w:wordWrap/>
              <w:overflowPunct/>
              <w:topLinePunct w:val="0"/>
              <w:autoSpaceDE/>
              <w:autoSpaceDN/>
              <w:bidi w:val="0"/>
              <w:adjustRightInd/>
              <w:spacing w:before="3" w:line="360" w:lineRule="exact"/>
              <w:ind w:right="1102"/>
              <w:jc w:val="left"/>
              <w:textAlignment w:val="auto"/>
            </w:pPr>
            <w:r>
              <w:rPr>
                <w:spacing w:val="10"/>
              </w:rPr>
              <w:t>5、在旅游过程中，本人因自身过错，如乘坐交通工具时未</w:t>
            </w:r>
            <w:r>
              <w:rPr>
                <w:spacing w:val="9"/>
              </w:rPr>
              <w:t>系安全带、未坐稳等，引起的人身及财产损失由其自</w:t>
            </w:r>
            <w:r>
              <w:rPr>
                <w:spacing w:val="8"/>
              </w:rPr>
              <w:t>行承担，贵社协助处理。</w:t>
            </w:r>
          </w:p>
          <w:p w14:paraId="7839BA16">
            <w:pPr>
              <w:pStyle w:val="2"/>
              <w:keepNext w:val="0"/>
              <w:keepLines w:val="0"/>
              <w:pageBreakBefore w:val="0"/>
              <w:widowControl w:val="0"/>
              <w:kinsoku/>
              <w:wordWrap/>
              <w:overflowPunct/>
              <w:topLinePunct w:val="0"/>
              <w:autoSpaceDE/>
              <w:autoSpaceDN/>
              <w:bidi w:val="0"/>
              <w:adjustRightInd/>
              <w:spacing w:before="1" w:line="360" w:lineRule="exact"/>
              <w:jc w:val="left"/>
              <w:textAlignment w:val="auto"/>
            </w:pPr>
            <w:r>
              <w:rPr>
                <w:spacing w:val="9"/>
              </w:rPr>
              <w:t>6、在旅游过程中，本人在自由活动期间的行为引起的人身及财产损失由其自行承担，贵社协助处理。</w:t>
            </w:r>
          </w:p>
          <w:p w14:paraId="48AB3441">
            <w:pPr>
              <w:pStyle w:val="2"/>
              <w:keepNext w:val="0"/>
              <w:keepLines w:val="0"/>
              <w:pageBreakBefore w:val="0"/>
              <w:widowControl w:val="0"/>
              <w:kinsoku/>
              <w:wordWrap/>
              <w:overflowPunct/>
              <w:topLinePunct w:val="0"/>
              <w:autoSpaceDE/>
              <w:autoSpaceDN/>
              <w:bidi w:val="0"/>
              <w:adjustRightInd/>
              <w:spacing w:before="81" w:line="360" w:lineRule="exact"/>
              <w:ind w:right="1102"/>
              <w:jc w:val="left"/>
              <w:textAlignment w:val="auto"/>
            </w:pPr>
            <w:r>
              <w:rPr>
                <w:spacing w:val="10"/>
              </w:rPr>
              <w:t>7、本人如发生意外伤害事故，贵社在事前已尽到必要的警示说明义务且事后</w:t>
            </w:r>
            <w:r>
              <w:rPr>
                <w:spacing w:val="9"/>
              </w:rPr>
              <w:t>已尽到必要协助义务的，贵社不承</w:t>
            </w:r>
            <w:r>
              <w:rPr>
                <w:spacing w:val="7"/>
              </w:rPr>
              <w:t>担赔偿责任。</w:t>
            </w:r>
          </w:p>
          <w:p w14:paraId="4554408F">
            <w:pPr>
              <w:pStyle w:val="2"/>
              <w:keepNext w:val="0"/>
              <w:keepLines w:val="0"/>
              <w:pageBreakBefore w:val="0"/>
              <w:widowControl w:val="0"/>
              <w:kinsoku/>
              <w:wordWrap/>
              <w:overflowPunct/>
              <w:topLinePunct w:val="0"/>
              <w:autoSpaceDE/>
              <w:autoSpaceDN/>
              <w:bidi w:val="0"/>
              <w:adjustRightInd/>
              <w:spacing w:line="360" w:lineRule="exact"/>
              <w:jc w:val="left"/>
              <w:textAlignment w:val="auto"/>
            </w:pPr>
            <w:r>
              <w:rPr>
                <w:spacing w:val="9"/>
              </w:rPr>
              <w:t>8、本人已就此承诺告知了直系亲属并得到他们的</w:t>
            </w:r>
            <w:r>
              <w:rPr>
                <w:spacing w:val="8"/>
              </w:rPr>
              <w:t>同意。</w:t>
            </w:r>
          </w:p>
          <w:p w14:paraId="7B04E1CF">
            <w:pPr>
              <w:pStyle w:val="2"/>
              <w:keepNext w:val="0"/>
              <w:keepLines w:val="0"/>
              <w:pageBreakBefore w:val="0"/>
              <w:widowControl w:val="0"/>
              <w:kinsoku/>
              <w:wordWrap/>
              <w:overflowPunct/>
              <w:topLinePunct w:val="0"/>
              <w:autoSpaceDE/>
              <w:autoSpaceDN/>
              <w:bidi w:val="0"/>
              <w:adjustRightInd/>
              <w:spacing w:before="107" w:line="360" w:lineRule="exact"/>
              <w:jc w:val="left"/>
              <w:textAlignment w:val="auto"/>
            </w:pPr>
            <w:r>
              <w:rPr>
                <w:spacing w:val="7"/>
              </w:rPr>
              <w:t>9、</w:t>
            </w:r>
            <w:r>
              <w:rPr>
                <w:spacing w:val="-19"/>
              </w:rPr>
              <w:t xml:space="preserve"> </w:t>
            </w:r>
            <w:r>
              <w:rPr>
                <w:spacing w:val="7"/>
              </w:rPr>
              <w:t>80 周岁以上（含 80 周岁）高龄人群、疾病患者、孕妇不含旅游人身意外伤害保险。</w:t>
            </w:r>
          </w:p>
          <w:p w14:paraId="0C19D08D">
            <w:pPr>
              <w:pStyle w:val="2"/>
              <w:keepNext w:val="0"/>
              <w:keepLines w:val="0"/>
              <w:pageBreakBefore w:val="0"/>
              <w:widowControl w:val="0"/>
              <w:kinsoku/>
              <w:wordWrap/>
              <w:overflowPunct/>
              <w:topLinePunct w:val="0"/>
              <w:autoSpaceDE/>
              <w:autoSpaceDN/>
              <w:bidi w:val="0"/>
              <w:adjustRightInd/>
              <w:spacing w:before="146" w:line="360" w:lineRule="exact"/>
              <w:ind w:right="1080" w:firstLine="416" w:firstLineChars="200"/>
              <w:jc w:val="left"/>
              <w:textAlignment w:val="auto"/>
            </w:pPr>
            <w:r>
              <w:rPr>
                <w:spacing w:val="9"/>
              </w:rPr>
              <w:t>以上承诺内容是本人的真实意思表示。对本承诺</w:t>
            </w:r>
            <w:r>
              <w:rPr>
                <w:spacing w:val="8"/>
              </w:rPr>
              <w:t>函的各项条款，贵社工作人员已充分告知本人，本人已阅读</w:t>
            </w:r>
            <w:r>
              <w:rPr>
                <w:spacing w:val="9"/>
              </w:rPr>
              <w:t>并完全理解各项条款的意思。若发生纠纷，以本承诺书中的承诺为准。</w:t>
            </w:r>
          </w:p>
          <w:p w14:paraId="16E0AED2">
            <w:pPr>
              <w:pStyle w:val="2"/>
              <w:keepNext w:val="0"/>
              <w:keepLines w:val="0"/>
              <w:pageBreakBefore w:val="0"/>
              <w:widowControl w:val="0"/>
              <w:kinsoku/>
              <w:wordWrap/>
              <w:overflowPunct/>
              <w:topLinePunct w:val="0"/>
              <w:autoSpaceDE/>
              <w:autoSpaceDN/>
              <w:bidi w:val="0"/>
              <w:adjustRightInd/>
              <w:spacing w:line="360" w:lineRule="exact"/>
              <w:ind w:left="1481"/>
              <w:jc w:val="left"/>
              <w:textAlignment w:val="auto"/>
            </w:pPr>
            <w:r>
              <w:rPr>
                <w:spacing w:val="11"/>
              </w:rPr>
              <w:t>特此承诺！</w:t>
            </w:r>
          </w:p>
          <w:p w14:paraId="35192CA4">
            <w:pPr>
              <w:pStyle w:val="2"/>
              <w:keepNext w:val="0"/>
              <w:keepLines w:val="0"/>
              <w:pageBreakBefore w:val="0"/>
              <w:widowControl w:val="0"/>
              <w:kinsoku/>
              <w:wordWrap/>
              <w:overflowPunct/>
              <w:topLinePunct w:val="0"/>
              <w:autoSpaceDE/>
              <w:autoSpaceDN/>
              <w:bidi w:val="0"/>
              <w:adjustRightInd/>
              <w:spacing w:before="145" w:line="360" w:lineRule="exact"/>
              <w:ind w:left="8683"/>
              <w:jc w:val="left"/>
              <w:textAlignment w:val="auto"/>
            </w:pPr>
            <w:r>
              <w:rPr>
                <w:spacing w:val="11"/>
              </w:rPr>
              <w:t>承诺人：</w:t>
            </w:r>
          </w:p>
          <w:p w14:paraId="002E8735">
            <w:pPr>
              <w:pStyle w:val="2"/>
              <w:keepNext w:val="0"/>
              <w:keepLines w:val="0"/>
              <w:pageBreakBefore w:val="0"/>
              <w:widowControl w:val="0"/>
              <w:kinsoku/>
              <w:wordWrap/>
              <w:overflowPunct/>
              <w:topLinePunct w:val="0"/>
              <w:autoSpaceDE/>
              <w:autoSpaceDN/>
              <w:bidi w:val="0"/>
              <w:adjustRightInd/>
              <w:spacing w:before="164" w:line="360" w:lineRule="exact"/>
              <w:ind w:left="8684"/>
              <w:jc w:val="left"/>
              <w:textAlignment w:val="auto"/>
            </w:pPr>
            <w:r>
              <w:rPr>
                <w:spacing w:val="10"/>
              </w:rPr>
              <w:t>直系亲属：</w:t>
            </w:r>
          </w:p>
          <w:p w14:paraId="5E7997DF">
            <w:pPr>
              <w:pStyle w:val="2"/>
              <w:keepNext w:val="0"/>
              <w:keepLines w:val="0"/>
              <w:pageBreakBefore w:val="0"/>
              <w:widowControl w:val="0"/>
              <w:kinsoku/>
              <w:wordWrap/>
              <w:overflowPunct/>
              <w:topLinePunct w:val="0"/>
              <w:autoSpaceDE/>
              <w:autoSpaceDN/>
              <w:bidi w:val="0"/>
              <w:adjustRightInd/>
              <w:spacing w:before="164" w:line="360" w:lineRule="exact"/>
              <w:ind w:left="8687"/>
              <w:jc w:val="left"/>
              <w:textAlignment w:val="auto"/>
            </w:pPr>
            <w:r>
              <w:rPr>
                <w:spacing w:val="10"/>
              </w:rPr>
              <w:t>亲属电话：</w:t>
            </w:r>
          </w:p>
          <w:p w14:paraId="02A23DC1">
            <w:pPr>
              <w:pStyle w:val="2"/>
              <w:keepNext w:val="0"/>
              <w:keepLines w:val="0"/>
              <w:pageBreakBefore w:val="0"/>
              <w:widowControl w:val="0"/>
              <w:kinsoku/>
              <w:wordWrap/>
              <w:overflowPunct/>
              <w:topLinePunct w:val="0"/>
              <w:autoSpaceDE/>
              <w:autoSpaceDN/>
              <w:bidi w:val="0"/>
              <w:adjustRightInd/>
              <w:spacing w:before="165" w:line="360" w:lineRule="exact"/>
              <w:ind w:left="8684"/>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spacing w:val="2"/>
              </w:rPr>
              <w:t>年</w:t>
            </w:r>
            <w:r>
              <w:rPr>
                <w:spacing w:val="5"/>
              </w:rPr>
              <w:t xml:space="preserve">     </w:t>
            </w:r>
            <w:r>
              <w:rPr>
                <w:spacing w:val="2"/>
              </w:rPr>
              <w:t>月</w:t>
            </w:r>
            <w:r>
              <w:rPr>
                <w:spacing w:val="10"/>
              </w:rPr>
              <w:t xml:space="preserve">     </w:t>
            </w:r>
            <w:r>
              <w:rPr>
                <w:spacing w:val="2"/>
              </w:rPr>
              <w:t>日</w:t>
            </w:r>
          </w:p>
        </w:tc>
      </w:tr>
    </w:tbl>
    <w:p w14:paraId="4836F45D">
      <w:pPr>
        <w:spacing w:line="252" w:lineRule="auto"/>
        <w:rPr>
          <w:rFonts w:ascii="Arial"/>
          <w:sz w:val="21"/>
        </w:rPr>
      </w:pPr>
    </w:p>
    <w:p w14:paraId="6DF5B61B">
      <w:pPr>
        <w:spacing w:line="252" w:lineRule="auto"/>
        <w:rPr>
          <w:rFonts w:ascii="Arial"/>
          <w:sz w:val="21"/>
        </w:rPr>
      </w:pPr>
    </w:p>
    <w:p w14:paraId="1917167B">
      <w:pPr>
        <w:spacing w:line="252" w:lineRule="auto"/>
        <w:rPr>
          <w:rFonts w:ascii="Arial"/>
          <w:sz w:val="21"/>
        </w:rPr>
      </w:pPr>
    </w:p>
    <w:p w14:paraId="54110FD9">
      <w:pPr>
        <w:spacing w:line="252" w:lineRule="auto"/>
        <w:rPr>
          <w:rFonts w:ascii="Arial"/>
          <w:sz w:val="21"/>
        </w:rPr>
      </w:pPr>
    </w:p>
    <w:p w14:paraId="49DD4413">
      <w:pPr>
        <w:spacing w:line="252" w:lineRule="auto"/>
        <w:rPr>
          <w:rFonts w:ascii="Arial"/>
          <w:sz w:val="21"/>
        </w:rPr>
      </w:pPr>
    </w:p>
    <w:p w14:paraId="4CF46528">
      <w:pPr>
        <w:pStyle w:val="2"/>
        <w:spacing w:before="165" w:line="190" w:lineRule="auto"/>
      </w:pPr>
    </w:p>
    <w:sectPr>
      <w:headerReference r:id="rId7" w:type="default"/>
      <w:pgSz w:w="11900" w:h="16840"/>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10462">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5B31">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B1CF0">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FA60A"/>
    <w:multiLevelType w:val="singleLevel"/>
    <w:tmpl w:val="A88FA60A"/>
    <w:lvl w:ilvl="0" w:tentative="0">
      <w:start w:val="1"/>
      <w:numFmt w:val="decimal"/>
      <w:suff w:val="nothing"/>
      <w:lvlText w:val="%1、"/>
      <w:lvlJc w:val="left"/>
    </w:lvl>
  </w:abstractNum>
  <w:abstractNum w:abstractNumId="1">
    <w:nsid w:val="D0B1AD0E"/>
    <w:multiLevelType w:val="singleLevel"/>
    <w:tmpl w:val="D0B1AD0E"/>
    <w:lvl w:ilvl="0" w:tentative="0">
      <w:start w:val="1"/>
      <w:numFmt w:val="decimal"/>
      <w:suff w:val="nothing"/>
      <w:lvlText w:val="%1、"/>
      <w:lvlJc w:val="left"/>
    </w:lvl>
  </w:abstractNum>
  <w:abstractNum w:abstractNumId="2">
    <w:nsid w:val="68A2D855"/>
    <w:multiLevelType w:val="singleLevel"/>
    <w:tmpl w:val="68A2D855"/>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E8221AA"/>
    <w:rsid w:val="2AB81C6C"/>
    <w:rsid w:val="594A7670"/>
    <w:rsid w:val="5B8E258B"/>
    <w:rsid w:val="69466B8A"/>
    <w:rsid w:val="7EE447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19"/>
      <w:szCs w:val="19"/>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14485</Words>
  <Characters>14843</Characters>
  <TotalTime>13</TotalTime>
  <ScaleCrop>false</ScaleCrop>
  <LinksUpToDate>false</LinksUpToDate>
  <CharactersWithSpaces>15922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2026-04-17T15:03:00Z</dcterms:created>
  <dc:creator>315187224@qq.com</dc:creator>
  <cp:lastModifiedBy>张家界-盛世张家界（青岛）王宗瑞</cp:lastModifiedBy>
  <dcterms:modified xsi:type="dcterms:W3CDTF">2026-04-20T02:43:14Z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2026-04-18T10:21:39Z</vt:filetime>
  </property>
  <property fmtid="{D5CDD505-2E9C-101B-9397-08002B2CF9AE}" pid="4" name="KSOProductBuildVer">
    <vt:lpwstr>2052-12.1.0.25225</vt:lpwstr>
  </property>
  <property fmtid="{D5CDD505-2E9C-101B-9397-08002B2CF9AE}" pid="5" name="ICV">
    <vt:lpwstr>E38301D5B745428FB19CF1EB6AA5B0FC_13</vt:lpwstr>
  </property>
  <property fmtid="{D5CDD505-2E9C-101B-9397-08002B2CF9AE}" pid="6" name="KSOTemplateDocerSaveRecord">
    <vt:lpwstr>eyJoZGlkIjoiNjQyZTYwMTY1OGUyNmJkMzg2NzI5YTc4NDRlZWNkY2MiLCJ1c2VySWQiOiI2NTQ5MTQ4OTkifQ==</vt:lpwstr>
  </property>
</Properties>
</file>