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8"/>
          <w:szCs w:val="18"/>
          <w:lang w:eastAsia="zh-CN"/>
        </w:rPr>
      </w:pPr>
      <w:bookmarkStart w:id="0" w:name="_GoBack"/>
      <w:bookmarkEnd w:id="0"/>
      <w:r>
        <w:rPr>
          <w:rFonts w:hint="eastAsia"/>
          <w:sz w:val="18"/>
          <w:szCs w:val="18"/>
          <w:lang w:val="en-US" w:eastAsia="zh-CN"/>
        </w:rPr>
        <w:drawing>
          <wp:anchor distT="0" distB="0" distL="114300" distR="114300" simplePos="0" relativeHeight="251660288" behindDoc="0" locked="0" layoutInCell="1" allowOverlap="1">
            <wp:simplePos x="0" y="0"/>
            <wp:positionH relativeFrom="column">
              <wp:posOffset>-212725</wp:posOffset>
            </wp:positionH>
            <wp:positionV relativeFrom="paragraph">
              <wp:posOffset>-356870</wp:posOffset>
            </wp:positionV>
            <wp:extent cx="7540625" cy="10663555"/>
            <wp:effectExtent l="0" t="0" r="3175" b="4445"/>
            <wp:wrapTopAndBottom/>
            <wp:docPr id="1" name="图片 1" descr="c0783675dfde4fb853517b629e44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0783675dfde4fb853517b629e44ef8"/>
                    <pic:cNvPicPr>
                      <a:picLocks noChangeAspect="1"/>
                    </pic:cNvPicPr>
                  </pic:nvPicPr>
                  <pic:blipFill>
                    <a:blip r:embed="rId7"/>
                    <a:stretch>
                      <a:fillRect/>
                    </a:stretch>
                  </pic:blipFill>
                  <pic:spPr>
                    <a:xfrm>
                      <a:off x="0" y="0"/>
                      <a:ext cx="7540625" cy="10663555"/>
                    </a:xfrm>
                    <a:prstGeom prst="rect">
                      <a:avLst/>
                    </a:prstGeom>
                  </pic:spPr>
                </pic:pic>
              </a:graphicData>
            </a:graphic>
          </wp:anchor>
        </w:drawing>
      </w:r>
      <w:r>
        <w:rPr>
          <w:rFonts w:hint="eastAsia"/>
          <w:sz w:val="18"/>
          <w:szCs w:val="18"/>
          <w:lang w:val="en-US" w:eastAsia="zh-CN"/>
        </w:rPr>
        <w:t xml:space="preserve">            </w:t>
      </w:r>
    </w:p>
    <w:p w14:paraId="5C5FBC03">
      <w:pPr>
        <w:pStyle w:val="2"/>
        <w:ind w:left="0" w:leftChars="0" w:firstLine="0" w:firstLineChars="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-203200</wp:posOffset>
            </wp:positionH>
            <wp:positionV relativeFrom="paragraph">
              <wp:posOffset>-393700</wp:posOffset>
            </wp:positionV>
            <wp:extent cx="7533640" cy="10680065"/>
            <wp:effectExtent l="0" t="0" r="10160" b="6985"/>
            <wp:wrapTopAndBottom/>
            <wp:docPr id="3" name="图片 3" descr="733ac5c346806a5b0720cd2c15a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33ac5c346806a5b0720cd2c15a6185"/>
                    <pic:cNvPicPr>
                      <a:picLocks noChangeAspect="1"/>
                    </pic:cNvPicPr>
                  </pic:nvPicPr>
                  <pic:blipFill>
                    <a:blip r:embed="rId8"/>
                    <a:stretch>
                      <a:fillRect/>
                    </a:stretch>
                  </pic:blipFill>
                  <pic:spPr>
                    <a:xfrm>
                      <a:off x="0" y="0"/>
                      <a:ext cx="7533640" cy="10680065"/>
                    </a:xfrm>
                    <a:prstGeom prst="rect">
                      <a:avLst/>
                    </a:prstGeom>
                  </pic:spPr>
                </pic:pic>
              </a:graphicData>
            </a:graphic>
          </wp:anchor>
        </w:drawing>
      </w:r>
    </w:p>
    <w:p w14:paraId="3382E702">
      <w:pPr>
        <w:pStyle w:val="2"/>
        <w:ind w:left="0" w:leftChars="0" w:firstLine="0" w:firstLineChars="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-190500</wp:posOffset>
            </wp:positionH>
            <wp:positionV relativeFrom="paragraph">
              <wp:posOffset>-374650</wp:posOffset>
            </wp:positionV>
            <wp:extent cx="7534910" cy="10670540"/>
            <wp:effectExtent l="0" t="0" r="8890" b="16510"/>
            <wp:wrapTopAndBottom/>
            <wp:docPr id="4" name="图片 4" descr="465fe6a9f96a08dcfbf5026ab133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5fe6a9f96a08dcfbf5026ab13367e"/>
                    <pic:cNvPicPr>
                      <a:picLocks noChangeAspect="1"/>
                    </pic:cNvPicPr>
                  </pic:nvPicPr>
                  <pic:blipFill>
                    <a:blip r:embed="rId9"/>
                    <a:stretch>
                      <a:fillRect/>
                    </a:stretch>
                  </pic:blipFill>
                  <pic:spPr>
                    <a:xfrm>
                      <a:off x="0" y="0"/>
                      <a:ext cx="7534910" cy="10670540"/>
                    </a:xfrm>
                    <a:prstGeom prst="rect">
                      <a:avLst/>
                    </a:prstGeom>
                  </pic:spPr>
                </pic:pic>
              </a:graphicData>
            </a:graphic>
          </wp:anchor>
        </w:drawing>
      </w:r>
    </w:p>
    <w:p w14:paraId="540EA3C8">
      <w:pPr>
        <w:pStyle w:val="2"/>
        <w:ind w:left="0" w:leftChars="0" w:firstLine="0" w:firstLineChars="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-198120</wp:posOffset>
            </wp:positionH>
            <wp:positionV relativeFrom="paragraph">
              <wp:posOffset>-381000</wp:posOffset>
            </wp:positionV>
            <wp:extent cx="7533640" cy="10687685"/>
            <wp:effectExtent l="0" t="0" r="10160" b="18415"/>
            <wp:wrapTopAndBottom/>
            <wp:docPr id="6" name="图片 6" descr="0fcd01e747251a3d7be1060db15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fcd01e747251a3d7be1060db150685"/>
                    <pic:cNvPicPr>
                      <a:picLocks noChangeAspect="1"/>
                    </pic:cNvPicPr>
                  </pic:nvPicPr>
                  <pic:blipFill>
                    <a:blip r:embed="rId10"/>
                    <a:stretch>
                      <a:fillRect/>
                    </a:stretch>
                  </pic:blipFill>
                  <pic:spPr>
                    <a:xfrm>
                      <a:off x="0" y="0"/>
                      <a:ext cx="7533640" cy="10687685"/>
                    </a:xfrm>
                    <a:prstGeom prst="rect">
                      <a:avLst/>
                    </a:prstGeom>
                  </pic:spPr>
                </pic:pic>
              </a:graphicData>
            </a:graphic>
          </wp:anchor>
        </w:drawing>
      </w:r>
    </w:p>
    <w:p w14:paraId="5546EF93">
      <w:pPr>
        <w:pStyle w:val="2"/>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222472B0">
      <w:pPr>
        <w:pStyle w:val="6"/>
        <w:rPr>
          <w:rFonts w:hint="eastAsia"/>
          <w:lang w:eastAsia="zh-CN"/>
        </w:rPr>
      </w:pPr>
      <w:r>
        <w:rPr>
          <w:rFonts w:hint="eastAsia"/>
          <w:lang w:eastAsia="zh-CN"/>
        </w:rPr>
        <w:drawing>
          <wp:anchor distT="0" distB="0" distL="114300" distR="114300" simplePos="0" relativeHeight="251664384" behindDoc="0" locked="0" layoutInCell="1" allowOverlap="1">
            <wp:simplePos x="0" y="0"/>
            <wp:positionH relativeFrom="column">
              <wp:posOffset>-203835</wp:posOffset>
            </wp:positionH>
            <wp:positionV relativeFrom="paragraph">
              <wp:posOffset>-361315</wp:posOffset>
            </wp:positionV>
            <wp:extent cx="7534275" cy="10663555"/>
            <wp:effectExtent l="0" t="0" r="9525" b="4445"/>
            <wp:wrapTopAndBottom/>
            <wp:docPr id="7" name="图片 7" descr="18dcc3c9039dde2b57fc24c187b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dcc3c9039dde2b57fc24c187b8848"/>
                    <pic:cNvPicPr>
                      <a:picLocks noChangeAspect="1"/>
                    </pic:cNvPicPr>
                  </pic:nvPicPr>
                  <pic:blipFill>
                    <a:blip r:embed="rId11"/>
                    <a:stretch>
                      <a:fillRect/>
                    </a:stretch>
                  </pic:blipFill>
                  <pic:spPr>
                    <a:xfrm>
                      <a:off x="0" y="0"/>
                      <a:ext cx="7534275" cy="10663555"/>
                    </a:xfrm>
                    <a:prstGeom prst="rect">
                      <a:avLst/>
                    </a:prstGeom>
                  </pic:spPr>
                </pic:pic>
              </a:graphicData>
            </a:graphic>
          </wp:anchor>
        </w:drawing>
      </w:r>
    </w:p>
    <w:tbl>
      <w:tblPr>
        <w:tblStyle w:val="10"/>
        <w:tblpPr w:leftFromText="180" w:rightFromText="180" w:vertAnchor="page" w:horzAnchor="page" w:tblpX="481" w:tblpY="1215"/>
        <w:tblW w:w="1115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351"/>
      </w:tblGrid>
      <w:tr w14:paraId="28F45050">
        <w:tblPrEx>
          <w:tblCellMar>
            <w:top w:w="0" w:type="dxa"/>
            <w:left w:w="108" w:type="dxa"/>
            <w:bottom w:w="0" w:type="dxa"/>
            <w:right w:w="108" w:type="dxa"/>
          </w:tblCellMar>
        </w:tblPrEx>
        <w:trPr>
          <w:trHeight w:val="878" w:hRule="atLeast"/>
        </w:trPr>
        <w:tc>
          <w:tcPr>
            <w:tcW w:w="11150" w:type="dxa"/>
            <w:gridSpan w:val="6"/>
            <w:tcBorders>
              <w:bottom w:val="single" w:color="auto" w:sz="4" w:space="0"/>
            </w:tcBorders>
            <w:shd w:val="clear" w:color="auto" w:fill="92CDDC" w:themeFill="accent5" w:themeFillTint="99"/>
          </w:tcPr>
          <w:p w14:paraId="399EA875">
            <w:pPr>
              <w:pStyle w:val="6"/>
              <w:jc w:val="both"/>
              <w:rPr>
                <w:rFonts w:hint="eastAsia" w:ascii="宋体" w:hAnsi="宋体" w:cs="宋体"/>
                <w:kern w:val="0"/>
                <w:sz w:val="18"/>
                <w:szCs w:val="18"/>
                <w:lang w:eastAsia="zh-CN"/>
              </w:rPr>
            </w:pPr>
          </w:p>
          <w:p w14:paraId="31C52083">
            <w:pPr>
              <w:jc w:val="center"/>
              <w:rPr>
                <w:b/>
                <w:color w:val="FF0000"/>
                <w:sz w:val="28"/>
                <w:szCs w:val="28"/>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湘全景</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16AD5A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150" w:type="dxa"/>
            <w:gridSpan w:val="6"/>
            <w:tcBorders>
              <w:bottom w:val="single" w:color="auto" w:sz="4" w:space="0"/>
            </w:tcBorders>
            <w:shd w:val="clear" w:color="auto" w:fill="92CDDC" w:themeFill="accent5" w:themeFillTint="99"/>
          </w:tcPr>
          <w:p w14:paraId="03F3FA07">
            <w:pPr>
              <w:jc w:val="center"/>
              <w:rPr>
                <w:b/>
                <w:color w:val="FF0000"/>
                <w:sz w:val="28"/>
                <w:szCs w:val="28"/>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长沙/韶山/天门山-玻璃栈道/森林公园/袁家界/金鞭溪/土司府城/凤凰古城6日游</w:t>
            </w:r>
          </w:p>
        </w:tc>
      </w:tr>
      <w:tr w14:paraId="7326A6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39" w:hRule="atLeast"/>
        </w:trPr>
        <w:tc>
          <w:tcPr>
            <w:tcW w:w="11150" w:type="dxa"/>
            <w:gridSpan w:val="6"/>
            <w:tcBorders>
              <w:bottom w:val="single" w:color="auto" w:sz="4" w:space="0"/>
            </w:tcBorders>
          </w:tcPr>
          <w:p w14:paraId="70CF02AB">
            <w:pPr>
              <w:jc w:val="both"/>
              <w:rPr>
                <w:rFonts w:hint="eastAsia" w:ascii="微软雅黑" w:hAnsi="微软雅黑" w:eastAsia="微软雅黑" w:cs="微软雅黑"/>
                <w:b/>
                <w:bCs/>
                <w:color w:val="00B050"/>
                <w:sz w:val="30"/>
                <w:szCs w:val="30"/>
                <w:lang w:val="en-US" w:eastAsia="zh-CN"/>
              </w:rPr>
            </w:pPr>
          </w:p>
          <w:p w14:paraId="1AD1042B">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3C54A3A4">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28536EBB">
            <w:pPr>
              <w:pStyle w:val="4"/>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10E89F14">
            <w:pPr>
              <w:pStyle w:val="4"/>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604145AB">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3DE10EC6">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color w:val="FF0000"/>
                <w:kern w:val="0"/>
              </w:rPr>
            </w:pPr>
            <w:r>
              <w:rPr>
                <w:rFonts w:hint="eastAsia" w:ascii="微软雅黑" w:hAnsi="微软雅黑" w:eastAsia="微软雅黑" w:cs="微软雅黑"/>
              </w:rPr>
              <w:t>★超划算4：全程赠送三个特色餐</w:t>
            </w:r>
            <w:r>
              <w:rPr>
                <w:rFonts w:hint="eastAsia" w:ascii="微软雅黑" w:hAnsi="微软雅黑" w:eastAsia="微软雅黑" w:cs="微软雅黑"/>
                <w:b/>
                <w:color w:val="FF0000"/>
                <w:kern w:val="0"/>
              </w:rPr>
              <w:t>（主席宴或者常德湖鱼宴+土家三下锅+苗家特色宴）。</w:t>
            </w:r>
          </w:p>
          <w:p w14:paraId="64C1F52B">
            <w:pPr>
              <w:pStyle w:val="4"/>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：行程特别赠送天门山扶梯+玻璃栈道鞋套一次+韶山进园电瓶车+凤凰古城内接驳车。</w:t>
            </w:r>
          </w:p>
          <w:p w14:paraId="6C70D993">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：精选本社优秀导游，全程专注讲解，让您旅途更愉快！</w:t>
            </w:r>
          </w:p>
          <w:p w14:paraId="158684CB">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eastAsia="zh-CN"/>
              </w:rPr>
              <w:t>商务</w:t>
            </w:r>
            <w:r>
              <w:rPr>
                <w:rFonts w:hint="eastAsia" w:ascii="微软雅黑" w:hAnsi="微软雅黑" w:eastAsia="微软雅黑" w:cs="微软雅黑"/>
                <w:b/>
                <w:bCs/>
                <w:color w:val="FF0000"/>
              </w:rPr>
              <w:t>型酒店</w:t>
            </w:r>
          </w:p>
          <w:p w14:paraId="74A6A7DD">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8</w:t>
            </w:r>
            <w:r>
              <w:rPr>
                <w:rFonts w:hint="eastAsia" w:ascii="微软雅黑" w:hAnsi="微软雅黑" w:eastAsia="微软雅黑" w:cs="微软雅黑"/>
              </w:rPr>
              <w:t>：行程中有当天过生日的客人，赠送生日蛋糕或精美礼品一份！</w:t>
            </w:r>
          </w:p>
          <w:p w14:paraId="679E5393">
            <w:pPr>
              <w:pStyle w:val="4"/>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9</w:t>
            </w:r>
            <w:r>
              <w:rPr>
                <w:rFonts w:hint="eastAsia" w:ascii="微软雅黑" w:hAnsi="微软雅黑" w:eastAsia="微软雅黑" w:cs="微软雅黑"/>
              </w:rPr>
              <w:t>：新婚夫妻，本社全程安排最少2晚温馨大床房！需提前告知。</w:t>
            </w:r>
          </w:p>
        </w:tc>
      </w:tr>
      <w:tr w14:paraId="7C07A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26F3C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天数</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CA187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970D7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用餐</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194D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入住地区</w:t>
            </w:r>
          </w:p>
        </w:tc>
      </w:tr>
      <w:tr w14:paraId="00E7FB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80BFB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D1</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3709A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出发地</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64FF1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84333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B2EA7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A216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r>
      <w:tr w14:paraId="4DE5D4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1A6F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D2</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813F9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长沙</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韶山</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3DA9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0379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8CB49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0CB73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凤凰</w:t>
            </w:r>
          </w:p>
        </w:tc>
      </w:tr>
      <w:tr w14:paraId="355C7E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3965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D3</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5C3DD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湘西苗寨</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天门山</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798F0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6DCC1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46130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2E254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张家界</w:t>
            </w:r>
          </w:p>
        </w:tc>
      </w:tr>
      <w:tr w14:paraId="00AF75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79E3D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D4</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B0CDE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森林公园（袁家界、天子山、金鞭溪）</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晚会</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946E7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4DB51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439E0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666DB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张家界</w:t>
            </w:r>
          </w:p>
        </w:tc>
      </w:tr>
      <w:tr w14:paraId="07562B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BA5B1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D5</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CF780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土特产超市</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土司城</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CCC8D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CD961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DCD73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62A9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lang w:eastAsia="zh-CN"/>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长沙</w:t>
            </w:r>
          </w:p>
        </w:tc>
      </w:tr>
      <w:tr w14:paraId="449409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0F2DE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D6</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20FCD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长沙</w:t>
            </w:r>
            <w:r>
              <w:rPr>
                <w:rFonts w:hint="eastAsia" w:ascii="微软雅黑" w:hAnsi="微软雅黑" w:eastAsia="微软雅黑" w:cs="微软雅黑"/>
                <w:b/>
                <w:bCs/>
                <w:color w:val="FFFFFF" w:themeColor="background1"/>
                <w:sz w:val="21"/>
                <w:szCs w:val="21"/>
                <w14:textFill>
                  <w14:solidFill>
                    <w14:schemeClr w14:val="bg1"/>
                  </w14:solidFill>
                </w14:textFill>
              </w:rPr>
              <w:sym w:font="Wingdings" w:char="00D8"/>
            </w:r>
            <w:r>
              <w:rPr>
                <w:rFonts w:hint="eastAsia" w:ascii="微软雅黑" w:hAnsi="微软雅黑" w:eastAsia="微软雅黑" w:cs="微软雅黑"/>
                <w:b/>
                <w:bCs/>
                <w:color w:val="FFFFFF" w:themeColor="background1"/>
                <w:sz w:val="21"/>
                <w:szCs w:val="21"/>
                <w14:textFill>
                  <w14:solidFill>
                    <w14:schemeClr w14:val="bg1"/>
                  </w14:solidFill>
                </w14:textFill>
              </w:rPr>
              <w:t>出发地</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BC842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A9D0C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0D79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w:t>
            </w:r>
          </w:p>
        </w:tc>
        <w:tc>
          <w:tcPr>
            <w:tcW w:w="1351"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0C60D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14:textFill>
                  <w14:solidFill>
                    <w14:schemeClr w14:val="bg1"/>
                  </w14:solidFill>
                </w14:textFill>
              </w:rPr>
              <w:t>回家</w:t>
            </w:r>
          </w:p>
        </w:tc>
      </w:tr>
      <w:tr w14:paraId="0B96A3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C0761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094F0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DA2084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B03F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1F91B886">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53A52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7F85C2E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F61353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0C2238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80AAC7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7584F3B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p>
        </w:tc>
      </w:tr>
      <w:tr w14:paraId="5D9057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5B23E5CA">
            <w:pPr>
              <w:spacing w:line="240" w:lineRule="auto"/>
              <w:rPr>
                <w:rStyle w:val="17"/>
                <w:rFonts w:hint="eastAsia" w:ascii="宋体" w:hAnsi="宋体" w:eastAsia="微软雅黑" w:cs="宋体"/>
                <w:b w:val="0"/>
                <w:bCs w:val="0"/>
                <w:color w:val="FFFFFF" w:themeColor="background1"/>
                <w:sz w:val="18"/>
                <w:szCs w:val="18"/>
                <w:lang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kern w:val="2"/>
                <w:sz w:val="28"/>
                <w:szCs w:val="28"/>
                <w:lang w:val="en-US" w:eastAsia="zh-CN" w:bidi="ar-SA"/>
                <w14:textFill>
                  <w14:solidFill>
                    <w14:schemeClr w14:val="bg1"/>
                  </w14:solidFill>
                </w14:textFill>
              </w:rPr>
              <w:t xml:space="preserve">长沙→韶山→凤凰古城                 </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用餐/早/中/晚     住宿/凤凰古城</w:t>
            </w:r>
          </w:p>
        </w:tc>
      </w:tr>
      <w:tr w14:paraId="4589AF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53692B8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03798C42">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75B40520">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12"/>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13"/>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14"/>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667054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150" w:type="dxa"/>
            <w:gridSpan w:val="6"/>
            <w:tcBorders>
              <w:top w:val="single" w:color="auto" w:sz="4" w:space="0"/>
              <w:left w:val="single" w:color="auto" w:sz="4" w:space="0"/>
              <w:bottom w:val="single" w:color="auto" w:sz="4" w:space="0"/>
              <w:right w:val="single" w:color="auto" w:sz="4" w:space="0"/>
            </w:tcBorders>
          </w:tcPr>
          <w:p w14:paraId="12BB9DD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FA3F61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3915093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67983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062B7FB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46DF6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78C5035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6346D178">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17DD6D30">
            <w:pPr>
              <w:pStyle w:val="2"/>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3A5CF78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44C26A88">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2DADF97A">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313B6E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150" w:type="dxa"/>
            <w:gridSpan w:val="6"/>
            <w:tcBorders>
              <w:top w:val="single" w:color="auto" w:sz="4" w:space="0"/>
              <w:left w:val="single" w:color="auto" w:sz="4" w:space="0"/>
              <w:bottom w:val="single" w:color="auto" w:sz="4" w:space="0"/>
              <w:right w:val="single" w:color="auto" w:sz="4" w:space="0"/>
            </w:tcBorders>
          </w:tcPr>
          <w:p w14:paraId="69E0B819">
            <w:pPr>
              <w:pStyle w:val="4"/>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2"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12e5502ffc89dbdc8a6ef9cce82f19"/>
                          <pic:cNvPicPr>
                            <a:picLocks noChangeAspect="1"/>
                          </pic:cNvPicPr>
                        </pic:nvPicPr>
                        <pic:blipFill>
                          <a:blip r:embed="rId15"/>
                          <a:stretch>
                            <a:fillRect/>
                          </a:stretch>
                        </pic:blipFill>
                        <pic:spPr>
                          <a:xfrm>
                            <a:off x="0" y="0"/>
                            <a:ext cx="2321560" cy="1704340"/>
                          </a:xfrm>
                          <a:prstGeom prst="rect">
                            <a:avLst/>
                          </a:prstGeom>
                        </pic:spPr>
                      </pic:pic>
                    </a:graphicData>
                  </a:graphic>
                </wp:inline>
              </w:drawing>
            </w:r>
            <w:r>
              <w:drawing>
                <wp:inline distT="0" distB="0" distL="114300" distR="114300">
                  <wp:extent cx="2424430" cy="1720850"/>
                  <wp:effectExtent l="0" t="0" r="13970" b="12700"/>
                  <wp:docPr id="11"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g (3)"/>
                          <pic:cNvPicPr>
                            <a:picLocks noChangeAspect="1"/>
                          </pic:cNvPicPr>
                        </pic:nvPicPr>
                        <pic:blipFill>
                          <a:blip r:embed="rId16"/>
                          <a:stretch>
                            <a:fillRect/>
                          </a:stretch>
                        </pic:blipFill>
                        <pic:spPr>
                          <a:xfrm>
                            <a:off x="0" y="0"/>
                            <a:ext cx="2424430" cy="1720850"/>
                          </a:xfrm>
                          <a:prstGeom prst="rect">
                            <a:avLst/>
                          </a:prstGeom>
                        </pic:spPr>
                      </pic:pic>
                    </a:graphicData>
                  </a:graphic>
                </wp:inline>
              </w:drawing>
            </w:r>
            <w:r>
              <w:rPr>
                <w:rFonts w:hint="eastAsia" w:eastAsia="宋体"/>
                <w:lang w:eastAsia="zh-CN"/>
              </w:rPr>
              <w:drawing>
                <wp:inline distT="0" distB="0" distL="114300" distR="114300">
                  <wp:extent cx="2119630" cy="1721485"/>
                  <wp:effectExtent l="0" t="0" r="13970" b="12065"/>
                  <wp:docPr id="15"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门山2.webp"/>
                          <pic:cNvPicPr>
                            <a:picLocks noChangeAspect="1"/>
                          </pic:cNvPicPr>
                        </pic:nvPicPr>
                        <pic:blipFill>
                          <a:blip r:embed="rId17"/>
                          <a:stretch>
                            <a:fillRect/>
                          </a:stretch>
                        </pic:blipFill>
                        <pic:spPr>
                          <a:xfrm>
                            <a:off x="0" y="0"/>
                            <a:ext cx="2119630" cy="1721485"/>
                          </a:xfrm>
                          <a:prstGeom prst="rect">
                            <a:avLst/>
                          </a:prstGeom>
                        </pic:spPr>
                      </pic:pic>
                    </a:graphicData>
                  </a:graphic>
                </wp:inline>
              </w:drawing>
            </w:r>
          </w:p>
        </w:tc>
      </w:tr>
      <w:tr w14:paraId="6D1FB4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22D37B85">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6BB8B6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744F990E">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6294DBF">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19C993E">
            <w:pPr>
              <w:pStyle w:val="2"/>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098040" cy="1630680"/>
                  <wp:effectExtent l="0" t="0" r="1651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2098040" cy="1630680"/>
                          </a:xfrm>
                          <a:prstGeom prst="rect">
                            <a:avLst/>
                          </a:prstGeom>
                          <a:noFill/>
                          <a:ln>
                            <a:noFill/>
                          </a:ln>
                        </pic:spPr>
                      </pic:pic>
                    </a:graphicData>
                  </a:graphic>
                </wp:inline>
              </w:drawing>
            </w:r>
            <w:r>
              <w:drawing>
                <wp:inline distT="0" distB="0" distL="114300" distR="114300">
                  <wp:extent cx="2103755" cy="1619250"/>
                  <wp:effectExtent l="0" t="0" r="1079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tretch>
                            <a:fillRect/>
                          </a:stretch>
                        </pic:blipFill>
                        <pic:spPr>
                          <a:xfrm>
                            <a:off x="0" y="0"/>
                            <a:ext cx="2103755"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17"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beab73a80074413aa96d418abc24006_th"/>
                          <pic:cNvPicPr>
                            <a:picLocks noChangeAspect="1"/>
                          </pic:cNvPicPr>
                        </pic:nvPicPr>
                        <pic:blipFill>
                          <a:blip r:embed="rId20"/>
                          <a:stretch>
                            <a:fillRect/>
                          </a:stretch>
                        </pic:blipFill>
                        <pic:spPr>
                          <a:xfrm>
                            <a:off x="0" y="0"/>
                            <a:ext cx="2372995" cy="1641475"/>
                          </a:xfrm>
                          <a:prstGeom prst="rect">
                            <a:avLst/>
                          </a:prstGeom>
                        </pic:spPr>
                      </pic:pic>
                    </a:graphicData>
                  </a:graphic>
                </wp:inline>
              </w:drawing>
            </w:r>
          </w:p>
        </w:tc>
      </w:tr>
      <w:tr w14:paraId="04E939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150" w:type="dxa"/>
            <w:gridSpan w:val="6"/>
            <w:tcBorders>
              <w:top w:val="single" w:color="auto" w:sz="4" w:space="0"/>
              <w:left w:val="single" w:color="auto" w:sz="4" w:space="0"/>
              <w:bottom w:val="single" w:color="auto" w:sz="4" w:space="0"/>
              <w:right w:val="single" w:color="auto" w:sz="4" w:space="0"/>
            </w:tcBorders>
          </w:tcPr>
          <w:p w14:paraId="284DFC76">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2C8E559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6582399">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7D933BF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17CDA9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0A9A4222">
            <w:pPr>
              <w:pStyle w:val="4"/>
              <w:ind w:left="0" w:leftChars="0" w:firstLine="0" w:firstLineChars="0"/>
              <w:rPr>
                <w:rFonts w:hint="eastAsia"/>
                <w:lang w:eastAsia="zh-CN"/>
              </w:rPr>
            </w:pPr>
          </w:p>
        </w:tc>
      </w:tr>
      <w:tr w14:paraId="464F62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1DDC04A2">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0D378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6149DF99">
            <w:pPr>
              <w:snapToGrid w:val="0"/>
              <w:ind w:firstLine="420" w:firstLineChars="200"/>
              <w:rPr>
                <w:rFonts w:hint="eastAsia"/>
                <w:lang w:val="en-US" w:eastAsia="zh-CN"/>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3F6EA7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439C8B45">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209C6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4AA52255">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42B1C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0DE24386">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04746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150" w:type="dxa"/>
            <w:gridSpan w:val="6"/>
            <w:tcBorders>
              <w:top w:val="single" w:color="auto" w:sz="4" w:space="0"/>
              <w:left w:val="single" w:color="auto" w:sz="4" w:space="0"/>
              <w:bottom w:val="single" w:color="auto" w:sz="4" w:space="0"/>
              <w:right w:val="single" w:color="auto" w:sz="4" w:space="0"/>
            </w:tcBorders>
          </w:tcPr>
          <w:p w14:paraId="083E9D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87778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50" w:type="dxa"/>
            <w:gridSpan w:val="6"/>
            <w:tcBorders>
              <w:top w:val="single" w:color="auto" w:sz="4" w:space="0"/>
              <w:left w:val="single" w:color="auto" w:sz="4" w:space="0"/>
              <w:bottom w:val="single" w:color="auto" w:sz="4" w:space="0"/>
              <w:right w:val="single" w:color="auto" w:sz="4" w:space="0"/>
            </w:tcBorders>
          </w:tcPr>
          <w:p w14:paraId="0677C1B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EBD8FB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4CDE969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（赠送：百龙天梯单程、天门山扶梯、鞋套，韶山环保车、凤凰接驳车、湘西苗寨、土司府城、张家界魅力湘西表演/千古情   所有景点无优无免无退费）</w:t>
            </w:r>
          </w:p>
          <w:p w14:paraId="33CC924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 w:val="21"/>
                <w:szCs w:val="22"/>
                <w:lang w:val="en-US" w:eastAsia="zh-CN" w:bidi="zh-CN"/>
              </w:rPr>
              <w:t xml:space="preserve">全程商务型酒店或特色客栈，不含单房差，酒店无正规三人间，不占床不退费         </w:t>
            </w:r>
          </w:p>
          <w:p w14:paraId="7AC15A9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6 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70D0CAC">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rPr>
              <w:t>4、交通：</w:t>
            </w:r>
            <w:r>
              <w:rPr>
                <w:rFonts w:hint="eastAsia" w:ascii="微软雅黑" w:hAnsi="微软雅黑" w:eastAsia="微软雅黑" w:cs="微软雅黑"/>
                <w:kern w:val="0"/>
              </w:rPr>
              <w:t>特别安排豪华VIP2+1旅游大巴(飞机头等舱特制座椅，如同陆地航班), 让您全程有一个舒适的旅途.</w:t>
            </w:r>
          </w:p>
          <w:p w14:paraId="136CE044">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lang w:val="zh-CN"/>
              </w:rPr>
            </w:pPr>
            <w:r>
              <w:rPr>
                <w:rFonts w:hint="eastAsia" w:ascii="微软雅黑" w:hAnsi="微软雅黑" w:eastAsia="微软雅黑" w:cs="微软雅黑"/>
                <w:kern w:val="0"/>
              </w:rPr>
              <w:t>（若遇特殊情况则更换为三年内VIP豪华高端旅游车）</w:t>
            </w:r>
            <w:r>
              <w:rPr>
                <w:rFonts w:hint="eastAsia" w:ascii="微软雅黑" w:hAnsi="微软雅黑" w:eastAsia="微软雅黑" w:cs="微软雅黑"/>
                <w:kern w:val="0"/>
                <w:lang w:eastAsia="zh-CN"/>
              </w:rPr>
              <w:t>（</w:t>
            </w:r>
            <w:r>
              <w:rPr>
                <w:rFonts w:hint="eastAsia" w:ascii="微软雅黑" w:hAnsi="微软雅黑" w:eastAsia="微软雅黑" w:cs="微软雅黑"/>
                <w:lang w:val="en-US" w:eastAsia="zh-CN"/>
              </w:rPr>
              <w:t>15人以下安排18座普通车</w:t>
            </w:r>
            <w:r>
              <w:rPr>
                <w:rFonts w:hint="eastAsia" w:ascii="微软雅黑" w:hAnsi="微软雅黑" w:eastAsia="微软雅黑" w:cs="微软雅黑"/>
                <w:lang w:val="zh-CN"/>
              </w:rPr>
              <w:t>）</w:t>
            </w:r>
          </w:p>
          <w:p w14:paraId="2DBCCEEC">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64AF0EC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09757A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150" w:type="dxa"/>
            <w:gridSpan w:val="6"/>
            <w:tcBorders>
              <w:top w:val="single" w:color="auto" w:sz="4" w:space="0"/>
              <w:left w:val="single" w:color="auto" w:sz="4" w:space="0"/>
              <w:bottom w:val="single" w:color="auto" w:sz="4" w:space="0"/>
              <w:right w:val="single" w:color="auto" w:sz="4" w:space="0"/>
            </w:tcBorders>
          </w:tcPr>
          <w:p w14:paraId="68317F3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C4FDF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2585FF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697E5BC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70807D5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shd w:val="clear" w:color="auto" w:fill="auto"/>
          </w:tcPr>
          <w:p w14:paraId="76D995F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1FB91E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70821806">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3F8287B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1278675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4073EDE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595BAB2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76CCDE68">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4E19FB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50" w:type="dxa"/>
            <w:gridSpan w:val="6"/>
            <w:tcBorders>
              <w:top w:val="single" w:color="auto" w:sz="4" w:space="0"/>
              <w:left w:val="single" w:color="auto" w:sz="4" w:space="0"/>
              <w:bottom w:val="single" w:color="auto" w:sz="4" w:space="0"/>
              <w:right w:val="single" w:color="auto" w:sz="4" w:space="0"/>
            </w:tcBorders>
          </w:tcPr>
          <w:p w14:paraId="64211B37">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435E904">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16593BE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51D4729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1516C3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自然单间请补单房差；酒店白天不开空调</w:t>
            </w:r>
          </w:p>
        </w:tc>
      </w:tr>
      <w:tr w14:paraId="451587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50" w:type="dxa"/>
            <w:gridSpan w:val="6"/>
            <w:tcBorders>
              <w:top w:val="single" w:color="auto" w:sz="4" w:space="0"/>
              <w:left w:val="single" w:color="auto" w:sz="4" w:space="0"/>
              <w:bottom w:val="single" w:color="auto" w:sz="4" w:space="0"/>
              <w:right w:val="single" w:color="auto" w:sz="4" w:space="0"/>
            </w:tcBorders>
          </w:tcPr>
          <w:p w14:paraId="0D25C27C">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1FE4867">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524F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150" w:type="dxa"/>
            <w:gridSpan w:val="6"/>
            <w:tcBorders>
              <w:top w:val="single" w:color="auto" w:sz="4" w:space="0"/>
              <w:left w:val="single" w:color="auto" w:sz="4" w:space="0"/>
              <w:bottom w:val="single" w:color="auto" w:sz="4" w:space="0"/>
              <w:right w:val="single" w:color="auto" w:sz="4" w:space="0"/>
            </w:tcBorders>
          </w:tcPr>
          <w:p w14:paraId="6B995EC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337E8D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2F3106E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4EC34FE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47970B0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62153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150" w:type="dxa"/>
            <w:gridSpan w:val="6"/>
            <w:tcBorders>
              <w:top w:val="single" w:color="auto" w:sz="4" w:space="0"/>
              <w:left w:val="single" w:color="auto" w:sz="4" w:space="0"/>
              <w:bottom w:val="single" w:color="auto" w:sz="4" w:space="0"/>
              <w:right w:val="single" w:color="auto" w:sz="4" w:space="0"/>
            </w:tcBorders>
          </w:tcPr>
          <w:p w14:paraId="13B3A7A6">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DBE537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95C0E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5BE8D5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4FC99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16716FD">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7DCF8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7F95C15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34A3956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385881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3CA856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43A497E6">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9"/>
      <w:pBdr>
        <w:bottom w:val="none" w:color="auto" w:sz="0" w:space="0"/>
      </w:pBdr>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-66675</wp:posOffset>
          </wp:positionV>
          <wp:extent cx="7550150" cy="10701655"/>
          <wp:effectExtent l="0" t="0" r="12700" b="4445"/>
          <wp:wrapTopAndBottom/>
          <wp:docPr id="9" name="图片 9" descr="a3b0f0589fa56a229f0b061f84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3b0f0589fa56a229f0b061f8492ddf"/>
                  <pic:cNvPicPr>
                    <a:picLocks noChangeAspect="1"/>
                  </pic:cNvPicPr>
                </pic:nvPicPr>
                <pic:blipFill>
                  <a:blip r:embed="rId1"/>
                  <a:stretch>
                    <a:fillRect/>
                  </a:stretch>
                </pic:blipFill>
                <pic:spPr>
                  <a:xfrm>
                    <a:off x="0" y="0"/>
                    <a:ext cx="7550150" cy="107016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C4BBE"/>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F03774"/>
    <w:rsid w:val="538B0C1D"/>
    <w:rsid w:val="53C84C9E"/>
    <w:rsid w:val="540602EE"/>
    <w:rsid w:val="543D41FB"/>
    <w:rsid w:val="548E5CAE"/>
    <w:rsid w:val="54976AE2"/>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7E26CE"/>
    <w:rsid w:val="5D343E68"/>
    <w:rsid w:val="5D395EF9"/>
    <w:rsid w:val="5D460992"/>
    <w:rsid w:val="5DD4636B"/>
    <w:rsid w:val="5E2C5C3A"/>
    <w:rsid w:val="5E856373"/>
    <w:rsid w:val="5EA17CC3"/>
    <w:rsid w:val="5EAF3E6C"/>
    <w:rsid w:val="5F196020"/>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4835787"/>
    <w:rsid w:val="652A2C5E"/>
    <w:rsid w:val="65AE41C1"/>
    <w:rsid w:val="65B95839"/>
    <w:rsid w:val="65CB7234"/>
    <w:rsid w:val="65DC23AC"/>
    <w:rsid w:val="664D50DC"/>
    <w:rsid w:val="66935810"/>
    <w:rsid w:val="669D3B0F"/>
    <w:rsid w:val="66AC566C"/>
    <w:rsid w:val="672E5BEB"/>
    <w:rsid w:val="677F50DB"/>
    <w:rsid w:val="678A07EE"/>
    <w:rsid w:val="67A4786A"/>
    <w:rsid w:val="67B67376"/>
    <w:rsid w:val="67FA4A1F"/>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7976B6"/>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6"/>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批注框文本 Char"/>
    <w:basedOn w:val="12"/>
    <w:link w:val="7"/>
    <w:autoRedefine/>
    <w:qFormat/>
    <w:uiPriority w:val="0"/>
    <w:rPr>
      <w:rFonts w:ascii="Calibri" w:hAnsi="Calibri"/>
      <w:kern w:val="2"/>
      <w:sz w:val="18"/>
      <w:szCs w:val="18"/>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1398</Words>
  <Characters>1420</Characters>
  <Lines>41</Lines>
  <Paragraphs>11</Paragraphs>
  <TotalTime>2</TotalTime>
  <ScaleCrop>false</ScaleCrop>
  <LinksUpToDate>false</LinksUpToDate>
  <CharactersWithSpaces>1504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2024-12-09T08:54:19Z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507CEA0A38CA41C3AFB9C82E5C7CD8E7_13</vt:lpwstr>
  </property>
</Properties>
</file>