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C5FBC03">
      <w:pPr>
        <w:tabs>
          <w:tab w:val="left" w:pos="8583"/>
        </w:tabs>
        <w:jc w:val="left"/>
        <w:rPr>
          <w:rFonts w:hint="eastAsia"/>
          <w:lang w:eastAsia="zh-CN"/>
        </w:rPr>
      </w:pPr>
      <w:r>
        <w:rPr>
          <w:rFonts w:hint="eastAsia"/>
          <w:sz w:val="18"/>
          <w:szCs w:val="18"/>
          <w:lang w:val="en-US" w:eastAsia="zh-CN"/>
        </w:rPr>
        <w:t xml:space="preserve">            </w:t>
      </w: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-617220</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7"/>
                    <a:srcRect l="3" r="3"/>
                    <a:stretch>
                      <a:fillRect/>
                    </a:stretch>
                  </pic:blipFill>
                  <pic:spPr>
                    <a:xfrm>
                      <a:off x="0" y="0"/>
                      <a:ext cx="7585075" cy="10727690"/>
                    </a:xfrm>
                    <a:prstGeom prst="rect">
                      <a:avLst/>
                    </a:prstGeom>
                    <a:noFill/>
                    <a:ln>
                      <a:noFill/>
                    </a:ln>
                  </pic:spPr>
                </pic:pic>
              </a:graphicData>
            </a:graphic>
          </wp:anchor>
        </w:drawing>
      </w:r>
    </w:p>
    <w:p w14:paraId="3382E702">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7" name="图片 7" descr="芙蓉天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芙蓉天门4"/>
                    <pic:cNvPicPr>
                      <a:picLocks noChangeAspect="1"/>
                    </pic:cNvPicPr>
                  </pic:nvPicPr>
                  <pic:blipFill>
                    <a:blip r:embed="rId8"/>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0288" behindDoc="1" locked="0" layoutInCell="1" allowOverlap="1">
            <wp:simplePos x="0" y="0"/>
            <wp:positionH relativeFrom="column">
              <wp:posOffset>-120650</wp:posOffset>
            </wp:positionH>
            <wp:positionV relativeFrom="paragraph">
              <wp:posOffset>6172200</wp:posOffset>
            </wp:positionV>
            <wp:extent cx="7585075" cy="10727690"/>
            <wp:effectExtent l="0" t="0" r="15875" b="16510"/>
            <wp:wrapTight wrapText="bothSides">
              <wp:wrapPolygon>
                <wp:start x="0" y="0"/>
                <wp:lineTo x="0" y="21557"/>
                <wp:lineTo x="21537" y="21557"/>
                <wp:lineTo x="21537" y="0"/>
                <wp:lineTo x="0" y="0"/>
              </wp:wrapPolygon>
            </wp:wrapTight>
            <wp:docPr id="4" name="图片 9" descr="C:/Users/12703/Desktop/20240408桌面文件/三湘/寻梦湖南-蓝色版/画板 1 拷贝 2.pn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Users/12703/Desktop/20240408桌面文件/三湘/寻梦湖南-蓝色版/画板 1 拷贝 2.png画板 1 拷贝 2"/>
                    <pic:cNvPicPr>
                      <a:picLocks noChangeAspect="1"/>
                    </pic:cNvPicPr>
                  </pic:nvPicPr>
                  <pic:blipFill>
                    <a:blip r:embed="rId9"/>
                    <a:srcRect l="3" r="3"/>
                    <a:stretch>
                      <a:fillRect/>
                    </a:stretch>
                  </pic:blipFill>
                  <pic:spPr>
                    <a:xfrm>
                      <a:off x="0" y="0"/>
                      <a:ext cx="7585075" cy="10727690"/>
                    </a:xfrm>
                    <a:prstGeom prst="rect">
                      <a:avLst/>
                    </a:prstGeom>
                    <a:noFill/>
                    <a:ln>
                      <a:noFill/>
                    </a:ln>
                  </pic:spPr>
                </pic:pic>
              </a:graphicData>
            </a:graphic>
          </wp:anchor>
        </w:drawing>
      </w:r>
    </w:p>
    <w:p w14:paraId="540EA3C8">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19" name="图片 19" descr="芙蓉天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芙蓉天门6"/>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85075" cy="10727690"/>
            <wp:effectExtent l="0" t="0" r="15875" b="16510"/>
            <wp:wrapTight wrapText="bothSides">
              <wp:wrapPolygon>
                <wp:start x="0" y="0"/>
                <wp:lineTo x="0" y="21557"/>
                <wp:lineTo x="21537" y="21557"/>
                <wp:lineTo x="21537" y="0"/>
                <wp:lineTo x="0" y="0"/>
              </wp:wrapPolygon>
            </wp:wrapTight>
            <wp:docPr id="6" name="图片 10" descr="C:/Users/12703/Desktop/20240408桌面文件/三湘/寻梦湖南-蓝色版/画板 1 拷贝 3.pn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Users/12703/Desktop/20240408桌面文件/三湘/寻梦湖南-蓝色版/画板 1 拷贝 3.png画板 1 拷贝 3"/>
                    <pic:cNvPicPr>
                      <a:picLocks noChangeAspect="1"/>
                    </pic:cNvPicPr>
                  </pic:nvPicPr>
                  <pic:blipFill>
                    <a:blip r:embed="rId11"/>
                    <a:srcRect l="3" r="3"/>
                    <a:stretch>
                      <a:fillRect/>
                    </a:stretch>
                  </pic:blipFill>
                  <pic:spPr>
                    <a:xfrm>
                      <a:off x="0" y="0"/>
                      <a:ext cx="7585075" cy="10727690"/>
                    </a:xfrm>
                    <a:prstGeom prst="rect">
                      <a:avLst/>
                    </a:prstGeom>
                    <a:noFill/>
                    <a:ln>
                      <a:noFill/>
                    </a:ln>
                  </pic:spPr>
                </pic:pic>
              </a:graphicData>
            </a:graphic>
          </wp:anchor>
        </w:drawing>
      </w:r>
    </w:p>
    <w:p w14:paraId="53573105">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EDDC9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44D4177F">
            <w:pPr>
              <w:pStyle w:val="5"/>
              <w:jc w:val="both"/>
              <w:rPr>
                <w:rFonts w:hint="eastAsia" w:ascii="宋体" w:hAnsi="宋体" w:cs="宋体"/>
                <w:kern w:val="0"/>
                <w:sz w:val="18"/>
                <w:szCs w:val="18"/>
                <w:lang w:eastAsia="zh-CN"/>
              </w:rPr>
            </w:pPr>
          </w:p>
          <w:p w14:paraId="3E0919D0">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湘全景</w:t>
            </w:r>
            <w:r>
              <w:rPr>
                <w:rFonts w:hint="eastAsia" w:ascii="微软雅黑" w:hAnsi="微软雅黑" w:eastAsia="微软雅黑" w:cs="微软雅黑"/>
                <w:b/>
                <w:bCs/>
                <w:color w:val="00B050"/>
                <w:sz w:val="52"/>
                <w:szCs w:val="52"/>
              </w:rPr>
              <w:t>】</w:t>
            </w:r>
          </w:p>
        </w:tc>
      </w:tr>
      <w:tr w14:paraId="5E68AB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2D562D5">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6C92B4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20390A30">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7164BA91">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11026636">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4A3941D1">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19E194CF">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7810F0E4">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3DA94B0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6E9983E0">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：精选本社优秀导游，全程专注讲解，让您旅途更愉快！</w:t>
            </w:r>
          </w:p>
          <w:p w14:paraId="176CE4EE">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商务</w:t>
            </w:r>
            <w:r>
              <w:rPr>
                <w:rFonts w:hint="eastAsia" w:ascii="微软雅黑" w:hAnsi="微软雅黑" w:eastAsia="微软雅黑" w:cs="微软雅黑"/>
                <w:b/>
                <w:bCs/>
                <w:color w:val="FF0000"/>
              </w:rPr>
              <w:t>型酒店</w:t>
            </w:r>
          </w:p>
          <w:p w14:paraId="341B7694">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：行程中有当天过生日的客人，赠送生日蛋糕或精美礼品一份！</w:t>
            </w:r>
          </w:p>
          <w:p w14:paraId="48CD6530">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bookmarkStart w:id="0" w:name="_GoBack"/>
            <w:bookmarkEnd w:id="0"/>
            <w:r>
              <w:rPr>
                <w:rFonts w:hint="eastAsia" w:ascii="微软雅黑" w:hAnsi="微软雅黑" w:eastAsia="微软雅黑" w:cs="微软雅黑"/>
              </w:rPr>
              <w:t>：新婚夫妻，本社全程安排最少2晚温馨大床房！需提前告知。</w:t>
            </w:r>
          </w:p>
          <w:p w14:paraId="3F66803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inline>
              </w:drawing>
            </w:r>
          </w:p>
        </w:tc>
      </w:tr>
      <w:tr w14:paraId="5C7A0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5E789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DF0C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88361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B929F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D6645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CC05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F3D5D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C7688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CAA03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C5F1A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B6A7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F80A3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9EAF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370C3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17109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A314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D75E0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11A1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62226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74DF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0DDBC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B2E48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DC08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0559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852D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E6069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5DAB1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80830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77F0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9F87E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3F84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C1752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617A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737E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4B7D0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BD1C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1B112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C2B02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7F38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A4B2A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B641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36AB7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8A939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0F77A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6727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E01A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7C323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8908BAB">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A1091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4DCD36B">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1114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3A212C6">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37E45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5975FD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513584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F84B3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752DC7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B56164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8BDEC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A863DD">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406349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68504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568C94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F11E9B">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4"/>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5"/>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6"/>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5FE80A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56DEFA4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5755A5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69002CB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3140F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FB8978">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79D2DF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E474B2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4F12A8B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562C44C8">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4EFA9D6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3B02D67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6E9DB6D">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36E04D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450657B6">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2"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2e5502ffc89dbdc8a6ef9cce82f19"/>
                          <pic:cNvPicPr>
                            <a:picLocks noChangeAspect="1"/>
                          </pic:cNvPicPr>
                        </pic:nvPicPr>
                        <pic:blipFill>
                          <a:blip r:embed="rId17"/>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0"/>
                  <wp:docPr id="11"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3)"/>
                          <pic:cNvPicPr>
                            <a:picLocks noChangeAspect="1"/>
                          </pic:cNvPicPr>
                        </pic:nvPicPr>
                        <pic:blipFill>
                          <a:blip r:embed="rId18"/>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10795" b="1206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19"/>
                          <a:stretch>
                            <a:fillRect/>
                          </a:stretch>
                        </pic:blipFill>
                        <pic:spPr>
                          <a:xfrm>
                            <a:off x="0" y="0"/>
                            <a:ext cx="2294255" cy="1721485"/>
                          </a:xfrm>
                          <a:prstGeom prst="rect">
                            <a:avLst/>
                          </a:prstGeom>
                        </pic:spPr>
                      </pic:pic>
                    </a:graphicData>
                  </a:graphic>
                </wp:inline>
              </w:drawing>
            </w:r>
          </w:p>
        </w:tc>
      </w:tr>
      <w:tr w14:paraId="46473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8EB9DBE">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64EE9F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56E1761">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26D722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8DBC3EB">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1841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889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2"/>
                          <a:stretch>
                            <a:fillRect/>
                          </a:stretch>
                        </pic:blipFill>
                        <pic:spPr>
                          <a:xfrm>
                            <a:off x="0" y="0"/>
                            <a:ext cx="2372995" cy="1641475"/>
                          </a:xfrm>
                          <a:prstGeom prst="rect">
                            <a:avLst/>
                          </a:prstGeom>
                        </pic:spPr>
                      </pic:pic>
                    </a:graphicData>
                  </a:graphic>
                </wp:inline>
              </w:drawing>
            </w:r>
          </w:p>
        </w:tc>
      </w:tr>
      <w:tr w14:paraId="1EBDC6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12802EE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0965E95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0B4C9967">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0D5526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64223F2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192ABECB">
            <w:pPr>
              <w:pStyle w:val="2"/>
              <w:ind w:left="0" w:leftChars="0" w:firstLine="0" w:firstLineChars="0"/>
              <w:rPr>
                <w:rFonts w:hint="eastAsia"/>
                <w:lang w:eastAsia="zh-CN"/>
              </w:rPr>
            </w:pPr>
          </w:p>
        </w:tc>
      </w:tr>
      <w:tr w14:paraId="4275A2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E36096C">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0B767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1D6EF20">
            <w:pPr>
              <w:snapToGrid w:val="0"/>
              <w:ind w:firstLine="420" w:firstLineChars="200"/>
              <w:rPr>
                <w:rFonts w:hint="eastAsia"/>
                <w:lang w:val="en-US" w:eastAsia="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7BE6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43056F7">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4065DA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84357C2">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53512A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6BE8067">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924F2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8AB3F2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9EF7B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07C826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0BE4995">
            <w:pPr>
              <w:pStyle w:val="1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1、门票：行程中所列景点首道大门票；为旅行社协议价，无任何优免退费；行程中所列小交通均为赠送，无优无免均无退费；旅行社不接受这方面的投诉或异议！</w:t>
            </w:r>
          </w:p>
          <w:p w14:paraId="090DDE6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6C3ABD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35FE0EA3">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A45B99A">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08F8B6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0717F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D67C1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24AA2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ED06DF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54D42B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5FB5CF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7C8629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6ECD92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B92972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10F4364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3B43C039">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70B557B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1C13002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92379AC">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637A07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4C3B1B35">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C9C0885">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73DBE9A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1FE0D26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BF60819">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58CAF7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EB47268">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ECD9DDC">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4E75BB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08128ED">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65FBD9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A19E51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2B1E0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510B8A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4DA7BF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14C478E2">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E54D8CF">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08507D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6B3A2B2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3267E0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167F998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762788B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FC8F51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AA506B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33AA29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3B78335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22472B0">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651B63"/>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26944"/>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6887072"/>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773005"/>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E11D94"/>
    <w:rsid w:val="5BF37E5F"/>
    <w:rsid w:val="5C582767"/>
    <w:rsid w:val="5D343E68"/>
    <w:rsid w:val="5D395EF9"/>
    <w:rsid w:val="5D460992"/>
    <w:rsid w:val="5DD4636B"/>
    <w:rsid w:val="5E856373"/>
    <w:rsid w:val="5EA17CC3"/>
    <w:rsid w:val="5EAF3E6C"/>
    <w:rsid w:val="5EF64B7B"/>
    <w:rsid w:val="5F3B0C4C"/>
    <w:rsid w:val="5F744E64"/>
    <w:rsid w:val="5F7A755A"/>
    <w:rsid w:val="5FA76558"/>
    <w:rsid w:val="6018347B"/>
    <w:rsid w:val="60C73DE5"/>
    <w:rsid w:val="60EA73D6"/>
    <w:rsid w:val="61151C31"/>
    <w:rsid w:val="6133198D"/>
    <w:rsid w:val="617E0AF8"/>
    <w:rsid w:val="619304B3"/>
    <w:rsid w:val="61B45EE6"/>
    <w:rsid w:val="61B57C03"/>
    <w:rsid w:val="61F335F4"/>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5502702"/>
    <w:rsid w:val="76290CF7"/>
    <w:rsid w:val="768F7938"/>
    <w:rsid w:val="76A13980"/>
    <w:rsid w:val="76F0652C"/>
    <w:rsid w:val="76F7344E"/>
    <w:rsid w:val="770F58C0"/>
    <w:rsid w:val="77221663"/>
    <w:rsid w:val="7731279D"/>
    <w:rsid w:val="77531EB4"/>
    <w:rsid w:val="77736B91"/>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6239</Words>
  <Characters>6321</Characters>
  <Lines>41</Lines>
  <Paragraphs>11</Paragraphs>
  <TotalTime>23</TotalTime>
  <ScaleCrop>false</ScaleCrop>
  <LinksUpToDate>false</LinksUpToDate>
  <CharactersWithSpaces>6574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2025-02-14T02:13:55Z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A110BF22B4BB48C3B8284094D6CFE9C8_13</vt:lpwstr>
  </property>
  <property fmtid="{D5CDD505-2E9C-101B-9397-08002B2CF9AE}" pid="5" name="KSOTemplateDocerSaveRecord">
    <vt:lpwstr>eyJoZGlkIjoiMzgwYzExZTMxYTZlMTNjNWMwYjUwMDc1ZDdmYWM0MzUiLCJ1c2VySWQiOiIyODEyNzY2NDcifQ==</vt:lpwstr>
  </property>
</Properties>
</file>