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3106B4EE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-204470</wp:posOffset>
            </wp:positionV>
            <wp:extent cx="7547610" cy="10760710"/>
            <wp:effectExtent l="0" t="0" r="15240" b="2540"/>
            <wp:wrapNone/>
            <wp:docPr id="22" name="图片 22" descr="eeb22baad5ba905267c3aa78424f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eb22baad5ba905267c3aa78424f2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-109855</wp:posOffset>
            </wp:positionV>
            <wp:extent cx="7530465" cy="10673715"/>
            <wp:effectExtent l="0" t="0" r="13335" b="13335"/>
            <wp:wrapNone/>
            <wp:docPr id="24" name="图片 2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</w:p>
    <w:p w14:paraId="3C740667">
      <w:pPr>
        <w:rPr>
          <w:rFonts w:hint="eastAsia"/>
        </w:rPr>
      </w:pPr>
    </w:p>
    <w:p w14:paraId="0DA4A3F3">
      <w:pPr>
        <w:rPr>
          <w:rFonts w:hint="eastAsia"/>
        </w:rPr>
      </w:pP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-123190</wp:posOffset>
            </wp:positionV>
            <wp:extent cx="7538720" cy="10713720"/>
            <wp:effectExtent l="0" t="0" r="5080" b="11430"/>
            <wp:wrapNone/>
            <wp:docPr id="25" name="图片 2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-217170</wp:posOffset>
            </wp:positionV>
            <wp:extent cx="7461885" cy="10736580"/>
            <wp:effectExtent l="0" t="0" r="5715" b="7620"/>
            <wp:wrapNone/>
            <wp:docPr id="28" name="图片 2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-141605</wp:posOffset>
            </wp:positionV>
            <wp:extent cx="7512050" cy="10781665"/>
            <wp:effectExtent l="0" t="0" r="12700" b="635"/>
            <wp:wrapNone/>
            <wp:docPr id="27" name="图片 2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-139700</wp:posOffset>
            </wp:positionV>
            <wp:extent cx="7521575" cy="10699750"/>
            <wp:effectExtent l="0" t="0" r="3175" b="6350"/>
            <wp:wrapTopAndBottom/>
            <wp:docPr id="2" name="图片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74CDC42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51435</wp:posOffset>
            </wp:positionV>
            <wp:extent cx="7560310" cy="10698480"/>
            <wp:effectExtent l="0" t="0" r="13970" b="0"/>
            <wp:wrapSquare wrapText="bothSides"/>
            <wp:docPr id="7" name="图片 7" descr="超V湖南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超V湖南3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-139700</wp:posOffset>
            </wp:positionV>
            <wp:extent cx="7556500" cy="10697845"/>
            <wp:effectExtent l="0" t="0" r="6350" b="8255"/>
            <wp:wrapTopAndBottom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-80645</wp:posOffset>
            </wp:positionV>
            <wp:extent cx="7511415" cy="10645775"/>
            <wp:effectExtent l="0" t="0" r="13335" b="3175"/>
            <wp:wrapTopAndBottom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321923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59588667">
            <w:pPr>
              <w:tabs>
                <w:tab w:val="left" w:pos="2387"/>
              </w:tabs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:lang w:eastAsia="zh-CN"/>
                <w14:textFill>
                  <w14:solidFill>
                    <w14:schemeClr w14:val="bg1"/>
                  </w14:solidFill>
                </w14:textFill>
              </w:rPr>
              <w:t>顶奢盛世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】</w:t>
            </w:r>
          </w:p>
        </w:tc>
      </w:tr>
      <w:tr w14:paraId="41442D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7C6632E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长沙/ 韶山 /《魅力湘西超级VIP席》/ 宝峰湖（VIP+游船）</w:t>
            </w:r>
          </w:p>
          <w:p w14:paraId="46087DC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森林公园（VIP环保车绿通+百龙天梯VIP包梯+赠无人机航拍 )</w:t>
            </w:r>
          </w:p>
          <w:p w14:paraId="375A3BA9">
            <w:pPr>
              <w:jc w:val="center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lang w:val="en-US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天门山（玻璃栈道）/芙蓉镇 / 凤凰古城(VIP接驳车+三景)6日游</w:t>
            </w:r>
          </w:p>
        </w:tc>
      </w:tr>
      <w:tr w14:paraId="06FDA2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34A3B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18415</wp:posOffset>
                  </wp:positionV>
                  <wp:extent cx="7337425" cy="967105"/>
                  <wp:effectExtent l="0" t="0" r="15875" b="4445"/>
                  <wp:wrapTopAndBottom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【奢华天花板】</w:t>
            </w:r>
          </w:p>
          <w:p w14:paraId="1B869058">
            <w:pPr>
              <w:numPr>
                <w:ilvl w:val="0"/>
                <w:numId w:val="0"/>
              </w:numPr>
              <w:snapToGrid w:val="0"/>
              <w:ind w:left="140" w:leftChars="0" w:hanging="140" w:firstLineChars="0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顶级私人订制 ：湖南首款陆地豪华1+1顶级保姆车，39座仅设17席座椅，超大空间可座可躺，高铁式上下拉动窗帘，每一个座位都靠窗，每一个座位都靠走廊，极其豪华舒适私密</w:t>
            </w:r>
          </w:p>
          <w:p w14:paraId="392522C6">
            <w:pPr>
              <w:pStyle w:val="17"/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2、三大升级免排队可节约4小时左右：VIP环保车+网红百龙电梯VIP包梯+天子山索道</w:t>
            </w:r>
          </w:p>
          <w:p w14:paraId="042B0AB5">
            <w:pPr>
              <w:snapToGrid w:val="0"/>
              <w:ind w:left="140" w:leftChars="0" w:right="210" w:rightChars="100" w:hanging="14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3、奢华住宿： 长沙入住奢华5钻华晨豪生+张家界连住2晚奢华5钻纳百利度假酒店或禾田居酒店+温情体验1晚凤凰古城网评高分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钻5G智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能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凯盛国际/百悦浩枫温德酒店</w:t>
            </w:r>
          </w:p>
          <w:p w14:paraId="7B878AA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4、每天出发不早于08:00，不开夜车，保证真正”早睡早起“打破传统跟团游的束缚</w:t>
            </w:r>
          </w:p>
          <w:p w14:paraId="59DA0C3F">
            <w:pPr>
              <w:pStyle w:val="2"/>
              <w:snapToGrid w:val="0"/>
              <w:spacing w:line="20" w:lineRule="atLeast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5、礼宾专车接送站，出站即刻上车！迟到赔付100元/人</w:t>
            </w:r>
          </w:p>
          <w:p w14:paraId="7E6B8BDE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【奢华玩家】</w:t>
            </w:r>
          </w:p>
          <w:p w14:paraId="1DD47AB1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color w:val="000000"/>
                <w:spacing w:val="1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1专属纯玩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 xml:space="preserve">真品质真服务  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1"/>
                <w:szCs w:val="21"/>
                <w:lang w:val="en-US"/>
              </w:rPr>
              <w:t>让服务与被服务的人都感到幸福</w:t>
            </w:r>
          </w:p>
          <w:p w14:paraId="6FA78A43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  <w:lang w:val="en-US" w:bidi="ar-SA"/>
              </w:rPr>
              <w:t>2专属美食：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地标性宝藏私房菜馆，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全面升级餐标50元/人高端社会餐厅【湘大厨、大队老渔村、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景上禾原生态餐厅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、苗歌宴】 真材用好料，还原老味道，创新不忘本，传承不取巧</w:t>
            </w:r>
          </w:p>
          <w:p w14:paraId="1E4AA397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3专属私密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：全车人数9-1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人，豪华精品舒适小团，为高端旅游匠心打造</w:t>
            </w:r>
          </w:p>
          <w:p w14:paraId="697AEF1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4专属大戏：本土民俗大戏就看《魅力湘西》，近距离观看特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  <w:t>别升级《超级VIP席》</w:t>
            </w:r>
          </w:p>
          <w:p w14:paraId="2225982A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5专属航拍：赠送核心景区无人机全景视频航拍大片，来一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场人与景的完美结合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.......</w:t>
            </w:r>
          </w:p>
          <w:p w14:paraId="33A85246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【奢华定制】</w:t>
            </w:r>
          </w:p>
          <w:p w14:paraId="789F18D6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定制1、凤凰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古城VIP行李车，空着手慢悠悠游凤凰古城</w:t>
            </w:r>
          </w:p>
          <w:p w14:paraId="02427DE8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定制2、赠送新婚夫妇免费 1晚大床或一晚鲜花铺床（需要提前告知）</w:t>
            </w:r>
          </w:p>
          <w:p w14:paraId="65493BBF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定制3、赠送生日蛋糕或精美礼品一份（行程中有当天过生日的客人）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</w:p>
          <w:p w14:paraId="305E3DED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定制4.、保证24X7小时管家服务，全天24小时在线质检；</w:t>
            </w:r>
          </w:p>
          <w:p w14:paraId="422D26C5">
            <w:pPr>
              <w:snapToGrid w:val="0"/>
              <w:ind w:left="19" w:leftChars="0" w:hanging="19" w:hangingChars="8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244475</wp:posOffset>
                  </wp:positionV>
                  <wp:extent cx="7284720" cy="923925"/>
                  <wp:effectExtent l="0" t="0" r="11430" b="9525"/>
                  <wp:wrapTopAndBottom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定制5、随车配备品牌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矿泉水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、雨衣、充电宝USB接口、一次性口罩</w:t>
            </w:r>
          </w:p>
        </w:tc>
      </w:tr>
      <w:tr w14:paraId="446AD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1C4B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D718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BDDD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BBC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7DB2A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8D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0CB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D87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6242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DF0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D054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0E4141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800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D2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张家界魅力湘西晚会VIP座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432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51C5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A6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F025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764E45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D62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C0B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（深度游环保车VIP）(天子山/袁家界/金鞭溪)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90F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72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7B46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616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290815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B6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7FD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(七重水幕灯光秀)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1A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10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B07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704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6F054E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474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F9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B3B4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4DA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D16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F3A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637B33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AEA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2FA1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D1C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D8C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9B1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AA45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0F5640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82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55700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3393048A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9547A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515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尊敬的贵宾，您好！您的专属《超V湖南》体验之旅安排就绪，请您提前2小时到达【XXX】，XX分乘XX次飞机/高铁赴世界文化艺术之都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【长沙】</w:t>
            </w:r>
            <w:r>
              <w:rPr>
                <w:rFonts w:hint="eastAsia" w:ascii="微软雅黑" w:hAnsi="微软雅黑" w:eastAsia="微软雅黑" w:cs="微软雅黑"/>
              </w:rPr>
              <w:t>抵达后接站人员接团，送至酒店入住休息。</w:t>
            </w:r>
          </w:p>
        </w:tc>
      </w:tr>
      <w:tr w14:paraId="60C3D3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C8E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bidi="ar"/>
              </w:rPr>
              <w:t>【温馨提示】：</w:t>
            </w:r>
          </w:p>
          <w:p w14:paraId="2FB13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7FA16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5ADBE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74872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EE76420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长沙→韶山→《魅力湘西超级V》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5980A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3713D4">
            <w:pPr>
              <w:pStyle w:val="1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早上睡到自然醒，早餐后统一大厅集合8：00出发，前往红太阳升起的地方——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（约100KM、车程约1时30分，换乘20元/人已含） ，参观全国唯一以毛泽东名字命名的纪念广场——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【毛泽东广场】</w:t>
            </w:r>
          </w:p>
          <w:p w14:paraId="02AB5888"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参观一代伟人毛泽东主席诞生地——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（自由参观约40分钟，导游不能进入讲解），1893年12月26日毛泽东同志诞生于此，在这里生活了17年。1910年秋，毛泽东胸怀救国救民大志外出求学；</w:t>
            </w:r>
          </w:p>
          <w:p w14:paraId="0284E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中餐后赴仙境张家界，一路感受”稻香世界，烟火人间”(约327KM，车程约4小时）</w:t>
            </w:r>
          </w:p>
          <w:p w14:paraId="3BEEBB5E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●特别安排：晚上观看湘西人文瑰宝，视听版百科全书——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《魅力湘西超级VIP席》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（超级VIP198元/人，成人赠送，不去不退，儿童1.2米以下免费，1.2米以上现场购买门票）</w:t>
            </w:r>
          </w:p>
          <w:p w14:paraId="110C38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●宝藏私房菜馆：坚持只做天然新鲜健康的绿色餐厅——《湘大厨》 </w:t>
            </w:r>
          </w:p>
        </w:tc>
      </w:tr>
      <w:tr w14:paraId="5B1470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56B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40E0CDC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1、今日游览的毛主席故居人流较大，在观赏景区美景拍照留念的同时，请注意跟随景区导游，不要单独行动，避免走丢走散，并注意安全。</w:t>
            </w:r>
          </w:p>
          <w:p w14:paraId="2708E1BB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2、景区内游客多，较为拥挤，请带有小朋友的游客，照顾好自己的小孩，不要让小朋友随意走动或离开您的视线范围，保证安全。</w:t>
            </w:r>
          </w:p>
          <w:p w14:paraId="5ACCF2A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right="128" w:rightChars="61" w:firstLine="0" w:firstLineChars="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3、用餐期间请注意保管个人财物安全，请尊重当地民俗及风俗习惯。</w:t>
            </w:r>
          </w:p>
          <w:p w14:paraId="7019B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360" w:leftChars="0" w:hanging="36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4、 各位贵宾旅途正式开始，请涂抹好防晒霜，带好遮阳帽等，并注意安全。</w:t>
            </w:r>
          </w:p>
        </w:tc>
      </w:tr>
      <w:tr w14:paraId="4626DC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2AEC425A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森林公园（VIP绿通+包梯）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天子山（航拍）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3F6D0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B266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早餐后8:00分统一大厅集合出发，游人间瑶池 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（VIP通道+游船）：乘船山歌对唱，游西游记水帘洞拍摄地“宝峰飞瀑”，参观千姿百态的泼墨水彩画、看青峰倒影、“阿哥来看妹”、观赏激情奔放的土家族歌舞，用心来感悟民族风情的古朴和神秘。</w:t>
            </w:r>
          </w:p>
          <w:p w14:paraId="18DE59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前往张家界第一个国家森林公园——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，世界最美的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【金鞭溪】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精华段：人沿清溪行，宛如画中游，峰峦幽谷，溪水明净，并重温86版《西游记》。（三大升级免排队可节约4小时左右：VIP环保车+网红百龙电梯包梯+土豪金天子山索道），后乘环保车赴袁家界参观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【袁家界景区】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探寻《阿凡达》电影中的群山漂浮、星罗棋布的玄幻莫测世界--“哈利路亚山”即“南天一柱”（又名乾坤柱），参观云雾飘绕、峰峦叠嶂，继往气势磅礴的迷魂台、天下第一桥等空中绝景；</w:t>
            </w:r>
          </w:p>
          <w:p w14:paraId="2CAEA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中餐需自理【山顶无优质餐厅，建议自备干粮或享用KFC或者麦当劳】</w:t>
            </w:r>
          </w:p>
          <w:p w14:paraId="49805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,“谁人识得天子面，归来不看天下山”，可见天子山风光旖旎，景色秀美，景点众多，游览集自然于人文于一体的贺龙公园、御笔峰、仙女献花、西海石林、石船出海等，可登上天子山最高点天子阁，远眺天子山全景。</w:t>
            </w:r>
          </w:p>
          <w:p w14:paraId="3AFE8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●自然物造：赠送核心景区无人机全景视频航拍大片，来一场人与景的完美结合.......</w:t>
            </w:r>
          </w:p>
          <w:p w14:paraId="1BEC1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●宝藏私房菜馆：湘西土菜研究院  众多明星网红打卡地——《大队老渔村》</w:t>
            </w:r>
          </w:p>
        </w:tc>
      </w:tr>
      <w:tr w14:paraId="1D1DD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CC7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231DF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在核心景区，请听从导游人员的安排，切勿做危险动作，或将头部、身体伸出护栏外，以免发生危险，我们的导游人员会安排最漂亮的地点，会给你足够好摄的时间。</w:t>
            </w:r>
          </w:p>
        </w:tc>
      </w:tr>
      <w:tr w14:paraId="45DC8F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70DBB93F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凤凰古城《七重水幕灯光秀》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317BC5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2154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早餐后8:00分统一大厅集合出发，然后前往游览“武陵之魂”湘西神山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：乘高山客运索道上山：游览碧野瑶台、觅仙奇境、天门洞开景区，体验“云在脚下，奇峰尽览，万象目中”的豪迈感觉。观五大奇观，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是罕见的高海拔穿山溶洞，上天梯登临天门洞共有999级台阶，象征着至高无上和天长地久，已成为八方来客朝圣天门的登天祈福之路。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【鬼谷栈道】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：栈道全长1600米，平均海拔为1400米，全线立于万丈悬崖的中间，给人以与悬崖共起伏同屈伸的感觉。</w:t>
            </w:r>
          </w:p>
          <w:p w14:paraId="2A6828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前往挂在瀑布之上的千年古镇——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【芙蓉镇】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：（约108KM、车程约2小时）古色古香的吊脚楼、数百年遗留下来的石板小街、王村瀑布、可以品尝到刘晓庆主演《芙蓉镇》剧中米豆腐店中的米豆腐。</w:t>
            </w:r>
          </w:p>
          <w:p w14:paraId="5A963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然后赴曾被新西兰著名作家路易艾黎称赞为中国最美丽的小城—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(118KM、车程约2小时)：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【赠送凤凰古城凤凰 VIP 接驳车】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体验和感受凤凰古城的九大精华：一座青山抱古城、一泓沱水绕城过、一条红红石板街、一道风雨古城墙、一座雄伟古城楼、一个美丽彩虹桥、一排小桥吊脚楼、一批闻名世界的人、一个国家级非遗文化遗产。在美丽的沱江两岸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【七重水幕灯光秀】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是中国首个以苗族文化为故事线的夜游大作。以呈现苗族文化为核心，将国画、动漫、真人实拍、电影视听、实景搭建、夜游装置、光影设备等多种表现形式进行巧妙融合，感受灯火阑珊之凤凰，和烟雨凤凰！（如遇堵车、沱江水位过高或过低，大风暴雨等恶劣天气及特殊原因会停演不能正常观看，赠送项目无退费）</w:t>
            </w:r>
          </w:p>
          <w:p w14:paraId="0486F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0"/>
              <w:jc w:val="left"/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●宝藏私房菜馆：食鲜味美养生之王-《景上禾原生态餐厅》</w:t>
            </w:r>
          </w:p>
        </w:tc>
      </w:tr>
      <w:tr w14:paraId="3AE94B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CD7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14:paraId="2B6C9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1：天门山游览线路分为双索道Ａ，Ｂ，Ｃ三条线路以及单索道１,２线，最终以系统预约为准；</w:t>
            </w:r>
          </w:p>
          <w:p w14:paraId="1EF0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2：天门山需提前实名制支付预约门票，一旦预约，如取消需扣票损</w:t>
            </w:r>
          </w:p>
        </w:tc>
      </w:tr>
      <w:tr w14:paraId="77D5E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9DB0E75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凤凰古城（沈从文故居、沱江泛舟、万寿宫）→长沙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276A3C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FE3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游览《沈从文故居》，世界乡土文学之父沈从文先生的故居，是凤凰古城文化内涵深厚而最具特色的古建筑之一。乘坐《沱江泛舟》（如遇官方原因无法乘坐无退费），缓缓行驶沱江上，你会看到一脉脉漫开的水纹，一下下捣衣的女子，一摆摆过桥的行人，一柱柱升起的炊烟，都是对古城的唐突了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《万寿宫》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设计精巧独特。后可自由感受体验凤凰古城的精华，在古城内可免费品尝着沁人心脾的苗家姜糖，参观非物质文化民俗一条街，湘西人办年货办嫁妆的地方，最地道的湘西味，应有尽有的湘西物产，传递湘西文化，打造工匠精神的“湘西苗族银饰锻造工作站”等众多纯手工工艺品和美食街，欣赏一代国画大师黄永玉的封山之作，绝世佳品——《犟牛座》。后享用午餐，乘车返程，结束愉快旅行！</w:t>
            </w:r>
          </w:p>
          <w:p w14:paraId="638A9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●宝藏私房菜馆：家的味道 儿时的记忆—《苗歌宴》 传承苗族文化、苗鼓、拦门酒、高山流水……</w:t>
            </w:r>
          </w:p>
          <w:p w14:paraId="11859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下午赴文化艺术之都——【长沙】(约425KM,车程6小时10分），入住酒店</w:t>
            </w:r>
          </w:p>
          <w:p w14:paraId="57836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●特别备注：因条件受限，从凤凰古城送团（怀化、铜仁）只能安排网约拼车，敬请理解！</w:t>
            </w:r>
          </w:p>
        </w:tc>
      </w:tr>
      <w:tr w14:paraId="05A37D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6C3A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BDE8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1971A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2C1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6BB71E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8AB15FB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F09BB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D7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32BE66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99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ED39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32F2D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7B0DCD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6F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37D5A85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A9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5CBFE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86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4F841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门票：含韶山电瓶车、张家界国家森林公园（百龙电梯VIP包梯+天子山索道下+景区VIP绿通+航拍），宝峰湖（VIP+游船）、《魅力湘西超级VIP席》，天门山（玻璃栈道）、芙蓉镇、凤凰古城（三景+VIP接驳车）</w:t>
            </w:r>
          </w:p>
          <w:p w14:paraId="2F4E6ED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38" w:leftChars="0" w:hanging="138" w:hangingChars="66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长沙独家升级奢华5钻华晨豪生+张家界连住两晚奢华5钻纳百利度假酒或禾田居酒店+温情体验一晚凤凰古城网评高分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钻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浩枫温德姆酒店</w:t>
            </w:r>
          </w:p>
          <w:p w14:paraId="53A020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3、餐费：5早6正，正餐50元/人（安排4个社会餐厅）9-16人/桌，人数增减相应增减菜品。</w:t>
            </w:r>
          </w:p>
          <w:p w14:paraId="4D371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4、交通：首席座驾（1+1豪华首席保姆车，保证一人一正位），如人数不够10人，安排14座豪华高顶棚2+1用车</w:t>
            </w:r>
          </w:p>
          <w:p w14:paraId="37C9E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5、导服：正规中文导游全程优质服务（接送飞机为公司安排的接送机工作人员）</w:t>
            </w:r>
          </w:p>
          <w:p w14:paraId="4192B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0631FF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3A27F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07D64094">
            <w:pPr>
              <w:snapToGrid w:val="0"/>
              <w:spacing w:line="20" w:lineRule="atLeast"/>
              <w:ind w:right="166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1、儿童、18岁以下（包含18岁），70岁以上游客必须有全程监护人陪同旅游，</w:t>
            </w:r>
          </w:p>
          <w:p w14:paraId="031C6865">
            <w:pPr>
              <w:snapToGrid w:val="0"/>
              <w:spacing w:line="20" w:lineRule="atLeast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2、中途离团以实际产生费用加团费10%的服务费计算</w:t>
            </w:r>
          </w:p>
          <w:p w14:paraId="341A52A1">
            <w:pPr>
              <w:snapToGrid w:val="0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24"/>
                <w:sz w:val="21"/>
                <w:szCs w:val="21"/>
              </w:rPr>
              <w:t>3、除台湾，新加坡+200元/位以外，其他国家或地区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shd w:val="clear" w:color="auto" w:fill="FFFFFF"/>
              </w:rPr>
              <w:t>外籍华人</w:t>
            </w:r>
            <w:r>
              <w:rPr>
                <w:rFonts w:hint="eastAsia" w:ascii="微软雅黑" w:hAnsi="微软雅黑" w:eastAsia="微软雅黑"/>
                <w:kern w:val="24"/>
                <w:sz w:val="21"/>
                <w:szCs w:val="21"/>
              </w:rPr>
              <w:t>+400元/位</w:t>
            </w:r>
          </w:p>
        </w:tc>
      </w:tr>
      <w:tr w14:paraId="7F9C03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95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26306F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9F42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7046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306E9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长沙指定酒店：华晨豪生或德国连锁奢华品牌施柏阁大观或环球融创施柏阁或同级</w:t>
            </w:r>
          </w:p>
          <w:p w14:paraId="005FE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武陵源参考酒店：张家界纳百利或禾田居度假酒店或同级</w:t>
            </w:r>
          </w:p>
          <w:p w14:paraId="4DEF7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凤凰古城参考酒店：凯盛国际酒店/百悦浩枫温德酒店或同级</w:t>
            </w:r>
          </w:p>
        </w:tc>
      </w:tr>
      <w:tr w14:paraId="48E6AE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B0C06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210C192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1、单房差：全程豪华5晚5钻单房差</w:t>
            </w:r>
          </w:p>
          <w:p w14:paraId="0E57044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leftChars="0" w:hanging="14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</w:tc>
      </w:tr>
      <w:tr w14:paraId="1F1FC4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2D4DA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21A30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0E566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1B6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7D4D27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3EBA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0C551D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44E7A07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DC92A77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0F6259"/>
    <w:rsid w:val="371B773A"/>
    <w:rsid w:val="37305A51"/>
    <w:rsid w:val="37D86EF4"/>
    <w:rsid w:val="37FA789F"/>
    <w:rsid w:val="37FF748C"/>
    <w:rsid w:val="380D45F9"/>
    <w:rsid w:val="381F242D"/>
    <w:rsid w:val="38E804E7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D996765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1BC71C6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1C7FC3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6974D40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706E99"/>
    <w:rsid w:val="6CBD23C2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5224</Words>
  <Characters>5422</Characters>
  <Lines>37</Lines>
  <Paragraphs>10</Paragraphs>
  <TotalTime>0</TotalTime>
  <ScaleCrop>false</ScaleCrop>
  <LinksUpToDate>false</LinksUpToDate>
  <CharactersWithSpaces>5600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2025-02-14T13:03:40Z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RubyTemplateID">
    <vt:lpwstr>6</vt:lpwstr>
  </property>
  <property fmtid="{D5CDD505-2E9C-101B-9397-08002B2CF9AE}" pid="4" name="ICV">
    <vt:lpwstr>84A763450B2D4AFD854B16EF18A3DCA8_13</vt:lpwstr>
  </property>
  <property fmtid="{D5CDD505-2E9C-101B-9397-08002B2CF9AE}" pid="5" name="KSOTemplateDocerSaveRecord">
    <vt:lpwstr>eyJoZGlkIjoiMjZkNjAxZjkxYTkwMmE5NDM2MzRhZmQzZDZmYTVkMzQiLCJ1c2VySWQiOiIyODEyNzY2NDcifQ==</vt:lpwstr>
  </property>
</Properties>
</file>