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6635146">
      <w:pPr>
        <w:pStyle w:val="5"/>
        <w:spacing w:line="240" w:lineRule="auto"/>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kern w:val="0"/>
          <w:sz w:val="18"/>
          <w:szCs w:val="18"/>
          <w:lang w:eastAsia="zh-CN"/>
        </w:rPr>
        <w:drawing>
          <wp:anchor distT="0" distB="0" distL="114300" distR="114300" simplePos="0" relativeHeight="251668480" behindDoc="1" locked="0" layoutInCell="1" allowOverlap="1">
            <wp:simplePos x="0" y="0"/>
            <wp:positionH relativeFrom="column">
              <wp:posOffset>-223520</wp:posOffset>
            </wp:positionH>
            <wp:positionV relativeFrom="paragraph">
              <wp:posOffset>-383540</wp:posOffset>
            </wp:positionV>
            <wp:extent cx="7621270" cy="10790555"/>
            <wp:effectExtent l="0" t="0" r="8255" b="1270"/>
            <wp:wrapNone/>
            <wp:docPr id="2" name="图片 2" descr="17409010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0901077723"/>
                    <pic:cNvPicPr>
                      <a:picLocks noChangeAspect="1"/>
                    </pic:cNvPicPr>
                  </pic:nvPicPr>
                  <pic:blipFill>
                    <a:blip r:embed="rId11"/>
                    <a:stretch>
                      <a:fillRect/>
                    </a:stretch>
                  </pic:blipFill>
                  <pic:spPr>
                    <a:xfrm>
                      <a:off x="0" y="0"/>
                      <a:ext cx="7621270" cy="10790555"/>
                    </a:xfrm>
                    <a:prstGeom prst="rect">
                      <a:avLst/>
                    </a:prstGeom>
                  </pic:spPr>
                </pic:pic>
              </a:graphicData>
            </a:graphic>
          </wp:anchor>
        </w:drawing>
      </w:r>
    </w:p>
    <w:p w14:paraId="165289D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-292735</wp:posOffset>
            </wp:positionH>
            <wp:positionV relativeFrom="paragraph">
              <wp:posOffset>-377190</wp:posOffset>
            </wp:positionV>
            <wp:extent cx="7632700" cy="10761980"/>
            <wp:effectExtent l="0" t="0" r="6350" b="1270"/>
            <wp:wrapTopAndBottom/>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2"/>
                    <a:stretch>
                      <a:fillRect/>
                    </a:stretch>
                  </pic:blipFill>
                  <pic:spPr>
                    <a:xfrm>
                      <a:off x="0" y="0"/>
                      <a:ext cx="7632700" cy="10761980"/>
                    </a:xfrm>
                    <a:prstGeom prst="rect">
                      <a:avLst/>
                    </a:prstGeom>
                  </pic:spPr>
                </pic:pic>
              </a:graphicData>
            </a:graphic>
          </wp:anchor>
        </w:drawing>
      </w:r>
    </w:p>
    <w:p w14:paraId="4F2FF14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1312"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12" name="IM 6"/>
            <wp:cNvGraphicFramePr/>
            <a:graphic xmlns:a="http://schemas.openxmlformats.org/drawingml/2006/main">
              <a:graphicData uri="http://schemas.openxmlformats.org/drawingml/2006/picture">
                <pic:pic xmlns:pic="http://schemas.openxmlformats.org/drawingml/2006/picture">
                  <pic:nvPicPr>
                    <pic:cNvPr id="12" name="IM 6"/>
                    <pic:cNvPicPr/>
                  </pic:nvPicPr>
                  <pic:blipFill>
                    <a:blip r:embed="rId13"/>
                    <a:stretch>
                      <a:fillRect/>
                    </a:stretch>
                  </pic:blipFill>
                  <pic:spPr>
                    <a:xfrm>
                      <a:off x="0" y="0"/>
                      <a:ext cx="7557515" cy="10679062"/>
                    </a:xfrm>
                    <a:prstGeom prst="rect">
                      <a:avLst/>
                    </a:prstGeom>
                  </pic:spPr>
                </pic:pic>
              </a:graphicData>
            </a:graphic>
          </wp:anchor>
        </w:drawing>
      </w:r>
    </w:p>
    <w:p w14:paraId="7C587DA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2336"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4"/>
                    <a:stretch>
                      <a:fillRect/>
                    </a:stretch>
                  </pic:blipFill>
                  <pic:spPr>
                    <a:xfrm>
                      <a:off x="0" y="0"/>
                      <a:ext cx="7557515" cy="10679062"/>
                    </a:xfrm>
                    <a:prstGeom prst="rect">
                      <a:avLst/>
                    </a:prstGeom>
                  </pic:spPr>
                </pic:pic>
              </a:graphicData>
            </a:graphic>
          </wp:anchor>
        </w:drawing>
      </w:r>
    </w:p>
    <w:p w14:paraId="3884535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-378460</wp:posOffset>
            </wp:positionV>
            <wp:extent cx="7632065" cy="10806430"/>
            <wp:effectExtent l="0" t="0" r="6985" b="13970"/>
            <wp:wrapTopAndBottom/>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5"/>
                    <a:stretch>
                      <a:fillRect/>
                    </a:stretch>
                  </pic:blipFill>
                  <pic:spPr>
                    <a:xfrm>
                      <a:off x="0" y="0"/>
                      <a:ext cx="7632065" cy="10806430"/>
                    </a:xfrm>
                    <a:prstGeom prst="rect">
                      <a:avLst/>
                    </a:prstGeom>
                  </pic:spPr>
                </pic:pic>
              </a:graphicData>
            </a:graphic>
          </wp:anchor>
        </w:drawing>
      </w:r>
    </w:p>
    <w:p w14:paraId="636BEDC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3360" behindDoc="0" locked="0" layoutInCell="1" allowOverlap="1">
            <wp:simplePos x="0" y="0"/>
            <wp:positionH relativeFrom="column">
              <wp:posOffset>135890</wp:posOffset>
            </wp:positionH>
            <wp:positionV relativeFrom="paragraph">
              <wp:posOffset>7032625</wp:posOffset>
            </wp:positionV>
            <wp:extent cx="7557135" cy="10678795"/>
            <wp:effectExtent l="0" t="0" r="1905" b="4445"/>
            <wp:wrapTopAndBottom/>
            <wp:docPr id="18" name="IM 14"/>
            <wp:cNvGraphicFramePr/>
            <a:graphic xmlns:a="http://schemas.openxmlformats.org/drawingml/2006/main">
              <a:graphicData uri="http://schemas.openxmlformats.org/drawingml/2006/picture">
                <pic:pic xmlns:pic="http://schemas.openxmlformats.org/drawingml/2006/picture">
                  <pic:nvPicPr>
                    <pic:cNvPr id="18" name="IM 14"/>
                    <pic:cNvPicPr/>
                  </pic:nvPicPr>
                  <pic:blipFill>
                    <a:blip r:embed="rId16"/>
                    <a:stretch>
                      <a:fillRect/>
                    </a:stretch>
                  </pic:blipFill>
                  <pic:spPr>
                    <a:xfrm>
                      <a:off x="0" y="0"/>
                      <a:ext cx="7557515" cy="10679062"/>
                    </a:xfrm>
                    <a:prstGeom prst="rect">
                      <a:avLst/>
                    </a:prstGeom>
                  </pic:spPr>
                </pic:pic>
              </a:graphicData>
            </a:graphic>
          </wp:anchor>
        </w:drawing>
      </w:r>
    </w:p>
    <w:p w14:paraId="0E165DB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4384"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20" name="IM 18"/>
            <wp:cNvGraphicFramePr/>
            <a:graphic xmlns:a="http://schemas.openxmlformats.org/drawingml/2006/main">
              <a:graphicData uri="http://schemas.openxmlformats.org/drawingml/2006/picture">
                <pic:pic xmlns:pic="http://schemas.openxmlformats.org/drawingml/2006/picture">
                  <pic:nvPicPr>
                    <pic:cNvPr id="20" name="IM 18"/>
                    <pic:cNvPicPr/>
                  </pic:nvPicPr>
                  <pic:blipFill>
                    <a:blip r:embed="rId17"/>
                    <a:stretch>
                      <a:fillRect/>
                    </a:stretch>
                  </pic:blipFill>
                  <pic:spPr>
                    <a:xfrm>
                      <a:off x="0" y="0"/>
                      <a:ext cx="7557515" cy="10679062"/>
                    </a:xfrm>
                    <a:prstGeom prst="rect">
                      <a:avLst/>
                    </a:prstGeom>
                  </pic:spPr>
                </pic:pic>
              </a:graphicData>
            </a:graphic>
          </wp:anchor>
        </w:drawing>
      </w:r>
    </w:p>
    <w:p w14:paraId="556BE89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5408"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21" name="IM 20"/>
            <wp:cNvGraphicFramePr/>
            <a:graphic xmlns:a="http://schemas.openxmlformats.org/drawingml/2006/main">
              <a:graphicData uri="http://schemas.openxmlformats.org/drawingml/2006/picture">
                <pic:pic xmlns:pic="http://schemas.openxmlformats.org/drawingml/2006/picture">
                  <pic:nvPicPr>
                    <pic:cNvPr id="21" name="IM 20"/>
                    <pic:cNvPicPr/>
                  </pic:nvPicPr>
                  <pic:blipFill>
                    <a:blip r:embed="rId18"/>
                    <a:stretch>
                      <a:fillRect/>
                    </a:stretch>
                  </pic:blipFill>
                  <pic:spPr>
                    <a:xfrm>
                      <a:off x="0" y="0"/>
                      <a:ext cx="7557515" cy="10679062"/>
                    </a:xfrm>
                    <a:prstGeom prst="rect">
                      <a:avLst/>
                    </a:prstGeom>
                  </pic:spPr>
                </pic:pic>
              </a:graphicData>
            </a:graphic>
          </wp:anchor>
        </w:drawing>
      </w:r>
    </w:p>
    <w:p w14:paraId="16A3831C">
      <w:pPr>
        <w:pStyle w:val="5"/>
        <w:jc w:val="both"/>
        <w:rPr>
          <w:rFonts w:hint="eastAsia" w:ascii="宋体" w:hAnsi="宋体" w:cs="宋体"/>
          <w:kern w:val="0"/>
          <w:sz w:val="18"/>
          <w:szCs w:val="18"/>
          <w:lang w:eastAsia="zh-CN"/>
        </w:rPr>
      </w:pPr>
    </w:p>
    <w:p w14:paraId="3454A5FF">
      <w:pPr>
        <w:pStyle w:val="5"/>
        <w:rPr>
          <w:rFonts w:hint="eastAsia"/>
          <w:lang w:eastAsia="zh-CN"/>
        </w:rPr>
      </w:pPr>
    </w:p>
    <w:tbl>
      <w:tblPr>
        <w:tblStyle w:val="10"/>
        <w:tblpPr w:leftFromText="180" w:rightFromText="180" w:vertAnchor="page" w:horzAnchor="margin" w:tblpX="-72" w:tblpY="341"/>
        <w:tblW w:w="232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gridCol w:w="11628"/>
      </w:tblGrid>
      <w:tr w14:paraId="35F5BC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4F43BB9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庸至尊</w:t>
            </w:r>
            <w:r>
              <w:rPr>
                <w:rFonts w:hint="eastAsia" w:ascii="微软雅黑" w:hAnsi="微软雅黑" w:eastAsia="微软雅黑" w:cs="微软雅黑"/>
                <w:b/>
                <w:bCs/>
                <w:color w:val="00B050"/>
                <w:sz w:val="52"/>
                <w:szCs w:val="52"/>
              </w:rPr>
              <w:t>】</w:t>
            </w:r>
          </w:p>
        </w:tc>
        <w:tc>
          <w:tcPr>
            <w:tcW w:w="11628" w:type="dxa"/>
            <w:tcBorders>
              <w:bottom w:val="single" w:color="auto" w:sz="4" w:space="0"/>
            </w:tcBorders>
            <w:vAlign w:val="top"/>
          </w:tcPr>
          <w:p w14:paraId="030D95AB">
            <w:pPr>
              <w:jc w:val="center"/>
              <w:rPr>
                <w:rFonts w:hint="eastAsia" w:ascii="微软雅黑" w:hAnsi="微软雅黑" w:eastAsia="微软雅黑" w:cs="微软雅黑"/>
                <w:b/>
                <w:bCs/>
                <w:color w:val="00B050"/>
                <w:sz w:val="52"/>
                <w:szCs w:val="52"/>
              </w:rPr>
            </w:pPr>
          </w:p>
        </w:tc>
      </w:tr>
      <w:tr w14:paraId="0ED907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8AF2CD1">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天门山-玻璃栈道/张家界/袁家界/金鞭溪/芙蓉镇/黄龙洞/凤凰古城6日游</w:t>
            </w:r>
          </w:p>
        </w:tc>
        <w:tc>
          <w:tcPr>
            <w:tcW w:w="11628" w:type="dxa"/>
            <w:tcBorders>
              <w:bottom w:val="single" w:color="auto" w:sz="4" w:space="0"/>
            </w:tcBorders>
            <w:vAlign w:val="top"/>
          </w:tcPr>
          <w:p w14:paraId="488A9875">
            <w:pPr>
              <w:jc w:val="center"/>
              <w:rPr>
                <w:rFonts w:hint="eastAsia" w:ascii="微软雅黑" w:hAnsi="微软雅黑" w:eastAsia="微软雅黑" w:cs="微软雅黑"/>
                <w:b/>
                <w:bCs/>
                <w:color w:val="00B050"/>
                <w:sz w:val="30"/>
                <w:szCs w:val="30"/>
                <w:lang w:val="en-US" w:eastAsia="zh-CN"/>
              </w:rPr>
            </w:pPr>
          </w:p>
        </w:tc>
      </w:tr>
      <w:tr w14:paraId="3C7FEF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5056FF8">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DD3442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30F486C">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E857C0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2C003C7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2A72CAB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36CBBE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D8A64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392F049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张家界入住五钻酒店+凤凰古城/芙蓉镇民宿客栈或酒店</w:t>
            </w:r>
          </w:p>
          <w:p w14:paraId="12A70EE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7219FF2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c>
          <w:tcPr>
            <w:tcW w:w="11628" w:type="dxa"/>
            <w:tcBorders>
              <w:bottom w:val="single" w:color="auto" w:sz="4" w:space="0"/>
            </w:tcBorders>
            <w:vAlign w:val="top"/>
          </w:tcPr>
          <w:p w14:paraId="598B1E2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4"/>
              </w:rPr>
            </w:pPr>
          </w:p>
        </w:tc>
      </w:tr>
      <w:tr w14:paraId="2B4C54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9C64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9A909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5A38D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5F9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16AF2E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p>
        </w:tc>
      </w:tr>
      <w:tr w14:paraId="598C67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FE7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33E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8B9F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0EB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F493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645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6DA817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4F2948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906F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DCD8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D66C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1DFE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2A05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8BD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390BB2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04D70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027F2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2CA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天门山森林公园玻璃栈道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4D2C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E03C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421D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2BCE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9775C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43F2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E18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1775A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36194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98F09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436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76A6A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F063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61F8D4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C5D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D183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E529C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6E54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F9D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D4E4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294CA3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6778D7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5732E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FB4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234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18D0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FFDD6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2B4B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F8987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19F35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197FDA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芙蓉镇                                    </w:t>
            </w:r>
            <w:r>
              <w:rPr>
                <w:rFonts w:hint="eastAsia" w:ascii="微软雅黑" w:hAnsi="微软雅黑" w:eastAsia="微软雅黑" w:cs="微软雅黑"/>
                <w:b/>
                <w:bCs/>
                <w:color w:val="FFFFFF"/>
                <w:sz w:val="24"/>
              </w:rPr>
              <w:t>用餐/晚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44A5EB17">
            <w:pPr>
              <w:spacing w:line="240" w:lineRule="auto"/>
              <w:rPr>
                <w:rFonts w:hint="eastAsia" w:ascii="微软雅黑" w:hAnsi="微软雅黑" w:eastAsia="微软雅黑" w:cs="微软雅黑"/>
                <w:b/>
                <w:bCs/>
                <w:color w:val="FFFFFF"/>
                <w:sz w:val="28"/>
                <w:szCs w:val="28"/>
              </w:rPr>
            </w:pPr>
            <w:bookmarkStart w:id="0" w:name="_GoBack"/>
            <w:bookmarkEnd w:id="0"/>
          </w:p>
        </w:tc>
      </w:tr>
      <w:tr w14:paraId="1A44A6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7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70B2A2">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739ED4C">
            <w:pPr>
              <w:pStyle w:val="20"/>
              <w:keepNext w:val="0"/>
              <w:keepLines w:val="0"/>
              <w:pageBreakBefore w:val="0"/>
              <w:widowControl w:val="0"/>
              <w:kinsoku/>
              <w:wordWrap/>
              <w:overflowPunct/>
              <w:topLinePunct w:val="0"/>
              <w:autoSpaceDE/>
              <w:autoSpaceDN/>
              <w:bidi w:val="0"/>
              <w:adjustRightInd/>
              <w:snapToGrid/>
              <w:spacing w:before="3" w:line="360" w:lineRule="exact"/>
              <w:ind w:left="0" w:leftChars="0" w:right="102" w:firstLine="418" w:firstLineChars="203"/>
              <w:jc w:val="both"/>
              <w:textAlignment w:val="auto"/>
              <w:rPr>
                <w:rFonts w:hint="eastAsia" w:ascii="微软雅黑" w:hAnsi="微软雅黑" w:eastAsia="微软雅黑" w:cs="微软雅黑"/>
                <w:spacing w:val="-2"/>
                <w:sz w:val="21"/>
                <w:szCs w:val="21"/>
              </w:rPr>
            </w:pPr>
          </w:p>
        </w:tc>
      </w:tr>
      <w:tr w14:paraId="01590B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721A24B">
            <w:pPr>
              <w:pStyle w:val="20"/>
              <w:keepNext w:val="0"/>
              <w:keepLines w:val="0"/>
              <w:pageBreakBefore w:val="0"/>
              <w:widowControl w:val="0"/>
              <w:kinsoku/>
              <w:wordWrap/>
              <w:overflowPunct/>
              <w:topLinePunct w:val="0"/>
              <w:autoSpaceDE/>
              <w:autoSpaceDN/>
              <w:bidi w:val="0"/>
              <w:adjustRightInd/>
              <w:snapToGrid/>
              <w:spacing w:before="90" w:line="360" w:lineRule="exact"/>
              <w:textAlignment w:val="auto"/>
              <w:rPr>
                <w:rFonts w:hint="eastAsia" w:cs="微软雅黑"/>
                <w:b w:val="0"/>
                <w:bCs/>
                <w:color w:val="00B0F0"/>
                <w:kern w:val="2"/>
                <w:sz w:val="21"/>
                <w:szCs w:val="21"/>
                <w:lang w:val="en-US" w:eastAsia="zh-CN" w:bidi="ar-SA"/>
              </w:rPr>
            </w:pPr>
            <w:r>
              <w:rPr>
                <w:rFonts w:hint="eastAsia" w:ascii="微软雅黑" w:hAnsi="微软雅黑" w:eastAsia="微软雅黑" w:cs="微软雅黑"/>
                <w:b w:val="0"/>
                <w:bCs/>
                <w:color w:val="00B0F0"/>
                <w:kern w:val="2"/>
                <w:sz w:val="21"/>
                <w:szCs w:val="21"/>
                <w:lang w:val="en-US" w:eastAsia="zh-CN" w:bidi="ar-SA"/>
              </w:rPr>
              <w:t>【温馨提示】：</w:t>
            </w:r>
          </w:p>
          <w:p w14:paraId="6105D647">
            <w:pPr>
              <w:pStyle w:val="20"/>
              <w:keepNext w:val="0"/>
              <w:keepLines w:val="0"/>
              <w:pageBreakBefore w:val="0"/>
              <w:widowControl w:val="0"/>
              <w:kinsoku/>
              <w:wordWrap/>
              <w:overflowPunct/>
              <w:topLinePunct w:val="0"/>
              <w:autoSpaceDE/>
              <w:autoSpaceDN/>
              <w:bidi w:val="0"/>
              <w:adjustRightInd/>
              <w:snapToGrid/>
              <w:spacing w:before="102" w:line="360" w:lineRule="exact"/>
              <w:textAlignment w:val="auto"/>
              <w:rPr>
                <w:rFonts w:hint="eastAsia" w:ascii="微软雅黑" w:hAnsi="微软雅黑" w:eastAsia="微软雅黑" w:cs="微软雅黑"/>
                <w:b w:val="0"/>
                <w:bCs/>
                <w:color w:val="00B0F0"/>
                <w:kern w:val="2"/>
                <w:sz w:val="21"/>
                <w:szCs w:val="21"/>
                <w:lang w:val="en-US" w:eastAsia="zh-CN" w:bidi="ar-SA"/>
              </w:rPr>
            </w:pPr>
            <w:r>
              <w:rPr>
                <w:rFonts w:hint="eastAsia" w:cs="微软雅黑"/>
                <w:b w:val="0"/>
                <w:bCs/>
                <w:color w:val="00B0F0"/>
                <w:kern w:val="2"/>
                <w:sz w:val="21"/>
                <w:szCs w:val="21"/>
                <w:lang w:val="en-US" w:eastAsia="zh-CN" w:bidi="ar-SA"/>
              </w:rPr>
              <w:t>1</w:t>
            </w:r>
            <w:r>
              <w:rPr>
                <w:rFonts w:hint="eastAsia" w:ascii="微软雅黑" w:hAnsi="微软雅黑" w:eastAsia="微软雅黑" w:cs="微软雅黑"/>
                <w:b w:val="0"/>
                <w:bCs/>
                <w:color w:val="00B0F0"/>
                <w:kern w:val="2"/>
                <w:sz w:val="21"/>
                <w:szCs w:val="21"/>
                <w:lang w:val="en-US" w:eastAsia="zh-CN" w:bidi="ar-SA"/>
              </w:rPr>
              <w:t>、芙蓉镇属于湘西偏远小镇，旅游开发较晚， 旅游住宿酒店条件有限， 不能和大城市条件做比较，敬请理解。</w:t>
            </w:r>
          </w:p>
          <w:p w14:paraId="4AD74F8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cs="微软雅黑"/>
                <w:b w:val="0"/>
                <w:bCs/>
                <w:color w:val="00B0F0"/>
                <w:kern w:val="2"/>
                <w:sz w:val="21"/>
                <w:szCs w:val="21"/>
                <w:lang w:val="en-US" w:eastAsia="zh-CN" w:bidi="ar-SA"/>
              </w:rPr>
              <w:t>2</w:t>
            </w:r>
            <w:r>
              <w:rPr>
                <w:rFonts w:hint="eastAsia" w:ascii="微软雅黑" w:hAnsi="微软雅黑" w:eastAsia="微软雅黑" w:cs="微软雅黑"/>
                <w:b w:val="0"/>
                <w:bCs/>
                <w:color w:val="00B0F0"/>
                <w:kern w:val="2"/>
                <w:sz w:val="21"/>
                <w:szCs w:val="21"/>
                <w:lang w:val="en-US" w:eastAsia="zh-CN" w:bidi="ar-SA"/>
              </w:rPr>
              <w:t>、</w:t>
            </w:r>
            <w:r>
              <w:rPr>
                <w:rFonts w:hint="eastAsia" w:ascii="微软雅黑" w:hAnsi="微软雅黑" w:eastAsia="微软雅黑" w:cs="微软雅黑"/>
                <w:b w:val="0"/>
                <w:bCs/>
                <w:color w:val="00B0F0"/>
                <w:kern w:val="2"/>
                <w:sz w:val="21"/>
                <w:szCs w:val="21"/>
                <w:lang w:val="en-US" w:eastAsia="en-US" w:bidi="ar-SA"/>
              </w:rPr>
              <w:t>《花开芙蓉》表演时间为景区自定，如遇天气或景区原因等其他因素未开演，不去不退！ 具体以景区实际通知为准。</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8E1F8C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cs="微软雅黑"/>
                <w:b w:val="0"/>
                <w:bCs/>
                <w:color w:val="00B0F0"/>
                <w:kern w:val="2"/>
                <w:sz w:val="21"/>
                <w:szCs w:val="21"/>
                <w:lang w:val="en-US" w:eastAsia="zh-CN" w:bidi="ar-SA"/>
              </w:rPr>
            </w:pPr>
          </w:p>
        </w:tc>
      </w:tr>
      <w:tr w14:paraId="75C15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490A390">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08E39A79">
            <w:pPr>
              <w:numPr>
                <w:ilvl w:val="0"/>
                <w:numId w:val="0"/>
              </w:numPr>
              <w:rPr>
                <w:rFonts w:hint="eastAsia" w:ascii="微软雅黑" w:hAnsi="微软雅黑" w:eastAsia="微软雅黑" w:cs="微软雅黑"/>
                <w:b/>
                <w:bCs/>
                <w:color w:val="FFFFFF"/>
                <w:sz w:val="28"/>
                <w:szCs w:val="28"/>
                <w:lang w:val="en-US" w:eastAsia="zh-CN"/>
              </w:rPr>
            </w:pPr>
          </w:p>
        </w:tc>
      </w:tr>
      <w:tr w14:paraId="686A74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6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264A00">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577E1CB">
            <w:pPr>
              <w:pStyle w:val="20"/>
              <w:keepNext w:val="0"/>
              <w:keepLines w:val="0"/>
              <w:pageBreakBefore w:val="0"/>
              <w:widowControl w:val="0"/>
              <w:kinsoku/>
              <w:wordWrap/>
              <w:overflowPunct/>
              <w:topLinePunct w:val="0"/>
              <w:autoSpaceDE/>
              <w:autoSpaceDN/>
              <w:bidi w:val="0"/>
              <w:adjustRightInd/>
              <w:snapToGrid/>
              <w:spacing w:before="24" w:line="360" w:lineRule="exact"/>
              <w:ind w:left="108" w:leftChars="0" w:right="34" w:firstLine="312" w:firstLine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6020E61C">
            <w:pPr>
              <w:spacing w:line="360" w:lineRule="exact"/>
              <w:ind w:right="71" w:rightChars="34" w:firstLine="420" w:firstLineChars="200"/>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3BCC6A0">
            <w:pPr>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inline distT="0" distB="0" distL="114300" distR="114300">
                  <wp:extent cx="2352675" cy="1343660"/>
                  <wp:effectExtent l="0" t="0" r="9525" b="8890"/>
                  <wp:docPr id="11" name="图片 11" descr="3ff78e1a27db2ca0405c29e32a41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f78e1a27db2ca0405c29e32a41d9d"/>
                          <pic:cNvPicPr>
                            <a:picLocks noChangeAspect="1"/>
                          </pic:cNvPicPr>
                        </pic:nvPicPr>
                        <pic:blipFill>
                          <a:blip r:embed="rId21"/>
                          <a:stretch>
                            <a:fillRect/>
                          </a:stretch>
                        </pic:blipFill>
                        <pic:spPr>
                          <a:xfrm>
                            <a:off x="0" y="0"/>
                            <a:ext cx="2352675" cy="1343660"/>
                          </a:xfrm>
                          <a:prstGeom prst="rect">
                            <a:avLst/>
                          </a:prstGeom>
                        </pic:spPr>
                      </pic:pic>
                    </a:graphicData>
                  </a:graphic>
                </wp:inline>
              </w:drawing>
            </w:r>
            <w:r>
              <w:rPr>
                <w:rFonts w:hint="eastAsia" w:ascii="微软雅黑" w:hAnsi="微软雅黑" w:eastAsia="微软雅黑" w:cs="微软雅黑"/>
                <w:sz w:val="21"/>
                <w:szCs w:val="22"/>
                <w:lang w:val="en-US" w:eastAsia="zh-CN" w:bidi="zh-CN"/>
              </w:rPr>
              <w:drawing>
                <wp:inline distT="0" distB="0" distL="114300" distR="114300">
                  <wp:extent cx="2381250" cy="1334135"/>
                  <wp:effectExtent l="0" t="0" r="0" b="18415"/>
                  <wp:docPr id="13" name="图片 13" descr="2b92e1f6d4f9ae4aa7afd6d4a3c7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b92e1f6d4f9ae4aa7afd6d4a3c7c64"/>
                          <pic:cNvPicPr>
                            <a:picLocks noChangeAspect="1"/>
                          </pic:cNvPicPr>
                        </pic:nvPicPr>
                        <pic:blipFill>
                          <a:blip r:embed="rId22"/>
                          <a:stretch>
                            <a:fillRect/>
                          </a:stretch>
                        </pic:blipFill>
                        <pic:spPr>
                          <a:xfrm>
                            <a:off x="0" y="0"/>
                            <a:ext cx="2381250" cy="1334135"/>
                          </a:xfrm>
                          <a:prstGeom prst="rect">
                            <a:avLst/>
                          </a:prstGeom>
                        </pic:spPr>
                      </pic:pic>
                    </a:graphicData>
                  </a:graphic>
                </wp:inline>
              </w:drawing>
            </w:r>
            <w:r>
              <w:rPr>
                <w:rFonts w:hint="eastAsia" w:ascii="微软雅黑" w:hAnsi="微软雅黑" w:eastAsia="微软雅黑" w:cs="微软雅黑"/>
                <w:sz w:val="21"/>
                <w:szCs w:val="22"/>
                <w:lang w:val="en-US" w:eastAsia="zh-CN" w:bidi="zh-CN"/>
              </w:rPr>
              <w:drawing>
                <wp:inline distT="0" distB="0" distL="114300" distR="114300">
                  <wp:extent cx="2352675" cy="1343025"/>
                  <wp:effectExtent l="0" t="0" r="9525" b="9525"/>
                  <wp:docPr id="15" name="图片 15" descr="93ab1c28a440e0f6b0fb9f949159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ab1c28a440e0f6b0fb9f9491592ee"/>
                          <pic:cNvPicPr>
                            <a:picLocks noChangeAspect="1"/>
                          </pic:cNvPicPr>
                        </pic:nvPicPr>
                        <pic:blipFill>
                          <a:blip r:embed="rId23"/>
                          <a:stretch>
                            <a:fillRect/>
                          </a:stretch>
                        </pic:blipFill>
                        <pic:spPr>
                          <a:xfrm>
                            <a:off x="0" y="0"/>
                            <a:ext cx="2352675" cy="1343025"/>
                          </a:xfrm>
                          <a:prstGeom prst="rect">
                            <a:avLst/>
                          </a:prstGeom>
                        </pic:spPr>
                      </pic:pic>
                    </a:graphicData>
                  </a:graphic>
                </wp:inline>
              </w:drawing>
            </w:r>
          </w:p>
          <w:p w14:paraId="117E674B">
            <w:pPr>
              <w:rPr>
                <w:rFonts w:hint="default"/>
                <w:lang w:val="en-US" w:eastAsia="zh-CN"/>
              </w:rPr>
            </w:pP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B200C81">
            <w:pPr>
              <w:spacing w:line="360" w:lineRule="exact"/>
              <w:ind w:right="71" w:rightChars="34" w:firstLine="420" w:firstLineChars="200"/>
              <w:rPr>
                <w:rFonts w:hint="eastAsia" w:ascii="微软雅黑" w:hAnsi="微软雅黑" w:eastAsia="微软雅黑" w:cs="微软雅黑"/>
                <w:sz w:val="21"/>
                <w:szCs w:val="22"/>
                <w:lang w:val="en-US" w:eastAsia="zh-CN" w:bidi="zh-CN"/>
              </w:rPr>
            </w:pPr>
          </w:p>
        </w:tc>
      </w:tr>
      <w:tr w14:paraId="5D0EB3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0A510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A48A6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17FF1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0D1D0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2462723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c>
          <w:tcPr>
            <w:tcW w:w="11628" w:type="dxa"/>
            <w:tcBorders>
              <w:top w:val="single" w:color="auto" w:sz="4" w:space="0"/>
              <w:left w:val="single" w:color="auto" w:sz="4" w:space="0"/>
              <w:bottom w:val="single" w:color="auto" w:sz="4" w:space="0"/>
              <w:right w:val="single" w:color="auto" w:sz="4" w:space="0"/>
            </w:tcBorders>
            <w:vAlign w:val="top"/>
          </w:tcPr>
          <w:p w14:paraId="282D11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p>
        </w:tc>
      </w:tr>
      <w:tr w14:paraId="647D8D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EE2365">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天门山森林公园玻璃栈道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2B7DD55B">
            <w:pPr>
              <w:numPr>
                <w:ilvl w:val="0"/>
                <w:numId w:val="0"/>
              </w:numPr>
              <w:ind w:left="0" w:leftChars="0" w:firstLine="0" w:firstLineChars="0"/>
              <w:rPr>
                <w:rFonts w:hint="eastAsia" w:ascii="微软雅黑" w:hAnsi="微软雅黑" w:eastAsia="微软雅黑" w:cs="微软雅黑"/>
                <w:b/>
                <w:bCs/>
                <w:color w:val="FFFFFF"/>
                <w:sz w:val="28"/>
                <w:szCs w:val="28"/>
                <w:lang w:eastAsia="zh-CN"/>
              </w:rPr>
            </w:pPr>
          </w:p>
        </w:tc>
      </w:tr>
      <w:tr w14:paraId="176716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4C13F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w:t>
            </w:r>
          </w:p>
          <w:p w14:paraId="10648A92">
            <w:pPr>
              <w:pStyle w:val="20"/>
              <w:keepNext w:val="0"/>
              <w:keepLines w:val="0"/>
              <w:pageBreakBefore w:val="0"/>
              <w:widowControl w:val="0"/>
              <w:kinsoku/>
              <w:wordWrap/>
              <w:overflowPunct/>
              <w:topLinePunct w:val="0"/>
              <w:autoSpaceDE/>
              <w:autoSpaceDN/>
              <w:bidi w:val="0"/>
              <w:adjustRightInd/>
              <w:snapToGrid/>
              <w:spacing w:line="360" w:lineRule="exact"/>
              <w:ind w:right="0"/>
              <w:textAlignment w:val="auto"/>
              <w:rPr>
                <w:spacing w:val="-2"/>
                <w:sz w:val="21"/>
                <w:szCs w:val="21"/>
              </w:rPr>
            </w:pPr>
            <w:r>
              <w:rPr>
                <w:sz w:val="21"/>
                <w:szCs w:val="21"/>
              </w:rPr>
              <w:t>张家界“武陵之魂”美誉的 5A</w:t>
            </w:r>
            <w:r>
              <w:rPr>
                <w:spacing w:val="-1"/>
                <w:sz w:val="21"/>
                <w:szCs w:val="21"/>
              </w:rPr>
              <w:t>景点新传奇，湘西神山</w:t>
            </w:r>
            <w:r>
              <w:rPr>
                <w:rFonts w:hint="eastAsia" w:ascii="微软雅黑" w:hAnsi="微软雅黑" w:eastAsia="微软雅黑" w:cs="微软雅黑"/>
                <w:b/>
                <w:bCs/>
                <w:color w:val="FF0000"/>
                <w:spacing w:val="-11"/>
                <w:kern w:val="2"/>
                <w:sz w:val="21"/>
                <w:szCs w:val="21"/>
                <w:lang w:val="en-US" w:eastAsia="zh-CN" w:bidi="ar-SA"/>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spacing w:val="-11"/>
                <w:kern w:val="2"/>
                <w:sz w:val="21"/>
                <w:szCs w:val="21"/>
                <w:lang w:val="en-US" w:eastAsia="zh-CN" w:bidi="ar-SA"/>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spacing w:val="-11"/>
                <w:kern w:val="2"/>
                <w:sz w:val="21"/>
                <w:szCs w:val="21"/>
                <w:lang w:val="en-US" w:eastAsia="zh-CN" w:bidi="ar-SA"/>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pacing w:val="-3"/>
                <w:sz w:val="21"/>
                <w:szCs w:val="21"/>
              </w:rPr>
              <w:t>千米左右。</w:t>
            </w:r>
            <w:r>
              <w:rPr>
                <w:rFonts w:hint="eastAsia" w:ascii="微软雅黑" w:hAnsi="微软雅黑" w:eastAsia="微软雅黑" w:cs="微软雅黑"/>
                <w:b/>
                <w:bCs/>
                <w:color w:val="FF0000"/>
                <w:spacing w:val="-11"/>
                <w:kern w:val="2"/>
                <w:sz w:val="21"/>
                <w:szCs w:val="21"/>
                <w:lang w:val="en-US" w:eastAsia="zh-CN" w:bidi="ar-SA"/>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53894D4F">
            <w:pPr>
              <w:keepNext w:val="0"/>
              <w:keepLines w:val="0"/>
              <w:pageBreakBefore w:val="0"/>
              <w:widowControl w:val="0"/>
              <w:kinsoku/>
              <w:wordWrap/>
              <w:overflowPunct/>
              <w:topLinePunct w:val="0"/>
              <w:autoSpaceDE/>
              <w:autoSpaceDN/>
              <w:bidi w:val="0"/>
              <w:adjustRightInd/>
              <w:snapToGrid/>
              <w:spacing w:line="360" w:lineRule="exact"/>
              <w:ind w:left="0" w:right="0" w:rightChars="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p w14:paraId="16BA594D">
            <w:pPr>
              <w:pStyle w:val="2"/>
              <w:ind w:left="0" w:leftChars="0" w:firstLine="0" w:firstLineChars="0"/>
              <w:rPr>
                <w:rFonts w:hint="eastAsia"/>
                <w:lang w:val="en-US" w:eastAsia="zh-CN"/>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drawing>
                <wp:inline distT="0" distB="0" distL="114300" distR="114300">
                  <wp:extent cx="2409825" cy="1341755"/>
                  <wp:effectExtent l="0" t="0" r="9525" b="10795"/>
                  <wp:docPr id="6" name="图片 6" descr="3f96e4d8742cf70bc419032e018c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f96e4d8742cf70bc419032e018c89c"/>
                          <pic:cNvPicPr>
                            <a:picLocks noChangeAspect="1"/>
                          </pic:cNvPicPr>
                        </pic:nvPicPr>
                        <pic:blipFill>
                          <a:blip r:embed="rId24"/>
                          <a:stretch>
                            <a:fillRect/>
                          </a:stretch>
                        </pic:blipFill>
                        <pic:spPr>
                          <a:xfrm>
                            <a:off x="0" y="0"/>
                            <a:ext cx="2409825" cy="1341755"/>
                          </a:xfrm>
                          <a:prstGeom prst="rect">
                            <a:avLst/>
                          </a:prstGeom>
                        </pic:spPr>
                      </pic:pic>
                    </a:graphicData>
                  </a:graphic>
                </wp:inline>
              </w:drawing>
            </w:r>
            <w:r>
              <w:rPr>
                <w:rFonts w:hint="eastAsia"/>
                <w:lang w:val="en-US" w:eastAsia="zh-CN"/>
              </w:rPr>
              <w:drawing>
                <wp:inline distT="0" distB="0" distL="114300" distR="114300">
                  <wp:extent cx="2428875" cy="1343025"/>
                  <wp:effectExtent l="0" t="0" r="9525" b="9525"/>
                  <wp:docPr id="9" name="图片 9" descr="9689be04cb04131b435af3a0043e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89be04cb04131b435af3a0043ebcb"/>
                          <pic:cNvPicPr>
                            <a:picLocks noChangeAspect="1"/>
                          </pic:cNvPicPr>
                        </pic:nvPicPr>
                        <pic:blipFill>
                          <a:blip r:embed="rId25"/>
                          <a:stretch>
                            <a:fillRect/>
                          </a:stretch>
                        </pic:blipFill>
                        <pic:spPr>
                          <a:xfrm>
                            <a:off x="0" y="0"/>
                            <a:ext cx="2428875" cy="1343025"/>
                          </a:xfrm>
                          <a:prstGeom prst="rect">
                            <a:avLst/>
                          </a:prstGeom>
                        </pic:spPr>
                      </pic:pic>
                    </a:graphicData>
                  </a:graphic>
                </wp:inline>
              </w:drawing>
            </w:r>
            <w:r>
              <w:rPr>
                <w:rFonts w:hint="eastAsia"/>
                <w:lang w:val="en-US" w:eastAsia="zh-CN"/>
              </w:rPr>
              <w:drawing>
                <wp:inline distT="0" distB="0" distL="114300" distR="114300">
                  <wp:extent cx="2324100" cy="1343025"/>
                  <wp:effectExtent l="0" t="0" r="0" b="9525"/>
                  <wp:docPr id="10" name="图片 10" descr="f9c37c4767971b90a3f0ca013eb5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9c37c4767971b90a3f0ca013eb5eff"/>
                          <pic:cNvPicPr>
                            <a:picLocks noChangeAspect="1"/>
                          </pic:cNvPicPr>
                        </pic:nvPicPr>
                        <pic:blipFill>
                          <a:blip r:embed="rId26"/>
                          <a:stretch>
                            <a:fillRect/>
                          </a:stretch>
                        </pic:blipFill>
                        <pic:spPr>
                          <a:xfrm>
                            <a:off x="0" y="0"/>
                            <a:ext cx="2324100" cy="1343025"/>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41302FCB">
            <w:pPr>
              <w:pStyle w:val="20"/>
              <w:keepNext w:val="0"/>
              <w:keepLines w:val="0"/>
              <w:pageBreakBefore w:val="0"/>
              <w:widowControl w:val="0"/>
              <w:kinsoku/>
              <w:wordWrap/>
              <w:overflowPunct/>
              <w:topLinePunct w:val="0"/>
              <w:autoSpaceDE/>
              <w:autoSpaceDN/>
              <w:bidi w:val="0"/>
              <w:adjustRightInd/>
              <w:snapToGrid/>
              <w:spacing w:line="360" w:lineRule="exact"/>
              <w:ind w:left="0" w:right="0" w:rightChars="0" w:firstLine="482"/>
              <w:textAlignment w:val="auto"/>
              <w:rPr>
                <w:rFonts w:hint="default" w:ascii="微软雅黑" w:hAnsi="微软雅黑" w:eastAsia="微软雅黑" w:cs="微软雅黑"/>
                <w:sz w:val="21"/>
                <w:szCs w:val="21"/>
                <w:lang w:val="en-US" w:eastAsia="zh-CN"/>
              </w:rPr>
            </w:pPr>
            <w:r>
              <w:rPr>
                <w:rFonts w:hint="eastAsia" w:cs="微软雅黑"/>
                <w:sz w:val="21"/>
                <w:szCs w:val="21"/>
                <w:lang w:val="en-US" w:eastAsia="zh-CN"/>
              </w:rPr>
              <w:t xml:space="preserve">                                                                                                                                                                                                                                                 </w:t>
            </w:r>
          </w:p>
        </w:tc>
      </w:tr>
      <w:tr w14:paraId="301F21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6088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F92B8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202996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1A2C4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c>
          <w:tcPr>
            <w:tcW w:w="11628" w:type="dxa"/>
            <w:tcBorders>
              <w:top w:val="single" w:color="auto" w:sz="4" w:space="0"/>
              <w:left w:val="single" w:color="auto" w:sz="4" w:space="0"/>
              <w:bottom w:val="single" w:color="auto" w:sz="4" w:space="0"/>
              <w:right w:val="single" w:color="auto" w:sz="4" w:space="0"/>
            </w:tcBorders>
            <w:vAlign w:val="top"/>
          </w:tcPr>
          <w:p w14:paraId="3A2B5F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p>
        </w:tc>
      </w:tr>
      <w:tr w14:paraId="1DF6B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03FCEB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3985D4CD">
            <w:pPr>
              <w:pStyle w:val="5"/>
              <w:rPr>
                <w:rFonts w:hint="eastAsia" w:ascii="微软雅黑" w:hAnsi="微软雅黑" w:eastAsia="微软雅黑" w:cs="微软雅黑"/>
                <w:b/>
                <w:bCs/>
                <w:color w:val="FFFFFF"/>
                <w:sz w:val="28"/>
                <w:szCs w:val="28"/>
              </w:rPr>
            </w:pPr>
          </w:p>
        </w:tc>
      </w:tr>
      <w:tr w14:paraId="3878B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9775E4">
            <w:pPr>
              <w:pStyle w:val="20"/>
              <w:keepNext w:val="0"/>
              <w:keepLines w:val="0"/>
              <w:pageBreakBefore w:val="0"/>
              <w:widowControl w:val="0"/>
              <w:kinsoku/>
              <w:wordWrap/>
              <w:overflowPunct/>
              <w:topLinePunct w:val="0"/>
              <w:autoSpaceDE/>
              <w:autoSpaceDN/>
              <w:bidi w:val="0"/>
              <w:adjustRightInd/>
              <w:snapToGrid/>
              <w:spacing w:line="360" w:lineRule="exact"/>
              <w:ind w:left="0" w:right="0" w:firstLine="363"/>
              <w:jc w:val="both"/>
              <w:textAlignment w:val="auto"/>
              <w:rPr>
                <w:rFonts w:hint="eastAsia" w:ascii="微软雅黑" w:hAnsi="微软雅黑" w:eastAsia="微软雅黑" w:cs="微软雅黑"/>
                <w:sz w:val="21"/>
                <w:szCs w:val="22"/>
                <w:lang w:val="en-US" w:eastAsia="zh-CN" w:bidi="zh-CN"/>
              </w:rPr>
            </w:pPr>
            <w:r>
              <w:rPr>
                <w:rFonts w:hint="eastAsia" w:cs="微软雅黑"/>
                <w:spacing w:val="-6"/>
                <w:sz w:val="21"/>
                <w:szCs w:val="21"/>
                <w:lang w:val="en-US" w:eastAsia="zh-CN"/>
              </w:rPr>
              <w:t>千</w:t>
            </w:r>
            <w:r>
              <w:rPr>
                <w:rFonts w:hint="eastAsia" w:ascii="微软雅黑" w:hAnsi="微软雅黑" w:eastAsia="微软雅黑" w:cs="微软雅黑"/>
                <w:spacing w:val="-6"/>
                <w:sz w:val="21"/>
                <w:szCs w:val="21"/>
              </w:rPr>
              <w:t>年历史的土家吊脚楼，别有一番韵味</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品苗</w:t>
            </w:r>
            <w:r>
              <w:rPr>
                <w:rFonts w:hint="eastAsia" w:ascii="微软雅黑" w:hAnsi="微软雅黑" w:eastAsia="微软雅黑" w:cs="微软雅黑"/>
                <w:spacing w:val="-7"/>
                <w:sz w:val="21"/>
                <w:szCs w:val="21"/>
              </w:rPr>
              <w:t>家风情，看民族工艺，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尝湘西味道，</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11"/>
                <w:sz w:val="21"/>
                <w:szCs w:val="21"/>
              </w:rPr>
              <w:t>观绝世佳品《犟牛座》，</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还原翠翠的故事，</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让您身临其境的感受沈从文笔下的《边城》，</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11"/>
                <w:sz w:val="21"/>
                <w:szCs w:val="21"/>
              </w:rPr>
              <w:t>不亦</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乐乎！</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1"/>
                <w:sz w:val="21"/>
                <w:szCs w:val="21"/>
              </w:rPr>
              <w:t>逛网红打卡地</w:t>
            </w:r>
            <w:r>
              <w:rPr>
                <w:rFonts w:hint="eastAsia" w:ascii="微软雅黑" w:hAnsi="微软雅黑" w:eastAsia="微软雅黑" w:cs="微软雅黑"/>
                <w:b/>
                <w:bCs/>
                <w:color w:val="FF0000"/>
                <w:spacing w:val="-11"/>
                <w:kern w:val="2"/>
                <w:sz w:val="21"/>
                <w:szCs w:val="21"/>
                <w:lang w:val="en-US" w:eastAsia="zh-CN" w:bidi="ar-SA"/>
              </w:rPr>
              <w:t>【翠翠街】</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1"/>
                <w:sz w:val="21"/>
                <w:szCs w:val="21"/>
              </w:rPr>
              <w:t>品苗家风情</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看民族工艺，</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2"/>
                <w:sz w:val="21"/>
                <w:szCs w:val="21"/>
              </w:rPr>
              <w:t>尝湘西味道，</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还原翠翠的故事，</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2"/>
                <w:sz w:val="21"/>
                <w:szCs w:val="21"/>
              </w:rPr>
              <w:t>让您身临其境</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的感受沈从文笔下的《边城》。看看那丰富繁多的手工艺品， 品品那</w:t>
            </w:r>
            <w:r>
              <w:rPr>
                <w:rFonts w:hint="eastAsia" w:ascii="微软雅黑" w:hAnsi="微软雅黑" w:eastAsia="微软雅黑" w:cs="微软雅黑"/>
                <w:spacing w:val="-5"/>
                <w:sz w:val="21"/>
                <w:szCs w:val="21"/>
              </w:rPr>
              <w:t>垂涎欲滴的当地小吃， 更是让你流连</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忘返。</w:t>
            </w:r>
            <w:r>
              <w:rPr>
                <w:rFonts w:hint="eastAsia" w:ascii="微软雅黑" w:hAnsi="微软雅黑" w:eastAsia="微软雅黑" w:cs="微软雅黑"/>
                <w:spacing w:val="43"/>
                <w:sz w:val="21"/>
                <w:szCs w:val="21"/>
              </w:rPr>
              <w:t xml:space="preserve"> </w:t>
            </w:r>
            <w:r>
              <w:rPr>
                <w:rFonts w:hint="eastAsia" w:ascii="微软雅黑" w:hAnsi="微软雅黑" w:eastAsia="微软雅黑" w:cs="微软雅黑"/>
                <w:spacing w:val="-6"/>
                <w:sz w:val="21"/>
                <w:szCs w:val="21"/>
              </w:rPr>
              <w:t>百年历史“凤凰苗族白银锻造工作站”，使您湿身银的海</w:t>
            </w:r>
            <w:r>
              <w:rPr>
                <w:rFonts w:hint="eastAsia" w:ascii="微软雅黑" w:hAnsi="微软雅黑" w:eastAsia="微软雅黑" w:cs="微软雅黑"/>
                <w:spacing w:val="-7"/>
                <w:sz w:val="21"/>
                <w:szCs w:val="21"/>
              </w:rPr>
              <w:t>洋，</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博远的苗银文化之中有您的身影， 以</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“牛角梳”为代表的苗族“文书”文化，更是奇而不俗，意味深长...</w:t>
            </w:r>
            <w:r>
              <w:rPr>
                <w:rFonts w:hint="eastAsia" w:ascii="微软雅黑" w:hAnsi="微软雅黑" w:eastAsia="微软雅黑" w:cs="微软雅黑"/>
                <w:sz w:val="21"/>
                <w:szCs w:val="22"/>
                <w:lang w:val="en-US" w:eastAsia="zh-CN" w:bidi="zh-CN"/>
              </w:rPr>
              <w:t>后乘车返回张家界，入住酒店。</w:t>
            </w:r>
          </w:p>
          <w:p w14:paraId="3B273DCD">
            <w:pPr>
              <w:pStyle w:val="20"/>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cs="微软雅黑"/>
                <w:sz w:val="21"/>
                <w:szCs w:val="22"/>
                <w:lang w:val="en-US" w:eastAsia="zh-CN" w:bidi="zh-CN"/>
              </w:rPr>
            </w:pPr>
            <w:r>
              <w:rPr>
                <w:rFonts w:ascii="宋体" w:hAnsi="宋体" w:eastAsia="宋体" w:cs="宋体"/>
                <w:kern w:val="0"/>
                <w:sz w:val="24"/>
                <w:szCs w:val="24"/>
                <w:lang w:val="en-US" w:eastAsia="zh-CN" w:bidi="ar"/>
              </w:rPr>
              <w:drawing>
                <wp:inline distT="0" distB="0" distL="114300" distR="114300">
                  <wp:extent cx="2278380" cy="1334135"/>
                  <wp:effectExtent l="0" t="0" r="7620" b="18415"/>
                  <wp:docPr id="3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6"/>
                          <pic:cNvPicPr>
                            <a:picLocks noChangeAspect="1"/>
                          </pic:cNvPicPr>
                        </pic:nvPicPr>
                        <pic:blipFill>
                          <a:blip r:embed="rId27"/>
                          <a:stretch>
                            <a:fillRect/>
                          </a:stretch>
                        </pic:blipFill>
                        <pic:spPr>
                          <a:xfrm>
                            <a:off x="0" y="0"/>
                            <a:ext cx="2278380" cy="13341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99055" cy="1343025"/>
                  <wp:effectExtent l="0" t="0" r="10795" b="9525"/>
                  <wp:docPr id="3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56"/>
                          <pic:cNvPicPr>
                            <a:picLocks noChangeAspect="1"/>
                          </pic:cNvPicPr>
                        </pic:nvPicPr>
                        <pic:blipFill>
                          <a:blip r:embed="rId28"/>
                          <a:stretch>
                            <a:fillRect/>
                          </a:stretch>
                        </pic:blipFill>
                        <pic:spPr>
                          <a:xfrm>
                            <a:off x="0" y="0"/>
                            <a:ext cx="2599055" cy="1343025"/>
                          </a:xfrm>
                          <a:prstGeom prst="rect">
                            <a:avLst/>
                          </a:prstGeom>
                          <a:noFill/>
                          <a:ln w="9525">
                            <a:noFill/>
                          </a:ln>
                        </pic:spPr>
                      </pic:pic>
                    </a:graphicData>
                  </a:graphic>
                </wp:inline>
              </w:drawing>
            </w:r>
            <w:r>
              <w:drawing>
                <wp:inline distT="0" distB="0" distL="114300" distR="114300">
                  <wp:extent cx="2310765" cy="1348105"/>
                  <wp:effectExtent l="0" t="0" r="13335" b="4445"/>
                  <wp:docPr id="19" name="图片 19" descr="第五条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第五条v"/>
                          <pic:cNvPicPr>
                            <a:picLocks noChangeAspect="1"/>
                          </pic:cNvPicPr>
                        </pic:nvPicPr>
                        <pic:blipFill>
                          <a:blip r:embed="rId29"/>
                          <a:stretch>
                            <a:fillRect/>
                          </a:stretch>
                        </pic:blipFill>
                        <pic:spPr>
                          <a:xfrm>
                            <a:off x="0" y="0"/>
                            <a:ext cx="2310765" cy="1348105"/>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7472C2A1">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en-US" w:eastAsia="zh-CN" w:bidi="zh-CN"/>
              </w:rPr>
            </w:pPr>
          </w:p>
        </w:tc>
      </w:tr>
      <w:tr w14:paraId="693710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F69059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firstLine="180" w:firstLine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D49D17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857C1D7">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both"/>
              <w:textAlignment w:val="auto"/>
              <w:rPr>
                <w:rFonts w:hint="default" w:cs="微软雅黑"/>
                <w:sz w:val="21"/>
                <w:szCs w:val="22"/>
                <w:lang w:val="en-US" w:eastAsia="zh-CN" w:bidi="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c>
          <w:tcPr>
            <w:tcW w:w="11628" w:type="dxa"/>
            <w:tcBorders>
              <w:top w:val="single" w:color="auto" w:sz="4" w:space="0"/>
              <w:left w:val="single" w:color="auto" w:sz="4" w:space="0"/>
              <w:bottom w:val="single" w:color="auto" w:sz="4" w:space="0"/>
              <w:right w:val="single" w:color="auto" w:sz="4" w:space="0"/>
            </w:tcBorders>
            <w:vAlign w:val="top"/>
          </w:tcPr>
          <w:p w14:paraId="62BF8C1A">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en-US" w:eastAsia="zh-CN" w:bidi="zh-CN"/>
              </w:rPr>
            </w:pPr>
          </w:p>
        </w:tc>
      </w:tr>
      <w:tr w14:paraId="2F578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10BB89">
            <w:pPr>
              <w:numPr>
                <w:ilvl w:val="0"/>
                <w:numId w:val="0"/>
              </w:num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r>
              <w:rPr>
                <w:rFonts w:hint="eastAsia" w:ascii="微软雅黑" w:hAnsi="微软雅黑" w:eastAsia="微软雅黑" w:cs="微软雅黑"/>
                <w:b/>
                <w:bCs/>
                <w:color w:val="FFFFFF"/>
                <w:sz w:val="28"/>
                <w:szCs w:val="28"/>
                <w:lang w:val="en-US" w:eastAsia="zh-CN"/>
              </w:rPr>
              <w:t xml:space="preserve"> </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09F6E32D">
            <w:pPr>
              <w:rPr>
                <w:rFonts w:hint="eastAsia" w:ascii="微软雅黑" w:hAnsi="微软雅黑" w:eastAsia="微软雅黑" w:cs="微软雅黑"/>
                <w:b/>
                <w:bCs/>
                <w:color w:val="FFFFFF"/>
                <w:sz w:val="28"/>
                <w:szCs w:val="28"/>
              </w:rPr>
            </w:pPr>
          </w:p>
        </w:tc>
      </w:tr>
      <w:tr w14:paraId="6C910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35CB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【土司府城】（赠送景点，不去不退</w:t>
            </w:r>
            <w:r>
              <w:rPr>
                <w:rFonts w:hint="eastAsia" w:ascii="微软雅黑" w:hAnsi="微软雅黑" w:eastAsia="微软雅黑" w:cs="微软雅黑"/>
                <w:b/>
                <w:bCs/>
                <w:color w:val="FF0000"/>
                <w:kern w:val="2"/>
                <w:sz w:val="21"/>
                <w:szCs w:val="24"/>
                <w:lang w:val="en-US" w:eastAsia="zh-CN" w:bidi="ar-SA"/>
              </w:rPr>
              <w:t>.若行程有必要，导游可按实际情况，调整游览顺序</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92D61F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zh-CN" w:eastAsia="zh-CN" w:bidi="zh-CN"/>
              </w:rPr>
            </w:pPr>
            <w:r>
              <w:rPr>
                <w:rFonts w:hint="eastAsia" w:ascii="微软雅黑" w:hAnsi="微软雅黑" w:eastAsia="微软雅黑" w:cs="微软雅黑"/>
                <w:kern w:val="2"/>
                <w:sz w:val="21"/>
                <w:szCs w:val="22"/>
                <w:lang w:val="zh-CN" w:eastAsia="zh-CN" w:bidi="zh-CN"/>
              </w:rPr>
              <w:t xml:space="preserve"> 5A景区"空中圣湖""人间瑶池"</w:t>
            </w:r>
            <w:r>
              <w:rPr>
                <w:rFonts w:hint="eastAsia" w:ascii="微软雅黑" w:hAnsi="微软雅黑" w:eastAsia="微软雅黑" w:cs="微软雅黑"/>
                <w:b/>
                <w:bCs/>
                <w:color w:val="FF0000"/>
                <w:kern w:val="2"/>
                <w:sz w:val="21"/>
                <w:szCs w:val="22"/>
                <w:lang w:val="zh-CN" w:eastAsia="zh-CN" w:bidi="zh-CN"/>
              </w:rPr>
              <w:t>【宝峰湖】</w:t>
            </w:r>
            <w:r>
              <w:rPr>
                <w:rFonts w:hint="eastAsia" w:ascii="微软雅黑" w:hAnsi="微软雅黑" w:eastAsia="微软雅黑" w:cs="微软雅黑"/>
                <w:kern w:val="2"/>
                <w:sz w:val="21"/>
                <w:szCs w:val="22"/>
                <w:lang w:val="zh-CN" w:eastAsia="zh-CN" w:bidi="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1634D000">
            <w:pPr>
              <w:rPr>
                <w:rFonts w:hint="default" w:ascii="微软雅黑" w:hAnsi="微软雅黑" w:eastAsia="微软雅黑" w:cs="微软雅黑"/>
                <w:b/>
                <w:bCs/>
                <w:lang w:val="en-US"/>
              </w:rPr>
            </w:pPr>
            <w:r>
              <w:rPr>
                <w:rFonts w:ascii="宋体" w:hAnsi="宋体" w:eastAsia="宋体" w:cs="宋体"/>
                <w:kern w:val="0"/>
                <w:sz w:val="24"/>
                <w:szCs w:val="24"/>
                <w:lang w:val="en-US" w:eastAsia="zh-CN" w:bidi="ar"/>
              </w:rPr>
              <w:drawing>
                <wp:inline distT="0" distB="0" distL="114300" distR="114300">
                  <wp:extent cx="2611755" cy="1483995"/>
                  <wp:effectExtent l="0" t="0" r="17145" b="1905"/>
                  <wp:docPr id="3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56"/>
                          <pic:cNvPicPr>
                            <a:picLocks noChangeAspect="1"/>
                          </pic:cNvPicPr>
                        </pic:nvPicPr>
                        <pic:blipFill>
                          <a:blip r:embed="rId30"/>
                          <a:stretch>
                            <a:fillRect/>
                          </a:stretch>
                        </pic:blipFill>
                        <pic:spPr>
                          <a:xfrm>
                            <a:off x="0" y="0"/>
                            <a:ext cx="2611755" cy="1483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256155" cy="1467485"/>
                  <wp:effectExtent l="0" t="0" r="10795" b="18415"/>
                  <wp:docPr id="3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56"/>
                          <pic:cNvPicPr>
                            <a:picLocks noChangeAspect="1"/>
                          </pic:cNvPicPr>
                        </pic:nvPicPr>
                        <pic:blipFill>
                          <a:blip r:embed="rId31"/>
                          <a:stretch>
                            <a:fillRect/>
                          </a:stretch>
                        </pic:blipFill>
                        <pic:spPr>
                          <a:xfrm>
                            <a:off x="0" y="0"/>
                            <a:ext cx="2256155" cy="1467485"/>
                          </a:xfrm>
                          <a:prstGeom prst="rect">
                            <a:avLst/>
                          </a:prstGeom>
                          <a:noFill/>
                          <a:ln w="9525">
                            <a:noFill/>
                          </a:ln>
                        </pic:spPr>
                      </pic:pic>
                    </a:graphicData>
                  </a:graphic>
                </wp:inline>
              </w:drawing>
            </w:r>
            <w:r>
              <w:rPr>
                <w:rFonts w:hint="eastAsia" w:eastAsia="宋体"/>
                <w:lang w:eastAsia="zh-CN"/>
              </w:rPr>
              <w:drawing>
                <wp:inline distT="0" distB="0" distL="114300" distR="114300">
                  <wp:extent cx="2291080" cy="1468120"/>
                  <wp:effectExtent l="0" t="0" r="13970" b="17780"/>
                  <wp:docPr id="22" name="图片 22" descr="第一天Vz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一天Vzrb"/>
                          <pic:cNvPicPr>
                            <a:picLocks noChangeAspect="1"/>
                          </pic:cNvPicPr>
                        </pic:nvPicPr>
                        <pic:blipFill>
                          <a:blip r:embed="rId32"/>
                          <a:stretch>
                            <a:fillRect/>
                          </a:stretch>
                        </pic:blipFill>
                        <pic:spPr>
                          <a:xfrm>
                            <a:off x="0" y="0"/>
                            <a:ext cx="2291080" cy="1468120"/>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36B6758D">
            <w:pPr>
              <w:spacing w:line="360" w:lineRule="exact"/>
              <w:ind w:firstLine="420" w:firstLineChars="200"/>
              <w:rPr>
                <w:rFonts w:hint="eastAsia" w:ascii="微软雅黑" w:hAnsi="微软雅黑" w:eastAsia="微软雅黑" w:cs="微软雅黑"/>
                <w:lang w:val="en-US" w:eastAsia="zh-CN"/>
              </w:rPr>
            </w:pPr>
          </w:p>
        </w:tc>
      </w:tr>
      <w:tr w14:paraId="2466AD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CCFD7">
            <w:pPr>
              <w:numPr>
                <w:ilvl w:val="0"/>
                <w:numId w:val="0"/>
              </w:numPr>
              <w:tabs>
                <w:tab w:val="left" w:pos="8762"/>
              </w:tabs>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667F5DAA">
            <w:pPr>
              <w:rPr>
                <w:rFonts w:hint="eastAsia" w:ascii="微软雅黑" w:hAnsi="微软雅黑" w:eastAsia="微软雅黑" w:cs="微软雅黑"/>
                <w:b/>
                <w:bCs/>
                <w:color w:val="FFFFFF"/>
                <w:sz w:val="28"/>
                <w:szCs w:val="28"/>
              </w:rPr>
            </w:pPr>
          </w:p>
        </w:tc>
      </w:tr>
      <w:tr w14:paraId="4F0819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7374C9">
            <w:pPr>
              <w:spacing w:line="36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b/>
                <w:bCs/>
                <w:color w:val="FF0000"/>
              </w:rPr>
              <w:t>【返程：张家界 -出发地】</w:t>
            </w:r>
            <w:r>
              <w:rPr>
                <w:rFonts w:hint="eastAsia" w:ascii="微软雅黑" w:hAnsi="微软雅黑" w:eastAsia="微软雅黑" w:cs="微软雅黑"/>
                <w:color w:val="000000"/>
              </w:rPr>
              <w:t>旅游行程结束，返回温馨的家。</w:t>
            </w:r>
          </w:p>
        </w:tc>
        <w:tc>
          <w:tcPr>
            <w:tcW w:w="11628" w:type="dxa"/>
            <w:tcBorders>
              <w:top w:val="single" w:color="auto" w:sz="4" w:space="0"/>
              <w:left w:val="single" w:color="auto" w:sz="4" w:space="0"/>
              <w:bottom w:val="single" w:color="auto" w:sz="4" w:space="0"/>
              <w:right w:val="single" w:color="auto" w:sz="4" w:space="0"/>
            </w:tcBorders>
            <w:vAlign w:val="top"/>
          </w:tcPr>
          <w:p w14:paraId="464B14BC">
            <w:pPr>
              <w:spacing w:line="360" w:lineRule="exact"/>
              <w:ind w:firstLine="420" w:firstLineChars="200"/>
              <w:rPr>
                <w:rFonts w:hint="eastAsia" w:ascii="微软雅黑" w:hAnsi="微软雅黑" w:eastAsia="微软雅黑" w:cs="微软雅黑"/>
                <w:lang w:val="en-US" w:eastAsia="zh-CN"/>
              </w:rPr>
            </w:pPr>
          </w:p>
        </w:tc>
      </w:tr>
      <w:tr w14:paraId="03F2D0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69A6E8">
            <w:pPr>
              <w:spacing w:line="360" w:lineRule="exact"/>
              <w:ind w:left="6003" w:hanging="6003" w:hangingChars="2500"/>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           行承担！！！</w:t>
            </w:r>
          </w:p>
        </w:tc>
        <w:tc>
          <w:tcPr>
            <w:tcW w:w="11628" w:type="dxa"/>
            <w:tcBorders>
              <w:top w:val="single" w:color="auto" w:sz="4" w:space="0"/>
              <w:left w:val="single" w:color="auto" w:sz="4" w:space="0"/>
              <w:bottom w:val="single" w:color="auto" w:sz="4" w:space="0"/>
              <w:right w:val="single" w:color="auto" w:sz="4" w:space="0"/>
            </w:tcBorders>
            <w:vAlign w:val="top"/>
          </w:tcPr>
          <w:p w14:paraId="051CD759">
            <w:pPr>
              <w:spacing w:line="360" w:lineRule="exact"/>
              <w:rPr>
                <w:rFonts w:hint="eastAsia" w:ascii="微软雅黑" w:hAnsi="微软雅黑" w:eastAsia="微软雅黑" w:cs="微软雅黑"/>
                <w:b/>
                <w:color w:val="FF0000"/>
                <w:kern w:val="0"/>
                <w:sz w:val="24"/>
                <w:szCs w:val="24"/>
                <w:highlight w:val="yellow"/>
                <w:lang w:val="en-US" w:eastAsia="zh-CN" w:bidi="ar-SA"/>
              </w:rPr>
            </w:pPr>
          </w:p>
        </w:tc>
      </w:tr>
      <w:tr w14:paraId="3D33E1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C41F8B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c>
          <w:tcPr>
            <w:tcW w:w="11628" w:type="dxa"/>
            <w:tcBorders>
              <w:top w:val="single" w:color="auto" w:sz="4" w:space="0"/>
              <w:left w:val="single" w:color="auto" w:sz="4" w:space="0"/>
              <w:bottom w:val="single" w:color="auto" w:sz="4" w:space="0"/>
              <w:right w:val="single" w:color="auto" w:sz="4" w:space="0"/>
            </w:tcBorders>
            <w:vAlign w:val="top"/>
          </w:tcPr>
          <w:p w14:paraId="4342F8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p>
        </w:tc>
      </w:tr>
      <w:tr w14:paraId="6F7530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C04BE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27C8FA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0752A9F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张家界入住五钻酒店+凤凰古城/芙蓉镇民宿客栈或酒店</w:t>
            </w:r>
          </w:p>
          <w:p w14:paraId="02B24B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5D09314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463B00D6">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09F34069">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c>
          <w:tcPr>
            <w:tcW w:w="11628" w:type="dxa"/>
            <w:tcBorders>
              <w:top w:val="single" w:color="auto" w:sz="4" w:space="0"/>
              <w:left w:val="single" w:color="auto" w:sz="4" w:space="0"/>
              <w:bottom w:val="single" w:color="auto" w:sz="4" w:space="0"/>
              <w:right w:val="single" w:color="auto" w:sz="4" w:space="0"/>
            </w:tcBorders>
            <w:vAlign w:val="top"/>
          </w:tcPr>
          <w:p w14:paraId="630E02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p>
        </w:tc>
      </w:tr>
      <w:tr w14:paraId="398A5A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EE62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5DE9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4839B4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51E5115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c>
          <w:tcPr>
            <w:tcW w:w="11628" w:type="dxa"/>
            <w:tcBorders>
              <w:top w:val="single" w:color="auto" w:sz="4" w:space="0"/>
              <w:left w:val="single" w:color="auto" w:sz="4" w:space="0"/>
              <w:bottom w:val="single" w:color="auto" w:sz="4" w:space="0"/>
              <w:right w:val="single" w:color="auto" w:sz="4" w:space="0"/>
            </w:tcBorders>
            <w:vAlign w:val="top"/>
          </w:tcPr>
          <w:p w14:paraId="427B03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p>
        </w:tc>
      </w:tr>
      <w:tr w14:paraId="30873B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A32A41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183267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20岁以下、70岁以上需正常年龄陪同，75岁以上谨慎参加此线路！</w:t>
            </w:r>
          </w:p>
          <w:p w14:paraId="26820A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孩童最大接受1带2，即一个正常年龄段最多带2位孩童！</w:t>
            </w:r>
          </w:p>
          <w:p w14:paraId="6D8162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2、同组年纪全部为26周岁以下或者同组70岁以上、单男单女、全男附加费300元/人;</w:t>
            </w:r>
          </w:p>
          <w:p w14:paraId="398400B6">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3、</w:t>
            </w:r>
            <w:r>
              <w:rPr>
                <w:rFonts w:hint="eastAsia" w:ascii="微软雅黑" w:hAnsi="微软雅黑" w:eastAsia="微软雅黑" w:cs="微软雅黑"/>
                <w:b/>
                <w:bCs/>
                <w:color w:val="FF0000"/>
                <w:kern w:val="15"/>
                <w:szCs w:val="21"/>
                <w:lang w:bidi="ar"/>
              </w:rPr>
              <w:t>东北三省市场（吉林、黑龙江、辽宁）需要增加200元/人</w:t>
            </w:r>
            <w:r>
              <w:rPr>
                <w:rFonts w:hint="eastAsia" w:ascii="微软雅黑" w:hAnsi="微软雅黑" w:eastAsia="微软雅黑" w:cs="微软雅黑"/>
                <w:b/>
                <w:bCs/>
                <w:color w:val="FF0000"/>
                <w:kern w:val="15"/>
                <w:szCs w:val="21"/>
                <w:lang w:val="en-US" w:eastAsia="zh-CN" w:bidi="ar"/>
              </w:rPr>
              <w:t>、</w:t>
            </w:r>
          </w:p>
          <w:p w14:paraId="6EF84D05">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4、14岁以下儿童须按儿童报名</w:t>
            </w:r>
          </w:p>
          <w:p w14:paraId="7C4D57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5、若因客人任何自身原因导致不能正常走完行程或者提前离团，需补加团费800元/人</w:t>
            </w:r>
          </w:p>
          <w:p w14:paraId="3A80F83A">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548DD4"/>
                <w:sz w:val="21"/>
                <w:szCs w:val="21"/>
                <w:lang w:val="en-US" w:eastAsia="zh-CN"/>
              </w:rPr>
              <w:t>6、</w:t>
            </w:r>
            <w:r>
              <w:rPr>
                <w:rFonts w:hint="eastAsia" w:ascii="微软雅黑" w:hAnsi="微软雅黑" w:eastAsia="微软雅黑" w:cs="微软雅黑"/>
                <w:b/>
                <w:bCs/>
                <w:color w:val="548DD4"/>
                <w:sz w:val="21"/>
                <w:szCs w:val="21"/>
              </w:rPr>
              <w:t>聋哑人士，行动不便者，孕妇，旅游同行及家属（正地接），导游证，记者，回民 ，纯学生，75岁以上拒绝报名（特殊情况另议）</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667DB17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548DD4"/>
                <w:sz w:val="21"/>
                <w:szCs w:val="21"/>
                <w:lang w:val="en-US" w:eastAsia="zh-CN"/>
              </w:rPr>
            </w:pPr>
          </w:p>
        </w:tc>
      </w:tr>
      <w:tr w14:paraId="230642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219F378">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DDECC5E">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张家界参考酒店：瑞景漫山温德姆/碧桂园凤凰楼/禾田居度假酒店/铂尔曼/青和锦江/云居或同级</w:t>
            </w:r>
          </w:p>
          <w:p w14:paraId="64CCE822">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c>
          <w:tcPr>
            <w:tcW w:w="11628" w:type="dxa"/>
            <w:tcBorders>
              <w:top w:val="single" w:color="auto" w:sz="4" w:space="0"/>
              <w:left w:val="single" w:color="auto" w:sz="4" w:space="0"/>
              <w:bottom w:val="single" w:color="auto" w:sz="4" w:space="0"/>
              <w:right w:val="single" w:color="auto" w:sz="4" w:space="0"/>
            </w:tcBorders>
            <w:vAlign w:val="top"/>
          </w:tcPr>
          <w:p w14:paraId="4326AA3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p>
        </w:tc>
      </w:tr>
      <w:tr w14:paraId="09C40D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BDE2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0B7E14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c>
          <w:tcPr>
            <w:tcW w:w="11628" w:type="dxa"/>
            <w:tcBorders>
              <w:top w:val="single" w:color="auto" w:sz="4" w:space="0"/>
              <w:left w:val="single" w:color="auto" w:sz="4" w:space="0"/>
              <w:bottom w:val="single" w:color="auto" w:sz="4" w:space="0"/>
              <w:right w:val="single" w:color="auto" w:sz="4" w:space="0"/>
            </w:tcBorders>
            <w:vAlign w:val="top"/>
          </w:tcPr>
          <w:p w14:paraId="1285893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FF0000"/>
                <w:lang w:val="zh-CN" w:eastAsia="zh-CN"/>
              </w:rPr>
            </w:pPr>
          </w:p>
        </w:tc>
      </w:tr>
      <w:tr w14:paraId="76B99C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46296B">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21F5B8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0B53112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58B60A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7C105D">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c>
          <w:tcPr>
            <w:tcW w:w="11628" w:type="dxa"/>
            <w:tcBorders>
              <w:top w:val="single" w:color="auto" w:sz="4" w:space="0"/>
              <w:left w:val="single" w:color="auto" w:sz="4" w:space="0"/>
              <w:bottom w:val="single" w:color="auto" w:sz="4" w:space="0"/>
              <w:right w:val="single" w:color="auto" w:sz="4" w:space="0"/>
            </w:tcBorders>
            <w:vAlign w:val="top"/>
          </w:tcPr>
          <w:p w14:paraId="0DB999D5">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p>
        </w:tc>
      </w:tr>
      <w:tr w14:paraId="16A2C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6EF89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 xml:space="preserve">☆☆温馨提示☆☆ </w:t>
            </w:r>
          </w:p>
          <w:p w14:paraId="0339BF7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80CF6E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B4C127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180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5C5F88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7462F9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48B461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3C1B9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D68933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666B93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c>
          <w:tcPr>
            <w:tcW w:w="11628" w:type="dxa"/>
            <w:tcBorders>
              <w:top w:val="single" w:color="auto" w:sz="4" w:space="0"/>
              <w:left w:val="single" w:color="auto" w:sz="4" w:space="0"/>
              <w:bottom w:val="single" w:color="auto" w:sz="4" w:space="0"/>
              <w:right w:val="single" w:color="auto" w:sz="4" w:space="0"/>
            </w:tcBorders>
            <w:vAlign w:val="top"/>
          </w:tcPr>
          <w:p w14:paraId="348708C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p>
        </w:tc>
      </w:tr>
    </w:tbl>
    <w:p w14:paraId="309336A2">
      <w:pPr>
        <w:pStyle w:val="5"/>
        <w:rPr>
          <w:rFonts w:hint="eastAsia"/>
          <w:lang w:eastAsia="zh-CN"/>
        </w:rPr>
      </w:pPr>
    </w:p>
    <w:p w14:paraId="4C3D300D">
      <w:pPr>
        <w:pStyle w:val="5"/>
        <w:rPr>
          <w:rFonts w:hint="eastAsia"/>
          <w:lang w:eastAsia="zh-CN"/>
        </w:rPr>
      </w:pPr>
    </w:p>
    <w:p w14:paraId="367BFD20">
      <w:pPr>
        <w:pStyle w:val="5"/>
        <w:rPr>
          <w:rFonts w:hint="eastAsia"/>
          <w:lang w:eastAsia="zh-CN"/>
        </w:rPr>
      </w:pPr>
    </w:p>
    <w:p w14:paraId="591570DB">
      <w:pPr>
        <w:pStyle w:val="5"/>
        <w:rPr>
          <w:rFonts w:hint="eastAsia"/>
          <w:lang w:eastAsia="zh-CN"/>
        </w:rPr>
      </w:pPr>
    </w:p>
    <w:p w14:paraId="5ECD167A">
      <w:pPr>
        <w:pStyle w:val="5"/>
        <w:rPr>
          <w:rFonts w:hint="eastAsia"/>
          <w:lang w:eastAsia="zh-CN"/>
        </w:rPr>
      </w:pPr>
    </w:p>
    <w:p w14:paraId="05A9C521">
      <w:pPr>
        <w:pStyle w:val="5"/>
        <w:rPr>
          <w:rFonts w:hint="eastAsia"/>
          <w:lang w:eastAsia="zh-CN"/>
        </w:rPr>
      </w:pPr>
    </w:p>
    <w:p w14:paraId="090DD630">
      <w:pPr>
        <w:pStyle w:val="5"/>
        <w:rPr>
          <w:rFonts w:hint="eastAsia"/>
          <w:lang w:eastAsia="zh-CN"/>
        </w:rPr>
      </w:pPr>
    </w:p>
    <w:p w14:paraId="14662410">
      <w:pPr>
        <w:pStyle w:val="5"/>
        <w:rPr>
          <w:rFonts w:hint="eastAsia"/>
          <w:lang w:eastAsia="zh-CN"/>
        </w:rPr>
      </w:pPr>
    </w:p>
    <w:p w14:paraId="7140472E">
      <w:pPr>
        <w:pStyle w:val="5"/>
        <w:rPr>
          <w:rFonts w:hint="eastAsia"/>
          <w:lang w:eastAsia="zh-CN"/>
        </w:rPr>
      </w:pPr>
    </w:p>
    <w:p w14:paraId="77B4C538">
      <w:pPr>
        <w:pStyle w:val="5"/>
        <w:rPr>
          <w:rFonts w:hint="eastAsia"/>
          <w:lang w:eastAsia="zh-CN"/>
        </w:rPr>
      </w:pPr>
    </w:p>
    <w:p w14:paraId="515D0A6E">
      <w:pPr>
        <w:pStyle w:val="5"/>
        <w:rPr>
          <w:rFonts w:hint="eastAsia"/>
          <w:lang w:eastAsia="zh-CN"/>
        </w:rPr>
      </w:pPr>
    </w:p>
    <w:p w14:paraId="241AC7AB">
      <w:pPr>
        <w:pStyle w:val="5"/>
        <w:rPr>
          <w:rFonts w:hint="eastAsia"/>
          <w:lang w:eastAsia="zh-CN"/>
        </w:rPr>
      </w:pPr>
    </w:p>
    <w:p w14:paraId="3DB9CA51">
      <w:pPr>
        <w:pStyle w:val="5"/>
        <w:rPr>
          <w:rFonts w:hint="eastAsia"/>
          <w:lang w:eastAsia="zh-CN"/>
        </w:rPr>
      </w:pPr>
    </w:p>
    <w:p w14:paraId="29D26910">
      <w:pPr>
        <w:pStyle w:val="5"/>
        <w:rPr>
          <w:rFonts w:hint="eastAsia"/>
          <w:lang w:eastAsia="zh-CN"/>
        </w:rPr>
      </w:pPr>
    </w:p>
    <w:p w14:paraId="227CE964">
      <w:pPr>
        <w:pStyle w:val="5"/>
        <w:rPr>
          <w:rFonts w:hint="eastAsia"/>
          <w:lang w:eastAsia="zh-CN"/>
        </w:rPr>
      </w:pPr>
    </w:p>
    <w:p w14:paraId="3E0B987C">
      <w:pPr>
        <w:pStyle w:val="5"/>
        <w:rPr>
          <w:rFonts w:hint="eastAsia"/>
          <w:lang w:eastAsia="zh-CN"/>
        </w:rPr>
      </w:pPr>
    </w:p>
    <w:p w14:paraId="2FB44998">
      <w:pPr>
        <w:pStyle w:val="5"/>
        <w:rPr>
          <w:rFonts w:hint="eastAsia"/>
          <w:lang w:eastAsia="zh-CN"/>
        </w:rPr>
      </w:pPr>
    </w:p>
    <w:p w14:paraId="23563391">
      <w:pPr>
        <w:pStyle w:val="5"/>
        <w:rPr>
          <w:rFonts w:hint="eastAsia"/>
          <w:lang w:eastAsia="zh-CN"/>
        </w:rPr>
      </w:pPr>
    </w:p>
    <w:p w14:paraId="78E96F49">
      <w:pPr>
        <w:pStyle w:val="5"/>
        <w:rPr>
          <w:rFonts w:hint="eastAsia"/>
          <w:lang w:eastAsia="zh-CN"/>
        </w:rPr>
      </w:pPr>
    </w:p>
    <w:p w14:paraId="120E1408">
      <w:pPr>
        <w:pStyle w:val="5"/>
        <w:rPr>
          <w:rFonts w:hint="eastAsia"/>
          <w:lang w:eastAsia="zh-CN"/>
        </w:rPr>
      </w:pPr>
    </w:p>
    <w:p w14:paraId="2C0BD296">
      <w:pPr>
        <w:pStyle w:val="5"/>
        <w:rPr>
          <w:rFonts w:hint="eastAsia"/>
          <w:lang w:eastAsia="zh-CN"/>
        </w:rPr>
      </w:pPr>
    </w:p>
    <w:p w14:paraId="30896421">
      <w:pPr>
        <w:pStyle w:val="5"/>
        <w:rPr>
          <w:rFonts w:hint="eastAsia"/>
          <w:lang w:eastAsia="zh-CN"/>
        </w:rPr>
      </w:pPr>
    </w:p>
    <w:p w14:paraId="4559C899">
      <w:pPr>
        <w:pStyle w:val="5"/>
        <w:rPr>
          <w:rFonts w:hint="eastAsia"/>
          <w:lang w:eastAsia="zh-CN"/>
        </w:rPr>
      </w:pPr>
    </w:p>
    <w:p w14:paraId="1D25ABAB">
      <w:pPr>
        <w:pStyle w:val="5"/>
        <w:rPr>
          <w:rFonts w:hint="eastAsia"/>
          <w:lang w:eastAsia="zh-CN"/>
        </w:rPr>
      </w:pPr>
    </w:p>
    <w:p w14:paraId="19298A9B">
      <w:pPr>
        <w:pStyle w:val="5"/>
        <w:rPr>
          <w:rFonts w:hint="eastAsia"/>
          <w:lang w:eastAsia="zh-CN"/>
        </w:rPr>
      </w:pPr>
    </w:p>
    <w:p w14:paraId="3260916F">
      <w:pPr>
        <w:pStyle w:val="5"/>
        <w:rPr>
          <w:rFonts w:hint="eastAsia"/>
          <w:lang w:eastAsia="zh-CN"/>
        </w:rPr>
      </w:pPr>
    </w:p>
    <w:p w14:paraId="50B55B87">
      <w:pPr>
        <w:pStyle w:val="5"/>
        <w:rPr>
          <w:rFonts w:hint="eastAsia"/>
          <w:lang w:eastAsia="zh-CN"/>
        </w:rPr>
      </w:pPr>
    </w:p>
    <w:p w14:paraId="30A6DE2C">
      <w:pPr>
        <w:pStyle w:val="5"/>
        <w:rPr>
          <w:rFonts w:hint="eastAsia"/>
          <w:lang w:eastAsia="zh-CN"/>
        </w:rPr>
      </w:pPr>
    </w:p>
    <w:p w14:paraId="44C58A14">
      <w:pPr>
        <w:pStyle w:val="5"/>
        <w:rPr>
          <w:rFonts w:hint="eastAsia"/>
          <w:lang w:eastAsia="zh-CN"/>
        </w:rPr>
      </w:pPr>
    </w:p>
    <w:p w14:paraId="4456C943">
      <w:pPr>
        <w:pStyle w:val="5"/>
        <w:rPr>
          <w:rFonts w:hint="eastAsia"/>
          <w:lang w:eastAsia="zh-CN"/>
        </w:rPr>
      </w:pPr>
    </w:p>
    <w:p w14:paraId="642C8AEE">
      <w:pPr>
        <w:pStyle w:val="5"/>
        <w:rPr>
          <w:rFonts w:hint="eastAsia"/>
          <w:lang w:eastAsia="zh-CN"/>
        </w:rPr>
      </w:pPr>
    </w:p>
    <w:p w14:paraId="6A2F32CE">
      <w:pPr>
        <w:pStyle w:val="5"/>
        <w:rPr>
          <w:rFonts w:hint="eastAsia"/>
          <w:lang w:eastAsia="zh-CN"/>
        </w:rPr>
      </w:pPr>
    </w:p>
    <w:p w14:paraId="08DB904B">
      <w:pPr>
        <w:pStyle w:val="5"/>
        <w:rPr>
          <w:rFonts w:hint="eastAsia"/>
          <w:lang w:eastAsia="zh-CN"/>
        </w:rPr>
      </w:pPr>
    </w:p>
    <w:p w14:paraId="3400A654">
      <w:pPr>
        <w:pStyle w:val="5"/>
        <w:rPr>
          <w:rFonts w:hint="eastAsia"/>
          <w:lang w:eastAsia="zh-CN"/>
        </w:rPr>
      </w:pPr>
    </w:p>
    <w:p w14:paraId="4C5D965C">
      <w:pPr>
        <w:pStyle w:val="5"/>
        <w:rPr>
          <w:rFonts w:hint="eastAsia"/>
          <w:lang w:eastAsia="zh-CN"/>
        </w:rPr>
      </w:pPr>
    </w:p>
    <w:p w14:paraId="55036558">
      <w:pPr>
        <w:pStyle w:val="5"/>
        <w:rPr>
          <w:rFonts w:hint="eastAsia"/>
          <w:lang w:eastAsia="zh-CN"/>
        </w:rPr>
      </w:pPr>
    </w:p>
    <w:p w14:paraId="1A88B33B">
      <w:pPr>
        <w:pStyle w:val="5"/>
        <w:rPr>
          <w:rFonts w:hint="eastAsia"/>
          <w:lang w:eastAsia="zh-CN"/>
        </w:rPr>
      </w:pPr>
    </w:p>
    <w:p w14:paraId="36BBA124">
      <w:pPr>
        <w:pStyle w:val="5"/>
        <w:rPr>
          <w:rFonts w:hint="eastAsia"/>
          <w:lang w:eastAsia="zh-CN"/>
        </w:rPr>
      </w:pPr>
    </w:p>
    <w:p w14:paraId="4E604088">
      <w:pPr>
        <w:pStyle w:val="5"/>
        <w:rPr>
          <w:rFonts w:hint="eastAsia"/>
          <w:lang w:eastAsia="zh-CN"/>
        </w:rPr>
      </w:pPr>
    </w:p>
    <w:p w14:paraId="57F9B4A3">
      <w:pPr>
        <w:pStyle w:val="5"/>
        <w:rPr>
          <w:rFonts w:hint="eastAsia"/>
          <w:lang w:eastAsia="zh-CN"/>
        </w:rPr>
      </w:pPr>
    </w:p>
    <w:p w14:paraId="28C05775">
      <w:pPr>
        <w:pStyle w:val="5"/>
        <w:rPr>
          <w:rFonts w:hint="eastAsia"/>
          <w:lang w:eastAsia="zh-CN"/>
        </w:rPr>
      </w:pPr>
    </w:p>
    <w:p w14:paraId="7D215170">
      <w:pPr>
        <w:pStyle w:val="5"/>
        <w:rPr>
          <w:rFonts w:hint="eastAsia"/>
          <w:lang w:eastAsia="zh-CN"/>
        </w:rPr>
      </w:pPr>
    </w:p>
    <w:p w14:paraId="7669FDFA">
      <w:pPr>
        <w:pStyle w:val="5"/>
        <w:rPr>
          <w:rFonts w:hint="eastAsia"/>
          <w:lang w:eastAsia="zh-CN"/>
        </w:rPr>
      </w:pPr>
    </w:p>
    <w:p w14:paraId="34AFE1BB">
      <w:pPr>
        <w:pStyle w:val="5"/>
        <w:rPr>
          <w:rFonts w:hint="eastAsia"/>
          <w:lang w:eastAsia="zh-CN"/>
        </w:rPr>
      </w:pPr>
    </w:p>
    <w:p w14:paraId="1ECD7EB5">
      <w:pPr>
        <w:pStyle w:val="5"/>
        <w:rPr>
          <w:rFonts w:hint="eastAsia"/>
          <w:lang w:eastAsia="zh-CN"/>
        </w:rPr>
      </w:pPr>
    </w:p>
    <w:p w14:paraId="430776C3">
      <w:pPr>
        <w:pStyle w:val="5"/>
        <w:rPr>
          <w:rFonts w:hint="eastAsia"/>
          <w:lang w:eastAsia="zh-CN"/>
        </w:rPr>
      </w:pPr>
    </w:p>
    <w:p w14:paraId="498B59FF">
      <w:pPr>
        <w:pStyle w:val="5"/>
        <w:rPr>
          <w:rFonts w:hint="eastAsia"/>
          <w:lang w:eastAsia="zh-CN"/>
        </w:rPr>
      </w:pPr>
    </w:p>
    <w:p w14:paraId="16E72595">
      <w:pPr>
        <w:pStyle w:val="5"/>
        <w:rPr>
          <w:rFonts w:hint="eastAsia"/>
          <w:lang w:eastAsia="zh-CN"/>
        </w:rPr>
      </w:pPr>
    </w:p>
    <w:p w14:paraId="7552E50D">
      <w:pPr>
        <w:pStyle w:val="5"/>
        <w:rPr>
          <w:rFonts w:hint="eastAsia"/>
          <w:lang w:eastAsia="zh-CN"/>
        </w:rPr>
      </w:pPr>
    </w:p>
    <w:p w14:paraId="7ACB9FA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760FC">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74F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0DC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BEB34">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956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9695">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5A6B29"/>
    <w:rsid w:val="016469E8"/>
    <w:rsid w:val="02492FB3"/>
    <w:rsid w:val="029C3B08"/>
    <w:rsid w:val="032D0FCD"/>
    <w:rsid w:val="03343D40"/>
    <w:rsid w:val="034E7440"/>
    <w:rsid w:val="0378130B"/>
    <w:rsid w:val="037B7F1C"/>
    <w:rsid w:val="03A87411"/>
    <w:rsid w:val="03BA72E6"/>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1A5176"/>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0E5B48"/>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F7733F"/>
    <w:rsid w:val="17222925"/>
    <w:rsid w:val="17A77194"/>
    <w:rsid w:val="17AB7D29"/>
    <w:rsid w:val="17AE51C3"/>
    <w:rsid w:val="17AF7A04"/>
    <w:rsid w:val="183B6DAB"/>
    <w:rsid w:val="184B0D4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487C6A"/>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6E119EF"/>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A9333E"/>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B5684A"/>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BCF46CA"/>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EE25FC"/>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62127A"/>
    <w:rsid w:val="47830661"/>
    <w:rsid w:val="479B47F4"/>
    <w:rsid w:val="47B24A23"/>
    <w:rsid w:val="47E8112C"/>
    <w:rsid w:val="47EA5D88"/>
    <w:rsid w:val="481366AF"/>
    <w:rsid w:val="48290B90"/>
    <w:rsid w:val="4836317F"/>
    <w:rsid w:val="486B0278"/>
    <w:rsid w:val="487842FA"/>
    <w:rsid w:val="48942F22"/>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169070A"/>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03C58"/>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564AF"/>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7B2FE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autoRedefine/>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 w:type="paragraph" w:customStyle="1" w:styleId="20">
    <w:name w:val="Table Text"/>
    <w:basedOn w:val="1"/>
    <w:autoRedefine/>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5989</Words>
  <Characters>6091</Characters>
  <Lines>41</Lines>
  <Paragraphs>11</Paragraphs>
  <TotalTime>16</TotalTime>
  <ScaleCrop>false</ScaleCrop>
  <LinksUpToDate>false</LinksUpToDate>
  <CharactersWithSpaces>6617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2025-03-10T00:47:01Z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699E5819BC1949ABA4BF9403C9CAD65D_13</vt:lpwstr>
  </property>
  <property fmtid="{D5CDD505-2E9C-101B-9397-08002B2CF9AE}" pid="5" name="KSOTemplateDocerSaveRecord">
    <vt:lpwstr>eyJoZGlkIjoiMzgwYzExZTMxYTZlMTNjNWMwYjUwMDc1ZDdmYWM0MzUiLCJ1c2VySWQiOiIyODEyNzY2NDcifQ==</vt:lpwstr>
  </property>
</Properties>
</file>