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-209550</wp:posOffset>
            </wp:positionH>
            <wp:positionV relativeFrom="paragraph">
              <wp:posOffset>-377190</wp:posOffset>
            </wp:positionV>
            <wp:extent cx="7578090" cy="10709275"/>
            <wp:effectExtent l="0" t="0" r="3810" b="15875"/>
            <wp:wrapTopAndBottom/>
            <wp:docPr id="4" name="图片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
                    <pic:cNvPicPr>
                      <a:picLocks noChangeAspect="1"/>
                    </pic:cNvPicPr>
                  </pic:nvPicPr>
                  <pic:blipFill>
                    <a:blip r:embed="rId7"/>
                    <a:stretch>
                      <a:fillRect/>
                    </a:stretch>
                  </pic:blipFill>
                  <pic:spPr>
                    <a:xfrm>
                      <a:off x="0" y="0"/>
                      <a:ext cx="7578090" cy="10709275"/>
                    </a:xfrm>
                    <a:prstGeom prst="rect">
                      <a:avLst/>
                    </a:prstGeom>
                  </pic:spPr>
                </pic:pic>
              </a:graphicData>
            </a:graphic>
          </wp:anchor>
        </w:drawing>
      </w:r>
      <w:r>
        <w:rPr>
          <w:rFonts w:hint="eastAsia"/>
          <w:sz w:val="18"/>
          <w:szCs w:val="18"/>
          <w:lang w:val="en-US" w:eastAsia="zh-CN"/>
        </w:rPr>
        <w:t xml:space="preserve">            </w:t>
      </w:r>
    </w:p>
    <w:p w14:paraId="0AF83C48">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A043835">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5507355</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5C5FBC03">
      <w:pPr>
        <w:pStyle w:val="9"/>
        <w:ind w:left="0" w:leftChars="0" w:firstLine="0" w:firstLineChars="0"/>
        <w:rPr>
          <w:rFonts w:hint="eastAsia"/>
          <w:lang w:eastAsia="zh-CN"/>
        </w:rPr>
      </w:pPr>
      <w:r>
        <w:drawing>
          <wp:anchor distT="0" distB="0" distL="0" distR="0" simplePos="0" relativeHeight="251663360" behindDoc="1" locked="0" layoutInCell="1" allowOverlap="1">
            <wp:simplePos x="0" y="0"/>
            <wp:positionH relativeFrom="page">
              <wp:posOffset>10160</wp:posOffset>
            </wp:positionH>
            <wp:positionV relativeFrom="page">
              <wp:posOffset>0</wp:posOffset>
            </wp:positionV>
            <wp:extent cx="7550150" cy="1068641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9" cstate="print"/>
                    <a:stretch>
                      <a:fillRect/>
                    </a:stretch>
                  </pic:blipFill>
                  <pic:spPr>
                    <a:xfrm>
                      <a:off x="0" y="0"/>
                      <a:ext cx="7550150" cy="10686415"/>
                    </a:xfrm>
                    <a:prstGeom prst="rect">
                      <a:avLst/>
                    </a:prstGeom>
                  </pic:spPr>
                </pic:pic>
              </a:graphicData>
            </a:graphic>
          </wp:anchor>
        </w:drawing>
      </w:r>
    </w:p>
    <w:p w14:paraId="3382E702">
      <w:pPr>
        <w:pStyle w:val="9"/>
        <w:ind w:left="0" w:leftChars="0" w:firstLine="0" w:firstLineChars="0"/>
        <w:rPr>
          <w:rFonts w:hint="eastAsia"/>
          <w:lang w:eastAsia="zh-CN"/>
        </w:rPr>
      </w:pPr>
    </w:p>
    <w:p w14:paraId="36ACD249">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56EC2F60">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7550150" cy="10686415"/>
                    </a:xfrm>
                    <a:prstGeom prst="rect">
                      <a:avLst/>
                    </a:prstGeom>
                  </pic:spPr>
                </pic:pic>
              </a:graphicData>
            </a:graphic>
          </wp:anchor>
        </w:drawing>
      </w:r>
    </w:p>
    <w:p w14:paraId="14141E45">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1" cstate="print"/>
                    <a:stretch>
                      <a:fillRect/>
                    </a:stretch>
                  </pic:blipFill>
                  <pic:spPr>
                    <a:xfrm>
                      <a:off x="0" y="0"/>
                      <a:ext cx="7550150" cy="10686415"/>
                    </a:xfrm>
                    <a:prstGeom prst="rect">
                      <a:avLst/>
                    </a:prstGeom>
                  </pic:spPr>
                </pic:pic>
              </a:graphicData>
            </a:graphic>
          </wp:anchor>
        </w:drawing>
      </w:r>
    </w:p>
    <w:p w14:paraId="2560150B">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7550150" cy="10672445"/>
                    </a:xfrm>
                    <a:prstGeom prst="rect">
                      <a:avLst/>
                    </a:prstGeom>
                  </pic:spPr>
                </pic:pic>
              </a:graphicData>
            </a:graphic>
          </wp:anchor>
        </w:drawing>
      </w:r>
    </w:p>
    <w:p w14:paraId="540EA3C8">
      <w:pPr>
        <w:pStyle w:val="9"/>
        <w:ind w:left="0" w:leftChars="0" w:firstLine="0" w:firstLineChars="0"/>
        <w:rPr>
          <w:rFonts w:hint="eastAsia"/>
          <w:lang w:eastAsia="zh-CN"/>
        </w:rPr>
      </w:pPr>
      <w:r>
        <w:drawing>
          <wp:anchor distT="0" distB="0" distL="0" distR="0" simplePos="0" relativeHeight="251667456"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pic:cNvPicPr>
                  </pic:nvPicPr>
                  <pic:blipFill>
                    <a:blip r:embed="rId13" cstate="print"/>
                    <a:stretch>
                      <a:fillRect/>
                    </a:stretch>
                  </pic:blipFill>
                  <pic:spPr>
                    <a:xfrm>
                      <a:off x="0" y="0"/>
                      <a:ext cx="7550150" cy="10672445"/>
                    </a:xfrm>
                    <a:prstGeom prst="rect">
                      <a:avLst/>
                    </a:prstGeom>
                  </pic:spPr>
                </pic:pic>
              </a:graphicData>
            </a:graphic>
          </wp:anchor>
        </w:drawing>
      </w:r>
    </w:p>
    <w:p w14:paraId="25378160">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0E15BAD7">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1" locked="0" layoutInCell="1" allowOverlap="1">
            <wp:simplePos x="0" y="0"/>
            <wp:positionH relativeFrom="page">
              <wp:posOffset>10160</wp:posOffset>
            </wp:positionH>
            <wp:positionV relativeFrom="page">
              <wp:posOffset>0</wp:posOffset>
            </wp:positionV>
            <wp:extent cx="7550150" cy="10672445"/>
            <wp:effectExtent l="0" t="0" r="8890" b="10795"/>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4" cstate="print"/>
                    <a:stretch>
                      <a:fillRect/>
                    </a:stretch>
                  </pic:blipFill>
                  <pic:spPr>
                    <a:xfrm>
                      <a:off x="0" y="0"/>
                      <a:ext cx="7550150" cy="1067244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A5E731C">
            <w:pPr>
              <w:pStyle w:val="5"/>
              <w:jc w:val="both"/>
              <w:rPr>
                <w:rFonts w:hint="eastAsia" w:ascii="宋体" w:hAnsi="宋体" w:cs="宋体"/>
                <w:kern w:val="0"/>
                <w:sz w:val="18"/>
                <w:szCs w:val="18"/>
                <w:lang w:eastAsia="zh-CN"/>
              </w:rPr>
            </w:pPr>
          </w:p>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梦幻张家界</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5" cstate="print"/>
                          <a:stretch>
                            <a:fillRect/>
                          </a:stretch>
                        </pic:blipFill>
                        <pic:spPr>
                          <a:xfrm>
                            <a:off x="0" y="0"/>
                            <a:ext cx="7300595" cy="1096645"/>
                          </a:xfrm>
                          <a:prstGeom prst="rect">
                            <a:avLst/>
                          </a:prstGeom>
                          <a:noFill/>
                          <a:ln>
                            <a:noFill/>
                          </a:ln>
                        </pic:spPr>
                      </pic:pic>
                    </a:graphicData>
                  </a:graphic>
                </wp:inline>
              </w:drawing>
            </w:r>
          </w:p>
          <w:p w14:paraId="7E7FFC6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267FADD">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397C1605">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6"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橘子洲</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9B8B1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748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2AD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635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79F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08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E57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lang w:val="en-US" w:eastAsia="zh-CN"/>
              </w:rPr>
              <w:t>橘子洲头</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C9213A">
            <w:pPr>
              <w:spacing w:line="360" w:lineRule="exact"/>
              <w:ind w:right="-21" w:rightChars="-10" w:firstLine="420" w:firstLineChars="200"/>
              <w:rPr>
                <w:rFonts w:hint="eastAsia" w:ascii="微软雅黑" w:hAnsi="微软雅黑" w:eastAsia="微软雅黑" w:cs="微软雅黑"/>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p w14:paraId="4A95DA1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lang w:eastAsia="zh-CN"/>
              </w:rPr>
            </w:pPr>
            <w:r>
              <w:rPr>
                <w:rFonts w:hint="eastAsia" w:ascii="微软雅黑" w:hAnsi="微软雅黑" w:eastAsia="微软雅黑" w:cs="微软雅黑"/>
                <w:b w:val="0"/>
                <w:bCs w:val="0"/>
                <w:sz w:val="21"/>
                <w:szCs w:val="21"/>
                <w:lang w:val="en-US" w:eastAsia="zh-CN"/>
              </w:rPr>
              <w:t>后乘车前往</w:t>
            </w:r>
            <w:r>
              <w:rPr>
                <w:rFonts w:hint="eastAsia" w:ascii="微软雅黑" w:hAnsi="微软雅黑" w:eastAsia="微软雅黑" w:cs="微软雅黑"/>
                <w:b/>
                <w:bCs/>
                <w:color w:val="FF0000"/>
                <w:sz w:val="21"/>
                <w:szCs w:val="21"/>
                <w:lang w:val="en-US" w:eastAsia="zh-CN"/>
              </w:rPr>
              <w:t>【橘子洲头】</w:t>
            </w:r>
            <w:r>
              <w:rPr>
                <w:rFonts w:hint="eastAsia" w:ascii="微软雅黑" w:hAnsi="微软雅黑" w:eastAsia="微软雅黑" w:cs="微软雅黑"/>
                <w:b w:val="0"/>
                <w:bCs w:val="0"/>
                <w:sz w:val="21"/>
                <w:szCs w:val="21"/>
                <w:lang w:val="en-US" w:eastAsia="zh-CN"/>
              </w:rPr>
              <w:t>（不含往返电瓶车）位于湖南省长沙市岳麓区的</w:t>
            </w:r>
            <w:r>
              <w:rPr>
                <w:rFonts w:hint="default" w:ascii="微软雅黑" w:hAnsi="微软雅黑" w:eastAsia="微软雅黑" w:cs="微软雅黑"/>
                <w:b w:val="0"/>
                <w:bCs w:val="0"/>
                <w:sz w:val="21"/>
                <w:szCs w:val="21"/>
                <w:lang w:val="en-US" w:eastAsia="zh-CN"/>
              </w:rPr>
              <w:fldChar w:fldCharType="begin"/>
            </w:r>
            <w:r>
              <w:rPr>
                <w:rFonts w:hint="default" w:ascii="微软雅黑" w:hAnsi="微软雅黑" w:eastAsia="微软雅黑" w:cs="微软雅黑"/>
                <w:b w:val="0"/>
                <w:bCs w:val="0"/>
                <w:sz w:val="21"/>
                <w:szCs w:val="21"/>
                <w:lang w:val="en-US" w:eastAsia="zh-CN"/>
              </w:rPr>
              <w:instrText xml:space="preserve"> HYPERLINK "https://baike.baidu.com/item/%E6%B9%98%E6%B1%9F/1710?fromModule=lemma_inlink" \t "https://baike.baidu.com/item/%E6%A9%98%E5%AD%90%E6%B4%B2/_blank" </w:instrText>
            </w:r>
            <w:r>
              <w:rPr>
                <w:rFonts w:hint="default" w:ascii="微软雅黑" w:hAnsi="微软雅黑" w:eastAsia="微软雅黑" w:cs="微软雅黑"/>
                <w:b w:val="0"/>
                <w:bCs w:val="0"/>
                <w:sz w:val="21"/>
                <w:szCs w:val="21"/>
                <w:lang w:val="en-US" w:eastAsia="zh-CN"/>
              </w:rPr>
              <w:fldChar w:fldCharType="separate"/>
            </w:r>
            <w:r>
              <w:rPr>
                <w:rFonts w:hint="default" w:ascii="微软雅黑" w:hAnsi="微软雅黑" w:eastAsia="微软雅黑" w:cs="微软雅黑"/>
                <w:b w:val="0"/>
                <w:bCs w:val="0"/>
                <w:sz w:val="21"/>
                <w:szCs w:val="21"/>
                <w:lang w:val="en-US" w:eastAsia="zh-CN"/>
              </w:rPr>
              <w:t>湘江</w:t>
            </w:r>
            <w:r>
              <w:rPr>
                <w:rFonts w:hint="default" w:ascii="微软雅黑" w:hAnsi="微软雅黑" w:eastAsia="微软雅黑" w:cs="微软雅黑"/>
                <w:b w:val="0"/>
                <w:bCs w:val="0"/>
                <w:sz w:val="21"/>
                <w:szCs w:val="21"/>
                <w:lang w:val="en-US" w:eastAsia="zh-CN"/>
              </w:rPr>
              <w:fldChar w:fldCharType="end"/>
            </w:r>
            <w:r>
              <w:rPr>
                <w:rFonts w:hint="default" w:ascii="微软雅黑" w:hAnsi="微软雅黑" w:eastAsia="微软雅黑" w:cs="微软雅黑"/>
                <w:b w:val="0"/>
                <w:bCs w:val="0"/>
                <w:sz w:val="21"/>
                <w:szCs w:val="21"/>
                <w:lang w:val="en-US" w:eastAsia="zh-CN"/>
              </w:rPr>
              <w:t>中心，原面积约17公顷，景区整体开发陆地面积达91.64公顷，是湘江下游众多冲积沙洲中面积</w:t>
            </w:r>
            <w:bookmarkStart w:id="0" w:name="_GoBack"/>
            <w:bookmarkEnd w:id="0"/>
            <w:r>
              <w:rPr>
                <w:rFonts w:hint="default" w:ascii="微软雅黑" w:hAnsi="微软雅黑" w:eastAsia="微软雅黑" w:cs="微软雅黑"/>
                <w:b w:val="0"/>
                <w:bCs w:val="0"/>
                <w:sz w:val="21"/>
                <w:szCs w:val="21"/>
                <w:lang w:val="en-US" w:eastAsia="zh-CN"/>
              </w:rPr>
              <w:t>最大的沙洲，被誉为“中国第一洲”， 由南至北，横贯江心，西望</w:t>
            </w:r>
            <w:r>
              <w:rPr>
                <w:rFonts w:hint="default" w:ascii="微软雅黑" w:hAnsi="微软雅黑" w:eastAsia="微软雅黑" w:cs="微软雅黑"/>
                <w:b w:val="0"/>
                <w:bCs w:val="0"/>
                <w:sz w:val="21"/>
                <w:szCs w:val="21"/>
                <w:lang w:val="en-US" w:eastAsia="zh-CN"/>
              </w:rPr>
              <w:fldChar w:fldCharType="begin"/>
            </w:r>
            <w:r>
              <w:rPr>
                <w:rFonts w:hint="default" w:ascii="微软雅黑" w:hAnsi="微软雅黑" w:eastAsia="微软雅黑" w:cs="微软雅黑"/>
                <w:b w:val="0"/>
                <w:bCs w:val="0"/>
                <w:sz w:val="21"/>
                <w:szCs w:val="21"/>
                <w:lang w:val="en-US" w:eastAsia="zh-CN"/>
              </w:rPr>
              <w:instrText xml:space="preserve"> HYPERLINK "https://baike.baidu.com/item/%E5%B2%B3%E9%BA%93%E5%B1%B1/792004?fromModule=lemma_inlink" \t "https://baike.baidu.com/item/%E6%A9%98%E5%AD%90%E6%B4%B2/_blank" </w:instrText>
            </w:r>
            <w:r>
              <w:rPr>
                <w:rFonts w:hint="default" w:ascii="微软雅黑" w:hAnsi="微软雅黑" w:eastAsia="微软雅黑" w:cs="微软雅黑"/>
                <w:b w:val="0"/>
                <w:bCs w:val="0"/>
                <w:sz w:val="21"/>
                <w:szCs w:val="21"/>
                <w:lang w:val="en-US" w:eastAsia="zh-CN"/>
              </w:rPr>
              <w:fldChar w:fldCharType="separate"/>
            </w:r>
            <w:r>
              <w:rPr>
                <w:rFonts w:hint="default" w:ascii="微软雅黑" w:hAnsi="微软雅黑" w:eastAsia="微软雅黑" w:cs="微软雅黑"/>
                <w:b w:val="0"/>
                <w:bCs w:val="0"/>
                <w:sz w:val="21"/>
                <w:szCs w:val="21"/>
                <w:lang w:val="en-US" w:eastAsia="zh-CN"/>
              </w:rPr>
              <w:t>岳麓山</w:t>
            </w:r>
            <w:r>
              <w:rPr>
                <w:rFonts w:hint="default" w:ascii="微软雅黑" w:hAnsi="微软雅黑" w:eastAsia="微软雅黑" w:cs="微软雅黑"/>
                <w:b w:val="0"/>
                <w:bCs w:val="0"/>
                <w:sz w:val="21"/>
                <w:szCs w:val="21"/>
                <w:lang w:val="en-US" w:eastAsia="zh-CN"/>
              </w:rPr>
              <w:fldChar w:fldCharType="end"/>
            </w:r>
            <w:r>
              <w:rPr>
                <w:rFonts w:hint="default" w:ascii="微软雅黑" w:hAnsi="微软雅黑" w:eastAsia="微软雅黑" w:cs="微软雅黑"/>
                <w:b w:val="0"/>
                <w:bCs w:val="0"/>
                <w:sz w:val="21"/>
                <w:szCs w:val="21"/>
                <w:lang w:val="en-US" w:eastAsia="zh-CN"/>
              </w:rPr>
              <w:t>，东临长沙城，四面环水，绵延十多里，狭处横约40米，宽处横约140米，形状是一个长岛。</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7E8C1B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AF89D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31DB4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3F67D13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1E9404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656409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757555</wp:posOffset>
                  </wp:positionV>
                  <wp:extent cx="2439035" cy="1621790"/>
                  <wp:effectExtent l="0" t="0" r="14605" b="889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2268855</wp:posOffset>
                  </wp:positionH>
                  <wp:positionV relativeFrom="page">
                    <wp:posOffset>2319655</wp:posOffset>
                  </wp:positionV>
                  <wp:extent cx="2473325" cy="1644015"/>
                  <wp:effectExtent l="0" t="0" r="10795" b="190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8"/>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-36830</wp:posOffset>
                  </wp:positionH>
                  <wp:positionV relativeFrom="page">
                    <wp:posOffset>2336800</wp:posOffset>
                  </wp:positionV>
                  <wp:extent cx="2311400" cy="1642110"/>
                  <wp:effectExtent l="0" t="0" r="5080" b="381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5B879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7825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B13A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F12A8B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562C44C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4EFA9D6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3B02D67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EA3CC21">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EC27E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2EE76BF">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10160" b="254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20"/>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21"/>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6985" b="63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22"/>
                          <a:stretch>
                            <a:fillRect/>
                          </a:stretch>
                        </pic:blipFill>
                        <pic:spPr>
                          <a:xfrm>
                            <a:off x="0" y="0"/>
                            <a:ext cx="2294255" cy="1721485"/>
                          </a:xfrm>
                          <a:prstGeom prst="rect">
                            <a:avLst/>
                          </a:prstGeom>
                        </pic:spPr>
                      </pic:pic>
                    </a:graphicData>
                  </a:graphic>
                </wp:inline>
              </w:drawing>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2F5BD">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26D722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1BDB14B5">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698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127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4"/>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4445" b="444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5"/>
                          <a:stretch>
                            <a:fillRect/>
                          </a:stretch>
                        </pic:blipFill>
                        <pic:spPr>
                          <a:xfrm>
                            <a:off x="0" y="0"/>
                            <a:ext cx="2372995" cy="1641475"/>
                          </a:xfrm>
                          <a:prstGeom prst="rect">
                            <a:avLst/>
                          </a:prstGeom>
                        </pic:spPr>
                      </pic:pic>
                    </a:graphicData>
                  </a:graphic>
                </wp:inline>
              </w:drawing>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F8846C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AE1E13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B814D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5FE1BA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7C0C19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5D4DDE96">
            <w:pPr>
              <w:pStyle w:val="2"/>
              <w:ind w:left="0" w:leftChars="0" w:firstLine="0" w:firstLineChars="0"/>
              <w:rPr>
                <w:rFonts w:hint="eastAsia"/>
                <w:lang w:eastAsia="zh-CN"/>
              </w:rPr>
            </w:pP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7157CBE">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5AAF3D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BF9F0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2576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4D35F75">
            <w:pPr>
              <w:spacing w:line="360" w:lineRule="exact"/>
              <w:ind w:left="0" w:leftChars="0" w:firstLine="420" w:firstLineChars="0"/>
              <w:jc w:val="left"/>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乘坐【航班待定】返回温馨的家。</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9DDE7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（赠送：百龙天梯单程、天门山扶梯、鞋套，韶山环保车、凤凰接驳车、湘西苗寨、土司府城、张家界魅力湘西表演/千古情   所有景点无优无免无退费）</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694DD">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2F26D7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36D404E">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540523B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43B150B"/>
    <w:rsid w:val="34A31EE7"/>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9220C8"/>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1E97944"/>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6253</Words>
  <Characters>6335</Characters>
  <Lines>41</Lines>
  <Paragraphs>11</Paragraphs>
  <TotalTime>0</TotalTime>
  <ScaleCrop>false</ScaleCrop>
  <LinksUpToDate>false</LinksUpToDate>
  <CharactersWithSpaces>6622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2025-03-11T03:52:19Z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F54778F1EA6A4013B133B32320B6D1C7_13</vt:lpwstr>
  </property>
  <property fmtid="{D5CDD505-2E9C-101B-9397-08002B2CF9AE}" pid="5" name="KSOTemplateDocerSaveRecord">
    <vt:lpwstr>eyJoZGlkIjoiYjFmOGM0YjZhOGM1MjdhNWMzMDcyZmMyNGZhODkxNjMiLCJ1c2VySWQiOiI1MzYxMjg1NDcifQ==</vt:lpwstr>
  </property>
</Properties>
</file>