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4802F9BC">
      <w:pPr>
        <w:tabs>
          <w:tab w:val="left" w:pos="8583"/>
        </w:tabs>
        <w:jc w:val="left"/>
        <w:rPr>
          <w:rFonts w:hint="eastAsia" w:eastAsia="宋体"/>
          <w:sz w:val="18"/>
          <w:szCs w:val="18"/>
          <w:lang w:eastAsia="zh-CN"/>
        </w:rPr>
      </w:pPr>
    </w:p>
    <w:p w14:paraId="785BD068">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406B4FF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1B683FBE">
            <w:pPr>
              <w:pStyle w:val="5"/>
              <w:jc w:val="both"/>
              <w:rPr>
                <w:rFonts w:hint="eastAsia" w:ascii="宋体" w:hAnsi="宋体" w:cs="宋体"/>
                <w:kern w:val="0"/>
                <w:sz w:val="18"/>
                <w:szCs w:val="18"/>
                <w:lang w:eastAsia="zh-CN"/>
              </w:rPr>
            </w:pPr>
          </w:p>
          <w:p w14:paraId="74955B32">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eastAsia="zh-CN"/>
              </w:rPr>
              <w:t>秀美</w:t>
            </w:r>
            <w:r>
              <w:rPr>
                <w:rFonts w:hint="eastAsia" w:ascii="微软雅黑" w:hAnsi="微软雅黑" w:eastAsia="微软雅黑" w:cs="微软雅黑"/>
                <w:b/>
                <w:bCs/>
                <w:color w:val="00B050"/>
                <w:sz w:val="52"/>
                <w:szCs w:val="52"/>
                <w:lang w:val="en-US" w:eastAsia="zh-CN"/>
              </w:rPr>
              <w:t>郴州</w:t>
            </w:r>
            <w:r>
              <w:rPr>
                <w:rFonts w:hint="eastAsia" w:ascii="微软雅黑" w:hAnsi="微软雅黑" w:eastAsia="微软雅黑" w:cs="微软雅黑"/>
                <w:b/>
                <w:bCs/>
                <w:color w:val="00B050"/>
                <w:sz w:val="52"/>
                <w:szCs w:val="52"/>
              </w:rPr>
              <w:t>】</w:t>
            </w:r>
          </w:p>
        </w:tc>
      </w:tr>
      <w:tr w14:paraId="3F7189C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634AD798">
            <w:pPr>
              <w:spacing w:line="360" w:lineRule="auto"/>
              <w:ind w:right="-260" w:rightChars="-124"/>
              <w:jc w:val="center"/>
              <w:rPr>
                <w:b/>
                <w:color w:val="FF0000"/>
                <w:sz w:val="28"/>
                <w:szCs w:val="28"/>
              </w:rPr>
            </w:pPr>
            <w:r>
              <w:rPr>
                <w:rFonts w:hint="eastAsia" w:ascii="微软雅黑" w:hAnsi="微软雅黑" w:eastAsia="微软雅黑" w:cs="微软雅黑"/>
                <w:b/>
                <w:bCs/>
                <w:color w:val="00B050"/>
                <w:sz w:val="30"/>
                <w:szCs w:val="30"/>
                <w:lang w:val="en-US" w:eastAsia="zh-CN"/>
              </w:rPr>
              <w:t>长沙/网红高椅岭/仰天湖/白廊游船/雾漫小东江5日游</w:t>
            </w:r>
          </w:p>
        </w:tc>
      </w:tr>
      <w:tr w14:paraId="66E14A1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74198BC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旅游专车专导，全程贴心服务，充足游览时间，让你整个行程玩的舒适开心；</w:t>
            </w:r>
          </w:p>
          <w:p w14:paraId="63F33B42">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玩转湘南，长沙自由行和郴州精选线路一网打尽；</w:t>
            </w:r>
          </w:p>
          <w:p w14:paraId="79D906D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祈福圣地五岳之秀——</w:t>
            </w:r>
            <w:r>
              <w:rPr>
                <w:rFonts w:hint="eastAsia" w:ascii="微软雅黑" w:hAnsi="微软雅黑" w:eastAsia="微软雅黑" w:cs="微软雅黑"/>
                <w:b/>
                <w:bCs/>
                <w:color w:val="FF0000"/>
                <w:szCs w:val="21"/>
              </w:rPr>
              <w:t>【南岳衡山】</w:t>
            </w:r>
            <w:r>
              <w:rPr>
                <w:rFonts w:hint="eastAsia" w:ascii="微软雅黑" w:hAnsi="微软雅黑" w:eastAsia="微软雅黑" w:cs="微软雅黑"/>
                <w:szCs w:val="21"/>
              </w:rPr>
              <w:t>；</w:t>
            </w:r>
          </w:p>
          <w:p w14:paraId="77B5E67B">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湖南小张家界、一座不用爬的山——</w:t>
            </w:r>
            <w:r>
              <w:rPr>
                <w:rFonts w:hint="eastAsia" w:ascii="微软雅黑" w:hAnsi="微软雅黑" w:eastAsia="微软雅黑" w:cs="微软雅黑"/>
                <w:b/>
                <w:bCs/>
                <w:color w:val="FF0000"/>
                <w:szCs w:val="21"/>
              </w:rPr>
              <w:t>【莽山五指峰】</w:t>
            </w:r>
          </w:p>
          <w:p w14:paraId="6479050D">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打卡“人间摄影天堂、美得一踏糊涂”——</w:t>
            </w:r>
            <w:r>
              <w:rPr>
                <w:rFonts w:hint="eastAsia" w:ascii="微软雅黑" w:hAnsi="微软雅黑" w:eastAsia="微软雅黑" w:cs="微软雅黑"/>
                <w:b/>
                <w:bCs/>
                <w:color w:val="FF0000"/>
                <w:szCs w:val="21"/>
              </w:rPr>
              <w:t>【高椅岭】</w:t>
            </w:r>
            <w:r>
              <w:rPr>
                <w:rFonts w:hint="eastAsia" w:ascii="微软雅黑" w:hAnsi="微软雅黑" w:eastAsia="微软雅黑" w:cs="微软雅黑"/>
                <w:szCs w:val="21"/>
              </w:rPr>
              <w:t>；</w:t>
            </w:r>
          </w:p>
          <w:p w14:paraId="7E8E49E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赏中华奇景“人间仙境、雾漫小东江”——</w:t>
            </w:r>
            <w:r>
              <w:rPr>
                <w:rFonts w:hint="eastAsia" w:ascii="微软雅黑" w:hAnsi="微软雅黑" w:eastAsia="微软雅黑" w:cs="微软雅黑"/>
                <w:b/>
                <w:bCs/>
                <w:color w:val="FF0000"/>
                <w:szCs w:val="21"/>
              </w:rPr>
              <w:t>【5A东江湖】</w:t>
            </w:r>
            <w:r>
              <w:rPr>
                <w:rFonts w:hint="eastAsia" w:ascii="微软雅黑" w:hAnsi="微软雅黑" w:eastAsia="微软雅黑" w:cs="微软雅黑"/>
                <w:szCs w:val="21"/>
              </w:rPr>
              <w:t>；</w:t>
            </w:r>
          </w:p>
          <w:p w14:paraId="605936CB">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尊享地方特色美食： “欢乐全鱼宴”“特色杀猪粉”！</w:t>
            </w:r>
          </w:p>
          <w:p w14:paraId="5718FA84">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精选住宿，安排</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晚当地</w:t>
            </w:r>
            <w:r>
              <w:rPr>
                <w:rFonts w:hint="eastAsia" w:ascii="微软雅黑" w:hAnsi="微软雅黑" w:eastAsia="微软雅黑" w:cs="微软雅黑"/>
                <w:szCs w:val="21"/>
                <w:lang w:val="en-US" w:eastAsia="zh-CN"/>
              </w:rPr>
              <w:t>3钻</w:t>
            </w:r>
            <w:r>
              <w:rPr>
                <w:rFonts w:hint="eastAsia" w:ascii="微软雅黑" w:hAnsi="微软雅黑" w:eastAsia="微软雅黑" w:cs="微软雅黑"/>
                <w:szCs w:val="21"/>
              </w:rPr>
              <w:t>酒店住宿！</w:t>
            </w:r>
          </w:p>
          <w:p w14:paraId="4BA3369B">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独家赠送：高椅岭航拍，记录最美时光；</w:t>
            </w:r>
          </w:p>
          <w:p w14:paraId="0EFD1E17">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『行程简表』</w:t>
            </w:r>
          </w:p>
          <w:p w14:paraId="099C13B0">
            <w:pPr>
              <w:pStyle w:val="2"/>
              <w:rPr>
                <w:rFonts w:hint="eastAsia"/>
                <w:lang w:val="en-US" w:eastAsia="zh-CN"/>
              </w:rPr>
            </w:pPr>
          </w:p>
        </w:tc>
      </w:tr>
      <w:tr w14:paraId="4C1A6F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6DF25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BE29B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6C7344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E1998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587D3D7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880B1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96621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出发地</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14422D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E78B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DD026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E372A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p>
        </w:tc>
      </w:tr>
      <w:tr w14:paraId="3CBC0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A2F58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CC5CE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长沙-高椅岭</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21BD6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65155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EFFAC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FAB44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资兴/郴州酒店</w:t>
            </w:r>
          </w:p>
        </w:tc>
      </w:tr>
      <w:tr w14:paraId="158B04B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90B83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78976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仰天湖草原</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白廊游船</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2100F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5C94C5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275C1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3F386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资兴/郴州酒店</w:t>
            </w:r>
          </w:p>
        </w:tc>
      </w:tr>
      <w:tr w14:paraId="2931FB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B7277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7A91A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东江湖</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7A5D8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8B361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2D125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5166F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长沙</w:t>
            </w:r>
          </w:p>
        </w:tc>
      </w:tr>
      <w:tr w14:paraId="606D874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63AF9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A49BD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长沙-送站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35734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ED538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A1D03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30AAA7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无</w:t>
            </w:r>
          </w:p>
        </w:tc>
      </w:tr>
      <w:tr w14:paraId="34114F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120B1AE">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05579B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38075518">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4E1A5E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61BCD491">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713D6D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74F51B58">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07367195">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568D1338">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11127117">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7B1E2A94">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color w:val="000000"/>
                <w:sz w:val="28"/>
                <w:szCs w:val="28"/>
                <w:shd w:val="clear" w:color="auto" w:fill="FFFFFF"/>
              </w:rPr>
              <w:drawing>
                <wp:anchor distT="0" distB="0" distL="114300" distR="114300" simplePos="0" relativeHeight="251659264" behindDoc="0" locked="0" layoutInCell="1" allowOverlap="1">
                  <wp:simplePos x="0" y="0"/>
                  <wp:positionH relativeFrom="page">
                    <wp:posOffset>18415</wp:posOffset>
                  </wp:positionH>
                  <wp:positionV relativeFrom="page">
                    <wp:posOffset>334645</wp:posOffset>
                  </wp:positionV>
                  <wp:extent cx="7328535" cy="1769110"/>
                  <wp:effectExtent l="0" t="0" r="5715" b="2540"/>
                  <wp:wrapTopAndBottom/>
                  <wp:docPr id="1" name="图片 24" descr="湖南米粉街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湖南米粉街合集"/>
                          <pic:cNvPicPr>
                            <a:picLocks noChangeAspect="1"/>
                          </pic:cNvPicPr>
                        </pic:nvPicPr>
                        <pic:blipFill>
                          <a:blip r:embed="rId7" cstate="print"/>
                          <a:stretch>
                            <a:fillRect/>
                          </a:stretch>
                        </pic:blipFill>
                        <pic:spPr>
                          <a:xfrm>
                            <a:off x="0" y="0"/>
                            <a:ext cx="7328535" cy="1769110"/>
                          </a:xfrm>
                          <a:prstGeom prst="rect">
                            <a:avLst/>
                          </a:prstGeom>
                          <a:noFill/>
                          <a:ln>
                            <a:noFill/>
                          </a:ln>
                        </pic:spPr>
                      </pic:pic>
                    </a:graphicData>
                  </a:graphic>
                </wp:anchor>
              </w:drawing>
            </w: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2696116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7DFA4545">
            <w:pPr>
              <w:spacing w:line="360" w:lineRule="auto"/>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长沙→高椅岭                           用餐/早晚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住宿/资兴/郴州酒店</w:t>
            </w:r>
          </w:p>
        </w:tc>
      </w:tr>
      <w:tr w14:paraId="135586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E6CBD0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于长沙指定地点集合BUS前往郴州（车程不少于4小时），前往</w:t>
            </w:r>
            <w:r>
              <w:rPr>
                <w:rFonts w:hint="eastAsia" w:ascii="微软雅黑" w:hAnsi="微软雅黑" w:eastAsia="微软雅黑" w:cs="微软雅黑"/>
                <w:b/>
                <w:bCs/>
                <w:color w:val="FF0000"/>
                <w:szCs w:val="21"/>
              </w:rPr>
              <w:t>【高椅岭风景区】</w:t>
            </w:r>
            <w:r>
              <w:rPr>
                <w:rFonts w:hint="eastAsia" w:ascii="微软雅黑" w:hAnsi="微软雅黑" w:eastAsia="微软雅黑" w:cs="微软雅黑"/>
                <w:color w:val="000000"/>
                <w:szCs w:val="21"/>
              </w:rPr>
              <w:t>（车程约30分钟，游览约2小时）一个被上帝遗忘的地方，一个美得一塌糊涂的地方。这里地势以山林为主，风景宜人。高椅岭山、水、泉、洞、寨、崖、坦俱全，其最大的特点就是丹霞地貌周边有漂亮的水洼点缀，红岩绿水、险寨奇涧，生态自然。景区内【龙脊】、【巨蜥湖】等均为郴州知名网红景点，是前往郴州旅游的朋友必打卡之地，登上山顶感受让人震撼的原始丹霞奇观！开发建设后的高椅岭安全设施有保障，面积大幅扩大，新增玻璃栈道观景台，让您站在高处俯瞰全景美貌，还有网红巨石阵，分分钟拍出大片即视感！后入住酒店。</w:t>
            </w:r>
          </w:p>
          <w:p w14:paraId="30F69789">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val="en-US" w:eastAsia="zh-CN"/>
              </w:rPr>
              <w:drawing>
                <wp:anchor distT="0" distB="0" distL="114300" distR="114300" simplePos="0" relativeHeight="251662336" behindDoc="0" locked="0" layoutInCell="1" allowOverlap="1">
                  <wp:simplePos x="0" y="0"/>
                  <wp:positionH relativeFrom="column">
                    <wp:posOffset>4693920</wp:posOffset>
                  </wp:positionH>
                  <wp:positionV relativeFrom="paragraph">
                    <wp:posOffset>75565</wp:posOffset>
                  </wp:positionV>
                  <wp:extent cx="2171700" cy="1590675"/>
                  <wp:effectExtent l="0" t="0" r="0" b="9525"/>
                  <wp:wrapSquare wrapText="bothSides"/>
                  <wp:docPr id="15" name="图片 15" descr="173155657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31556578240"/>
                          <pic:cNvPicPr>
                            <a:picLocks noChangeAspect="1"/>
                          </pic:cNvPicPr>
                        </pic:nvPicPr>
                        <pic:blipFill>
                          <a:blip r:embed="rId8"/>
                          <a:stretch>
                            <a:fillRect/>
                          </a:stretch>
                        </pic:blipFill>
                        <pic:spPr>
                          <a:xfrm>
                            <a:off x="0" y="0"/>
                            <a:ext cx="2171700" cy="1590675"/>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1312" behindDoc="0" locked="0" layoutInCell="1" allowOverlap="1">
                  <wp:simplePos x="0" y="0"/>
                  <wp:positionH relativeFrom="column">
                    <wp:posOffset>2395220</wp:posOffset>
                  </wp:positionH>
                  <wp:positionV relativeFrom="paragraph">
                    <wp:posOffset>67310</wp:posOffset>
                  </wp:positionV>
                  <wp:extent cx="2238375" cy="1600200"/>
                  <wp:effectExtent l="0" t="0" r="9525" b="0"/>
                  <wp:wrapSquare wrapText="bothSides"/>
                  <wp:docPr id="14" name="图片 14" descr="173155657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31556574970"/>
                          <pic:cNvPicPr>
                            <a:picLocks noChangeAspect="1"/>
                          </pic:cNvPicPr>
                        </pic:nvPicPr>
                        <pic:blipFill>
                          <a:blip r:embed="rId9"/>
                          <a:stretch>
                            <a:fillRect/>
                          </a:stretch>
                        </pic:blipFill>
                        <pic:spPr>
                          <a:xfrm>
                            <a:off x="0" y="0"/>
                            <a:ext cx="2238375" cy="1600200"/>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0288" behindDoc="0" locked="0" layoutInCell="1" allowOverlap="1">
                  <wp:simplePos x="0" y="0"/>
                  <wp:positionH relativeFrom="column">
                    <wp:posOffset>13970</wp:posOffset>
                  </wp:positionH>
                  <wp:positionV relativeFrom="paragraph">
                    <wp:posOffset>80010</wp:posOffset>
                  </wp:positionV>
                  <wp:extent cx="2352675" cy="1609725"/>
                  <wp:effectExtent l="0" t="0" r="9525" b="9525"/>
                  <wp:wrapSquare wrapText="bothSides"/>
                  <wp:docPr id="13" name="图片 13" descr="173155657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31556572141"/>
                          <pic:cNvPicPr>
                            <a:picLocks noChangeAspect="1"/>
                          </pic:cNvPicPr>
                        </pic:nvPicPr>
                        <pic:blipFill>
                          <a:blip r:embed="rId10"/>
                          <a:stretch>
                            <a:fillRect/>
                          </a:stretch>
                        </pic:blipFill>
                        <pic:spPr>
                          <a:xfrm>
                            <a:off x="0" y="0"/>
                            <a:ext cx="2352675" cy="1609725"/>
                          </a:xfrm>
                          <a:prstGeom prst="rect">
                            <a:avLst/>
                          </a:prstGeom>
                        </pic:spPr>
                      </pic:pic>
                    </a:graphicData>
                  </a:graphic>
                </wp:anchor>
              </w:drawing>
            </w:r>
          </w:p>
          <w:p w14:paraId="423DAFCF">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5DD35E96">
            <w:pPr>
              <w:widowControl/>
              <w:spacing w:line="360" w:lineRule="exact"/>
              <w:ind w:firstLine="360" w:firstLineChars="200"/>
              <w:jc w:val="left"/>
              <w:rPr>
                <w:rFonts w:hint="eastAsia" w:ascii="微软雅黑" w:hAnsi="微软雅黑" w:eastAsia="微软雅黑" w:cs="微软雅黑"/>
                <w:b/>
                <w:color w:val="00B0F0"/>
                <w:sz w:val="18"/>
                <w:szCs w:val="18"/>
              </w:rPr>
            </w:pPr>
          </w:p>
          <w:p w14:paraId="3F775E7E">
            <w:pPr>
              <w:widowControl/>
              <w:spacing w:line="360" w:lineRule="exact"/>
              <w:jc w:val="left"/>
              <w:rPr>
                <w:rFonts w:hint="eastAsia" w:ascii="微软雅黑" w:hAnsi="微软雅黑" w:eastAsia="微软雅黑" w:cs="微软雅黑"/>
                <w:b/>
                <w:color w:val="00B0F0"/>
                <w:sz w:val="18"/>
                <w:szCs w:val="18"/>
                <w:lang w:eastAsia="zh-CN"/>
              </w:rPr>
            </w:pPr>
          </w:p>
          <w:p w14:paraId="4B5CB824">
            <w:pPr>
              <w:widowControl/>
              <w:spacing w:line="360" w:lineRule="exact"/>
              <w:jc w:val="left"/>
              <w:rPr>
                <w:rFonts w:hint="eastAsia" w:ascii="微软雅黑" w:hAnsi="微软雅黑" w:eastAsia="微软雅黑" w:cs="微软雅黑"/>
                <w:b/>
                <w:color w:val="00B0F0"/>
                <w:sz w:val="18"/>
                <w:szCs w:val="18"/>
                <w:lang w:val="en-US" w:eastAsia="zh-CN"/>
              </w:rPr>
            </w:pPr>
          </w:p>
        </w:tc>
      </w:tr>
      <w:tr w14:paraId="262D19B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A479F2F">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仰天湖草原→白廊游船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/晚</w:t>
            </w:r>
            <w:r>
              <w:rPr>
                <w:rFonts w:hint="eastAsia" w:ascii="微软雅黑" w:hAnsi="微软雅黑" w:eastAsia="微软雅黑" w:cs="微软雅黑"/>
                <w:b/>
                <w:bCs/>
                <w:color w:val="FFFFFF"/>
                <w:sz w:val="28"/>
                <w:szCs w:val="28"/>
                <w:lang w:eastAsia="zh-CN"/>
              </w:rPr>
              <w:t xml:space="preserve"> </w:t>
            </w:r>
            <w:r>
              <w:rPr>
                <w:rFonts w:hint="eastAsia" w:ascii="微软雅黑" w:hAnsi="微软雅黑" w:eastAsia="微软雅黑" w:cs="微软雅黑"/>
                <w:b/>
                <w:bCs/>
                <w:color w:val="FFFFFF"/>
                <w:sz w:val="28"/>
                <w:szCs w:val="28"/>
                <w:lang w:val="en-US" w:eastAsia="zh-CN"/>
              </w:rPr>
              <w:t xml:space="preserve">   住宿/资兴/郴州酒店</w:t>
            </w:r>
          </w:p>
        </w:tc>
      </w:tr>
      <w:tr w14:paraId="2360CD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82B8266">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微软雅黑" w:hAnsi="微软雅黑" w:eastAsia="微软雅黑" w:cs="微软雅黑"/>
                <w:color w:val="000000"/>
                <w:position w:val="-1"/>
                <w:szCs w:val="21"/>
              </w:rPr>
            </w:pPr>
            <w:r>
              <w:rPr>
                <w:rFonts w:hint="eastAsia" w:ascii="微软雅黑" w:hAnsi="微软雅黑" w:eastAsia="微软雅黑" w:cs="微软雅黑"/>
              </w:rPr>
              <w:t>早餐后，前</w:t>
            </w:r>
            <w:r>
              <w:rPr>
                <w:rFonts w:hint="eastAsia" w:ascii="微软雅黑" w:hAnsi="微软雅黑" w:eastAsia="微软雅黑" w:cs="微软雅黑"/>
                <w:color w:val="000000"/>
                <w:position w:val="-1"/>
                <w:szCs w:val="21"/>
              </w:rPr>
              <w:t>乘车前往郴州</w:t>
            </w:r>
            <w:r>
              <w:rPr>
                <w:rFonts w:hint="eastAsia" w:ascii="微软雅黑" w:hAnsi="微软雅黑" w:eastAsia="微软雅黑" w:cs="微软雅黑"/>
                <w:b/>
                <w:bCs/>
                <w:color w:val="FF0000"/>
                <w:szCs w:val="21"/>
              </w:rPr>
              <w:t>【仰天湖大草原】</w:t>
            </w:r>
            <w:r>
              <w:rPr>
                <w:rFonts w:hint="eastAsia" w:ascii="微软雅黑" w:hAnsi="微软雅黑" w:eastAsia="微软雅黑" w:cs="微软雅黑"/>
                <w:b/>
                <w:bCs/>
                <w:color w:val="000000"/>
                <w:position w:val="-1"/>
                <w:szCs w:val="21"/>
              </w:rPr>
              <w:t>（车程不少于1小时，游览时间约3小时）</w:t>
            </w:r>
            <w:r>
              <w:rPr>
                <w:rFonts w:hint="eastAsia" w:ascii="微软雅黑" w:hAnsi="微软雅黑" w:eastAsia="微软雅黑" w:cs="微软雅黑"/>
                <w:color w:val="000000"/>
                <w:position w:val="-1"/>
                <w:szCs w:val="21"/>
              </w:rPr>
              <w:t>仰天湖为第四纪冰川期馈赠的一个死火山口，其自然水泊面积20余亩，海拨高度1350米，是悬系于长江、珠江分水线与京珠高速十字交点旁的一颗璀璨明珠，亦为自由旅人作家誉为“地球上（北江之源）的一滴眼泪。仰天湖大草原也有千姿百态、鬼斧神工的安源石林和凝写苍桑、流云漫锁的平头山寨;还涵盖有十里杜鹃、雾海重田、高山观日、晴雪云耕、通天洞峡、滴水岱瀑等十大景观。</w:t>
            </w:r>
          </w:p>
          <w:p w14:paraId="11CF7FB1">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微软雅黑" w:hAnsi="微软雅黑" w:eastAsia="微软雅黑" w:cs="微软雅黑"/>
              </w:rPr>
            </w:pPr>
            <w:r>
              <w:rPr>
                <w:rFonts w:hint="eastAsia" w:ascii="微软雅黑" w:hAnsi="微软雅黑" w:eastAsia="微软雅黑" w:cs="微软雅黑"/>
              </w:rPr>
              <w:t>后乘车前往白廊码头或者长赢头码头，船游湖南的</w:t>
            </w:r>
            <w:r>
              <w:rPr>
                <w:rFonts w:hint="eastAsia" w:ascii="微软雅黑" w:hAnsi="微软雅黑" w:eastAsia="微软雅黑" w:cs="微软雅黑"/>
                <w:b/>
                <w:bCs/>
                <w:color w:val="0000FF"/>
              </w:rPr>
              <w:t>【马尔代夫】（车程约1.5小时，游览时间约60分钟）</w:t>
            </w:r>
            <w:r>
              <w:rPr>
                <w:rFonts w:hint="eastAsia" w:ascii="微软雅黑" w:hAnsi="微软雅黑" w:eastAsia="微软雅黑" w:cs="微软雅黑"/>
              </w:rPr>
              <w:t>您可以乘船揽</w:t>
            </w:r>
            <w:r>
              <w:rPr>
                <w:rFonts w:hint="eastAsia" w:ascii="微软雅黑" w:hAnsi="微软雅黑" w:eastAsia="微软雅黑" w:cs="微软雅黑"/>
                <w:b/>
                <w:bCs/>
                <w:color w:val="FF0000"/>
                <w:szCs w:val="21"/>
                <w:lang w:eastAsia="zh-CN"/>
              </w:rPr>
              <w:t>【</w:t>
            </w:r>
            <w:r>
              <w:rPr>
                <w:rFonts w:hint="eastAsia" w:ascii="微软雅黑" w:hAnsi="微软雅黑" w:eastAsia="微软雅黑" w:cs="微软雅黑"/>
                <w:b/>
                <w:bCs/>
                <w:color w:val="FF0000"/>
                <w:szCs w:val="21"/>
              </w:rPr>
              <w:t>东江湖胜景</w:t>
            </w:r>
            <w:r>
              <w:rPr>
                <w:rFonts w:hint="eastAsia" w:ascii="微软雅黑" w:hAnsi="微软雅黑" w:eastAsia="微软雅黑" w:cs="微软雅黑"/>
                <w:b/>
                <w:bCs/>
                <w:color w:val="FF0000"/>
                <w:szCs w:val="21"/>
                <w:lang w:eastAsia="zh-CN"/>
              </w:rPr>
              <w:t>】</w:t>
            </w:r>
            <w:r>
              <w:rPr>
                <w:rFonts w:hint="eastAsia" w:ascii="微软雅黑" w:hAnsi="微软雅黑" w:eastAsia="微软雅黑" w:cs="微软雅黑"/>
              </w:rPr>
              <w:t>，东江湖是郴州最负盛名的旅游圣地，素有“中国小瑞士”之称！随着季节的变换，东江湖的景色也随着千变万化，在这里，您可以感受到犹如在阳光和海浪中享受地中海式的浪漫与温情。所谓“人间天上一湖水，万千景象在其中”，160万平方公里的湖面，有山有岛，有树有船，静谧却不失大气，每一处景观都是一副绝妙画卷。</w:t>
            </w:r>
          </w:p>
          <w:p w14:paraId="07910C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回到酒店，结束今天行程！</w:t>
            </w:r>
          </w:p>
          <w:p w14:paraId="76E452A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FF0000"/>
                <w:szCs w:val="21"/>
                <w:lang w:val="en-US" w:eastAsia="zh-CN"/>
              </w:rPr>
            </w:pPr>
          </w:p>
        </w:tc>
      </w:tr>
      <w:tr w14:paraId="181210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0FA7333">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东江湖→长沙                             用餐/早/中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住宿/长沙</w:t>
            </w:r>
          </w:p>
        </w:tc>
      </w:tr>
      <w:tr w14:paraId="7262A73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8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56C599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 前往国家AAAAA级景区——</w:t>
            </w:r>
            <w:r>
              <w:rPr>
                <w:rFonts w:hint="eastAsia" w:ascii="微软雅黑" w:hAnsi="微软雅黑" w:eastAsia="微软雅黑" w:cs="微软雅黑"/>
                <w:b/>
                <w:bCs/>
                <w:color w:val="FF0000"/>
                <w:szCs w:val="21"/>
              </w:rPr>
              <w:t>【东江湖】</w:t>
            </w:r>
            <w:r>
              <w:rPr>
                <w:rFonts w:hint="eastAsia" w:ascii="微软雅黑" w:hAnsi="微软雅黑" w:eastAsia="微软雅黑" w:cs="微软雅黑"/>
                <w:color w:val="000000"/>
                <w:szCs w:val="21"/>
              </w:rPr>
              <w:t>（车程时间约30分钟，游玩时间不少于2小时），游览有着“湘南洞庭”“东方瑞士”之美称，沿途欣赏小东江风情过“人间仙境”的【雾漫小东江】（清晨和傍晚出现）、观</w:t>
            </w:r>
            <w:r>
              <w:rPr>
                <w:rFonts w:hint="eastAsia" w:ascii="微软雅黑" w:hAnsi="微软雅黑" w:eastAsia="微软雅黑" w:cs="微软雅黑"/>
                <w:b/>
                <w:bCs/>
                <w:color w:val="FF0000"/>
                <w:szCs w:val="21"/>
              </w:rPr>
              <w:t>【猴古山瀑布】</w:t>
            </w:r>
            <w:r>
              <w:rPr>
                <w:rFonts w:hint="eastAsia" w:ascii="微软雅黑" w:hAnsi="微软雅黑" w:eastAsia="微软雅黑" w:cs="微软雅黑"/>
                <w:color w:val="000000"/>
                <w:szCs w:val="21"/>
              </w:rPr>
              <w:t>、</w:t>
            </w:r>
            <w:r>
              <w:rPr>
                <w:rFonts w:hint="eastAsia" w:ascii="微软雅黑" w:hAnsi="微软雅黑" w:eastAsia="微软雅黑" w:cs="微软雅黑"/>
                <w:b/>
                <w:bCs/>
                <w:color w:val="FF0000"/>
                <w:szCs w:val="21"/>
              </w:rPr>
              <w:t>【东江大坝外景】</w:t>
            </w:r>
            <w:r>
              <w:rPr>
                <w:rFonts w:hint="eastAsia" w:ascii="微软雅黑" w:hAnsi="微软雅黑" w:eastAsia="微软雅黑" w:cs="微软雅黑"/>
                <w:color w:val="000000"/>
                <w:szCs w:val="21"/>
              </w:rPr>
              <w:t>，游览“天然氧吧、清凉避暑圣地”——</w:t>
            </w:r>
            <w:r>
              <w:rPr>
                <w:rFonts w:hint="eastAsia" w:ascii="微软雅黑" w:hAnsi="微软雅黑" w:eastAsia="微软雅黑" w:cs="微软雅黑"/>
                <w:b/>
                <w:bCs/>
                <w:color w:val="FF0000"/>
                <w:szCs w:val="21"/>
              </w:rPr>
              <w:t>【龙景峡谷】</w:t>
            </w:r>
            <w:r>
              <w:rPr>
                <w:rFonts w:hint="eastAsia" w:ascii="微软雅黑" w:hAnsi="微软雅黑" w:eastAsia="微软雅黑" w:cs="微软雅黑"/>
                <w:color w:val="000000"/>
                <w:szCs w:val="21"/>
              </w:rPr>
              <w:t>（龙景瀑、龙吟瀑、鸳鸯瀑、连理树、龙子石、龙女石、龙心石等），东江湖纯净浩瀚，湖面面积160平方公里，蓄水量81.2亿立方米，相当于半个洞庭的蓄水量，其水质达到了国家一级饮用水标准。</w:t>
            </w:r>
          </w:p>
          <w:p w14:paraId="0FE1DCA5">
            <w:pPr>
              <w:pStyle w:val="2"/>
              <w:spacing w:line="360" w:lineRule="exact"/>
              <w:rPr>
                <w:rFonts w:hint="eastAsia" w:ascii="微软雅黑" w:hAnsi="微软雅黑" w:eastAsia="微软雅黑" w:cs="微软雅黑"/>
                <w:bCs/>
              </w:rPr>
            </w:pPr>
            <w:r>
              <w:rPr>
                <w:rFonts w:hint="eastAsia" w:ascii="微软雅黑" w:hAnsi="微软雅黑" w:eastAsia="微软雅黑" w:cs="微软雅黑"/>
              </w:rPr>
              <w:t>前往享用</w:t>
            </w:r>
            <w:r>
              <w:rPr>
                <w:rFonts w:hint="eastAsia" w:ascii="微软雅黑" w:hAnsi="微软雅黑" w:eastAsia="微软雅黑" w:cs="微软雅黑"/>
                <w:lang w:val="en-US" w:eastAsia="zh-CN"/>
              </w:rPr>
              <w:t>中餐</w:t>
            </w:r>
            <w:r>
              <w:rPr>
                <w:rFonts w:hint="eastAsia" w:ascii="微软雅黑" w:hAnsi="微软雅黑" w:eastAsia="微软雅黑" w:cs="微软雅黑"/>
              </w:rPr>
              <w:t>，</w:t>
            </w:r>
            <w:r>
              <w:rPr>
                <w:rFonts w:hint="eastAsia" w:ascii="微软雅黑" w:hAnsi="微软雅黑" w:eastAsia="微软雅黑" w:cs="微软雅黑"/>
                <w:bCs/>
              </w:rPr>
              <w:t>后车返回长沙火车站，结束愉快旅程！</w:t>
            </w:r>
          </w:p>
          <w:p w14:paraId="5AC24A3A">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drawing>
                <wp:anchor distT="0" distB="0" distL="114300" distR="114300" simplePos="0" relativeHeight="251665408" behindDoc="0" locked="0" layoutInCell="1" allowOverlap="1">
                  <wp:simplePos x="0" y="0"/>
                  <wp:positionH relativeFrom="column">
                    <wp:posOffset>4774565</wp:posOffset>
                  </wp:positionH>
                  <wp:positionV relativeFrom="paragraph">
                    <wp:posOffset>32385</wp:posOffset>
                  </wp:positionV>
                  <wp:extent cx="2152650" cy="1504950"/>
                  <wp:effectExtent l="0" t="0" r="0" b="0"/>
                  <wp:wrapSquare wrapText="bothSides"/>
                  <wp:docPr id="19" name="图片 19" descr="1731556804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731556804807"/>
                          <pic:cNvPicPr>
                            <a:picLocks noChangeAspect="1"/>
                          </pic:cNvPicPr>
                        </pic:nvPicPr>
                        <pic:blipFill>
                          <a:blip r:embed="rId11"/>
                          <a:stretch>
                            <a:fillRect/>
                          </a:stretch>
                        </pic:blipFill>
                        <pic:spPr>
                          <a:xfrm>
                            <a:off x="0" y="0"/>
                            <a:ext cx="2152650" cy="1504950"/>
                          </a:xfrm>
                          <a:prstGeom prst="rect">
                            <a:avLst/>
                          </a:prstGeom>
                        </pic:spPr>
                      </pic:pic>
                    </a:graphicData>
                  </a:graphic>
                </wp:anchor>
              </w:drawing>
            </w:r>
            <w:r>
              <w:rPr>
                <w:rFonts w:hint="eastAsia"/>
                <w:lang w:val="en-US" w:eastAsia="zh-CN"/>
              </w:rPr>
              <w:drawing>
                <wp:anchor distT="0" distB="0" distL="114300" distR="114300" simplePos="0" relativeHeight="251664384" behindDoc="0" locked="0" layoutInCell="1" allowOverlap="1">
                  <wp:simplePos x="0" y="0"/>
                  <wp:positionH relativeFrom="column">
                    <wp:posOffset>2414270</wp:posOffset>
                  </wp:positionH>
                  <wp:positionV relativeFrom="paragraph">
                    <wp:posOffset>14605</wp:posOffset>
                  </wp:positionV>
                  <wp:extent cx="2295525" cy="1514475"/>
                  <wp:effectExtent l="0" t="0" r="9525" b="9525"/>
                  <wp:wrapSquare wrapText="bothSides"/>
                  <wp:docPr id="18" name="图片 18" descr="173155680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31556801936"/>
                          <pic:cNvPicPr>
                            <a:picLocks noChangeAspect="1"/>
                          </pic:cNvPicPr>
                        </pic:nvPicPr>
                        <pic:blipFill>
                          <a:blip r:embed="rId12"/>
                          <a:stretch>
                            <a:fillRect/>
                          </a:stretch>
                        </pic:blipFill>
                        <pic:spPr>
                          <a:xfrm>
                            <a:off x="0" y="0"/>
                            <a:ext cx="2295525" cy="1514475"/>
                          </a:xfrm>
                          <a:prstGeom prst="rect">
                            <a:avLst/>
                          </a:prstGeom>
                        </pic:spPr>
                      </pic:pic>
                    </a:graphicData>
                  </a:graphic>
                </wp:anchor>
              </w:drawing>
            </w:r>
            <w:r>
              <w:rPr>
                <w:rFonts w:hint="eastAsia"/>
                <w:lang w:val="en-US" w:eastAsia="zh-CN"/>
              </w:rPr>
              <w:drawing>
                <wp:anchor distT="0" distB="0" distL="114300" distR="114300" simplePos="0" relativeHeight="251663360" behindDoc="0" locked="0" layoutInCell="1" allowOverlap="1">
                  <wp:simplePos x="0" y="0"/>
                  <wp:positionH relativeFrom="column">
                    <wp:posOffset>116205</wp:posOffset>
                  </wp:positionH>
                  <wp:positionV relativeFrom="paragraph">
                    <wp:posOffset>14605</wp:posOffset>
                  </wp:positionV>
                  <wp:extent cx="2257425" cy="1514475"/>
                  <wp:effectExtent l="0" t="0" r="9525" b="9525"/>
                  <wp:wrapSquare wrapText="bothSides"/>
                  <wp:docPr id="17" name="图片 17" descr="1731556797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31556797980"/>
                          <pic:cNvPicPr>
                            <a:picLocks noChangeAspect="1"/>
                          </pic:cNvPicPr>
                        </pic:nvPicPr>
                        <pic:blipFill>
                          <a:blip r:embed="rId13"/>
                          <a:stretch>
                            <a:fillRect/>
                          </a:stretch>
                        </pic:blipFill>
                        <pic:spPr>
                          <a:xfrm>
                            <a:off x="0" y="0"/>
                            <a:ext cx="2257425" cy="1514475"/>
                          </a:xfrm>
                          <a:prstGeom prst="rect">
                            <a:avLst/>
                          </a:prstGeom>
                        </pic:spPr>
                      </pic:pic>
                    </a:graphicData>
                  </a:graphic>
                </wp:anchor>
              </w:drawing>
            </w:r>
          </w:p>
        </w:tc>
      </w:tr>
      <w:tr w14:paraId="16EC60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B050"/>
            <w:vAlign w:val="top"/>
          </w:tcPr>
          <w:p w14:paraId="02DBA078">
            <w:pPr>
              <w:spacing w:line="360" w:lineRule="auto"/>
              <w:rPr>
                <w:rFonts w:hint="default"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长沙→出发地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住宿/温馨的家</w:t>
            </w:r>
          </w:p>
        </w:tc>
      </w:tr>
      <w:tr w14:paraId="3D4854C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4"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9D430A2">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lang w:val="en-US" w:eastAsia="zh-CN"/>
              </w:rPr>
            </w:pPr>
            <w:r>
              <w:rPr>
                <w:rFonts w:hint="eastAsia"/>
                <w:lang w:val="en-US" w:eastAsia="zh-CN"/>
              </w:rPr>
              <w:t>乘坐【待定航班】返回出发地!</w:t>
            </w:r>
          </w:p>
        </w:tc>
      </w:tr>
      <w:tr w14:paraId="3652887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0CC9F31B">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6A1D2E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59318B77">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6C0BC72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 住宿：</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晚</w:t>
            </w:r>
            <w:r>
              <w:rPr>
                <w:rFonts w:hint="eastAsia" w:ascii="微软雅黑" w:hAnsi="微软雅黑" w:eastAsia="微软雅黑" w:cs="微软雅黑"/>
                <w:sz w:val="21"/>
                <w:szCs w:val="21"/>
                <w:lang w:eastAsia="zh-CN"/>
              </w:rPr>
              <w:t>网评三钻</w:t>
            </w:r>
            <w:r>
              <w:rPr>
                <w:rFonts w:hint="eastAsia" w:ascii="微软雅黑" w:hAnsi="微软雅黑" w:eastAsia="微软雅黑" w:cs="微软雅黑"/>
                <w:sz w:val="21"/>
                <w:szCs w:val="21"/>
              </w:rPr>
              <w:t>酒店（标准双人间，如需安排单间，请报名时提前告知）；</w:t>
            </w:r>
          </w:p>
          <w:p w14:paraId="18BF19F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 用餐：全程含餐3早餐</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正餐 （杀猪粉为赠送、酒店含打包早，不用不退），正餐10人一桌，不用者不退 ；</w:t>
            </w:r>
          </w:p>
          <w:p w14:paraId="37D5CAD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 交通：用车根据实际人数全程当地用18-55座空调旅游车，保证一人一个正座；</w:t>
            </w:r>
          </w:p>
          <w:p w14:paraId="5C4C592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 门票：打包项目：（以上景区门票均为旅行社优惠打包项目，不游不退任何费用，无长者门票优惠）；</w:t>
            </w:r>
          </w:p>
          <w:p w14:paraId="7AB8F92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 购物：纯玩无购物；</w:t>
            </w:r>
          </w:p>
          <w:p w14:paraId="6D1AF6F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微软雅黑" w:hAnsi="微软雅黑" w:eastAsia="微软雅黑" w:cs="微软雅黑"/>
                <w:sz w:val="21"/>
                <w:szCs w:val="21"/>
              </w:rPr>
              <w:t>导游：优秀国证导游</w:t>
            </w:r>
          </w:p>
        </w:tc>
      </w:tr>
      <w:tr w14:paraId="0185A59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0F3C76E2">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6358D2E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 景点内小门票、缆车、小火车、环保车等费用（包含的除外）；行程外的自费节目及私人所产生的个人费用等；</w:t>
            </w:r>
          </w:p>
          <w:p w14:paraId="25E6042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2、由于不可抗拒原因而需要变更行程时产生的费用（包括但不限于自然灾害等不可抗力因素、航班延误或取消、车辆故障、交通意外等）；</w:t>
            </w:r>
          </w:p>
        </w:tc>
      </w:tr>
      <w:tr w14:paraId="380EE2B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1A5A175E">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45353FEA">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1C6862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0541455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7ABE3E21">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58ECB9EA">
            <w:pPr>
              <w:keepNext w:val="0"/>
              <w:keepLines w:val="0"/>
              <w:pageBreakBefore w:val="0"/>
              <w:widowControl w:val="0"/>
              <w:kinsoku/>
              <w:wordWrap/>
              <w:overflowPunct/>
              <w:topLinePunct w:val="0"/>
              <w:autoSpaceDE/>
              <w:autoSpaceDN/>
              <w:bidi w:val="0"/>
              <w:adjustRightInd/>
              <w:snapToGrid/>
              <w:spacing w:line="360" w:lineRule="exact"/>
              <w:ind w:left="840" w:hanging="840" w:hangingChars="400"/>
              <w:textAlignment w:val="auto"/>
              <w:rPr>
                <w:rFonts w:hint="eastAsia" w:ascii="微软雅黑 Light" w:hAnsi="微软雅黑 Light" w:eastAsia="微软雅黑" w:cs="微软雅黑 Light"/>
                <w:color w:val="292929"/>
                <w:kern w:val="0"/>
                <w:sz w:val="28"/>
                <w:szCs w:val="28"/>
                <w:lang w:val="en-US" w:eastAsia="zh-CN" w:bidi="ar-SA"/>
              </w:rPr>
            </w:pPr>
            <w:r>
              <w:rPr>
                <w:rFonts w:hint="eastAsia" w:ascii="微软雅黑" w:hAnsi="微软雅黑" w:eastAsia="微软雅黑" w:cs="微软雅黑"/>
                <w:sz w:val="21"/>
                <w:szCs w:val="21"/>
                <w:lang w:eastAsia="zh-CN"/>
              </w:rPr>
              <w:t>三钻</w:t>
            </w:r>
            <w:r>
              <w:rPr>
                <w:rFonts w:hint="eastAsia" w:ascii="微软雅黑" w:hAnsi="微软雅黑" w:eastAsia="微软雅黑" w:cs="微软雅黑"/>
                <w:sz w:val="21"/>
                <w:szCs w:val="21"/>
              </w:rPr>
              <w:t>：长沙橙果大酒店、郴州皇晨、</w:t>
            </w:r>
            <w:r>
              <w:rPr>
                <w:rFonts w:hint="eastAsia" w:ascii="微软雅黑" w:hAnsi="微软雅黑" w:eastAsia="微软雅黑" w:cs="微软雅黑"/>
                <w:sz w:val="21"/>
                <w:szCs w:val="21"/>
                <w:lang w:eastAsia="zh-CN"/>
              </w:rPr>
              <w:t>资兴奇石、资兴隐沫</w:t>
            </w:r>
            <w:r>
              <w:rPr>
                <w:rFonts w:hint="eastAsia" w:ascii="微软雅黑" w:hAnsi="微软雅黑" w:eastAsia="微软雅黑" w:cs="微软雅黑"/>
                <w:sz w:val="21"/>
                <w:szCs w:val="21"/>
              </w:rPr>
              <w:t>或同级，房差</w:t>
            </w:r>
            <w:r>
              <w:rPr>
                <w:rFonts w:hint="eastAsia" w:ascii="微软雅黑" w:hAnsi="微软雅黑" w:eastAsia="微软雅黑" w:cs="微软雅黑"/>
                <w:sz w:val="21"/>
                <w:szCs w:val="21"/>
                <w:lang w:val="en-US" w:eastAsia="zh-CN"/>
              </w:rPr>
              <w:t>500</w:t>
            </w:r>
            <w:r>
              <w:rPr>
                <w:rFonts w:hint="eastAsia" w:ascii="微软雅黑" w:hAnsi="微软雅黑" w:eastAsia="微软雅黑" w:cs="微软雅黑"/>
                <w:sz w:val="21"/>
                <w:szCs w:val="21"/>
              </w:rPr>
              <w:t>元/人；</w:t>
            </w:r>
          </w:p>
        </w:tc>
      </w:tr>
      <w:tr w14:paraId="11D025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0D6D7A13">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399DA5AF">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662FAE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316A3390">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06C78B0">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718ED2F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6543FC6E">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3E037C3B">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610323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6ED116AA">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35AA7B30">
            <w:pPr>
              <w:keepNext w:val="0"/>
              <w:keepLines w:val="0"/>
              <w:pageBreakBefore w:val="0"/>
              <w:kinsoku/>
              <w:wordWrap/>
              <w:overflowPunct/>
              <w:topLinePunct w:val="0"/>
              <w:autoSpaceDE/>
              <w:bidi w:val="0"/>
              <w:spacing w:after="156" w:afterLines="50"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1</w:t>
            </w:r>
            <w:r>
              <w:rPr>
                <w:rFonts w:hint="eastAsia" w:ascii="微软雅黑" w:hAnsi="微软雅黑" w:eastAsia="微软雅黑" w:cs="黑体"/>
                <w:color w:val="000000"/>
                <w:szCs w:val="21"/>
              </w:rPr>
              <w:t>、团友投诉处理以在当地填写的意见反馈表或电子调查表为准，请各位团友认真填写。</w:t>
            </w:r>
          </w:p>
          <w:p w14:paraId="62B6B5F1">
            <w:pPr>
              <w:keepNext w:val="0"/>
              <w:keepLines w:val="0"/>
              <w:pageBreakBefore w:val="0"/>
              <w:tabs>
                <w:tab w:val="left" w:pos="1862"/>
                <w:tab w:val="left" w:pos="4074"/>
              </w:tabs>
              <w:kinsoku/>
              <w:wordWrap/>
              <w:overflowPunct/>
              <w:topLinePunct w:val="0"/>
              <w:autoSpaceDE/>
              <w:bidi w:val="0"/>
              <w:adjustRightInd w:val="0"/>
              <w:snapToGrid w:val="0"/>
              <w:spacing w:line="360" w:lineRule="exact"/>
              <w:ind w:right="32"/>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2、</w:t>
            </w:r>
            <w:r>
              <w:rPr>
                <w:rFonts w:hint="eastAsia" w:ascii="微软雅黑" w:hAnsi="微软雅黑" w:eastAsia="微软雅黑" w:cs="黑体"/>
                <w:color w:val="000000"/>
                <w:szCs w:val="21"/>
              </w:rPr>
              <w:t>因自然灾害等人力不可抗拒因素造成的行程延误或变更，由此产生的费用由客人自理。</w:t>
            </w:r>
          </w:p>
          <w:p w14:paraId="50D73CB4">
            <w:pPr>
              <w:keepNext w:val="0"/>
              <w:keepLines w:val="0"/>
              <w:pageBreakBefore w:val="0"/>
              <w:tabs>
                <w:tab w:val="left" w:pos="1862"/>
                <w:tab w:val="left" w:pos="4074"/>
              </w:tabs>
              <w:kinsoku/>
              <w:wordWrap/>
              <w:overflowPunct/>
              <w:topLinePunct w:val="0"/>
              <w:autoSpaceDE/>
              <w:bidi w:val="0"/>
              <w:adjustRightInd w:val="0"/>
              <w:snapToGrid w:val="0"/>
              <w:spacing w:line="360" w:lineRule="exact"/>
              <w:ind w:left="420" w:right="32"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w:t>
            </w:r>
            <w:r>
              <w:rPr>
                <w:rFonts w:hint="eastAsia" w:ascii="微软雅黑" w:hAnsi="微软雅黑" w:eastAsia="微软雅黑" w:cs="黑体"/>
                <w:snapToGrid w:val="0"/>
                <w:color w:val="000000"/>
                <w:kern w:val="21"/>
                <w:szCs w:val="21"/>
              </w:rPr>
              <w:t>请客人保证老人身体健康，如旅途中因老人身体原因引起的意外，我社概不负责，</w:t>
            </w:r>
            <w:r>
              <w:rPr>
                <w:rFonts w:hint="eastAsia" w:ascii="微软雅黑" w:hAnsi="微软雅黑" w:eastAsia="微软雅黑" w:cs="黑体"/>
                <w:bCs/>
                <w:snapToGrid w:val="0"/>
                <w:color w:val="000000"/>
                <w:kern w:val="21"/>
                <w:szCs w:val="21"/>
              </w:rPr>
              <w:t>请各游客根据自身情况，自备应急药品</w:t>
            </w:r>
            <w:r>
              <w:rPr>
                <w:rFonts w:hint="eastAsia" w:ascii="微软雅黑" w:hAnsi="微软雅黑" w:eastAsia="微软雅黑" w:cs="黑体"/>
                <w:snapToGrid w:val="0"/>
                <w:color w:val="000000"/>
                <w:kern w:val="21"/>
                <w:szCs w:val="21"/>
              </w:rPr>
              <w:t>；</w:t>
            </w:r>
          </w:p>
          <w:p w14:paraId="73070BA7">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snapToGrid w:val="0"/>
                <w:color w:val="000000"/>
                <w:kern w:val="21"/>
                <w:szCs w:val="21"/>
                <w:shd w:val="clear" w:color="auto" w:fill="FFFFFF"/>
              </w:rPr>
            </w:pPr>
            <w:r>
              <w:rPr>
                <w:rFonts w:hint="eastAsia" w:ascii="微软雅黑" w:hAnsi="微软雅黑" w:eastAsia="微软雅黑" w:cs="黑体"/>
                <w:color w:val="000000"/>
                <w:szCs w:val="21"/>
              </w:rPr>
              <w:t>4、</w:t>
            </w:r>
            <w:r>
              <w:rPr>
                <w:rFonts w:hint="eastAsia" w:ascii="微软雅黑" w:hAnsi="微软雅黑" w:eastAsia="微软雅黑" w:cs="黑体"/>
                <w:snapToGrid w:val="0"/>
                <w:color w:val="000000"/>
                <w:kern w:val="21"/>
                <w:szCs w:val="21"/>
              </w:rPr>
              <w:t>此团为散客拼团，请遵守集合时间.提前2小时以上抵达机场办理登记手续.</w:t>
            </w:r>
          </w:p>
          <w:p w14:paraId="76BE6BEB">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5、此团种采购为捆绑式采购，行程中因参团方原因或不可抗拒因素导致不能完成的项目，恕不退费。</w:t>
            </w:r>
          </w:p>
          <w:p w14:paraId="18A7F9F6">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6、行程所排景点游览顺序供参考，游览先后顺序以当团导游安排为准，保证不减少景点。</w:t>
            </w:r>
          </w:p>
          <w:p w14:paraId="54669C6D">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7、乘车、住宿登记等必须凭有效身份证件原件（儿童携带户口簿原件或复印件），此原因造成损失，游客自己承担。</w:t>
            </w:r>
          </w:p>
          <w:p w14:paraId="2BC77BCB">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8、如因交通管制、交通事故以及天气等不可抗拒因素导致行程延误或变更,我社积极配合处理，增加费用由游客自理。</w:t>
            </w:r>
          </w:p>
          <w:p w14:paraId="5D47C7DD">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9、景区景点按照规定时间接待游客，旅行社会尽力安排好参观时间，如堵车等不可抗拒因素出现特殊情况，旅行社不承担赔偿责任。</w:t>
            </w:r>
          </w:p>
          <w:p w14:paraId="320F0E8D">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b/>
                <w:color w:val="000000"/>
                <w:szCs w:val="21"/>
              </w:rPr>
            </w:pPr>
            <w:r>
              <w:rPr>
                <w:rFonts w:hint="eastAsia" w:ascii="微软雅黑" w:hAnsi="微软雅黑" w:eastAsia="微软雅黑" w:cs="黑体"/>
                <w:color w:val="000000"/>
                <w:szCs w:val="21"/>
              </w:rPr>
              <w:t>10、出游期间，如景区、餐厅、交通车等比较拥堵，请耐心等待，相互礼让。导游会努力与各方衔接，请听从导游安排，以免耽误行程，如有等候，敬请谅解。</w:t>
            </w:r>
          </w:p>
          <w:p w14:paraId="2DF4BA13">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
                <w:color w:val="000000"/>
                <w:szCs w:val="21"/>
              </w:rPr>
              <w:t>■</w:t>
            </w:r>
            <w:r>
              <w:rPr>
                <w:rFonts w:hint="eastAsia" w:ascii="微软雅黑" w:hAnsi="微软雅黑" w:eastAsia="微软雅黑" w:cs="黑体"/>
                <w:color w:val="000000"/>
                <w:szCs w:val="21"/>
              </w:rPr>
              <w:t xml:space="preserve"> </w:t>
            </w:r>
            <w:r>
              <w:rPr>
                <w:rFonts w:hint="eastAsia" w:ascii="微软雅黑" w:hAnsi="微软雅黑" w:eastAsia="微软雅黑" w:cs="黑体"/>
                <w:b/>
                <w:color w:val="000000"/>
                <w:szCs w:val="21"/>
              </w:rPr>
              <w:t>温馨提示</w:t>
            </w:r>
          </w:p>
          <w:p w14:paraId="1C72A870">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1、 苏荷酒吧、88酒吧等，酒吧消费不低，而且生意特别好，最好提前定位；请注意安全，尽量不与陌生人说话，特别是别与当地人发生冲突；郴州夜生活丰富，敬请客人自重，拒绝黄赌毒；请游客在游玩过程中注意人身和财物安全！</w:t>
            </w:r>
          </w:p>
          <w:p w14:paraId="511EE96B">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2、自由活动期间，尽量避免单独出行,并记住导游、同行人员的联系方式、下榻酒店名称、位置。</w:t>
            </w:r>
          </w:p>
          <w:p w14:paraId="2C6BE224">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3、照相机、摄像机电池、胶卷、带子、充电器要准备充分。不要吝啬自己的胶卷,否则,回到家你就后悔莫及了。</w:t>
            </w:r>
          </w:p>
          <w:p w14:paraId="5E4E39C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4、必须保管好自己的证件、钱币、机票以及其他物品。</w:t>
            </w:r>
          </w:p>
          <w:p w14:paraId="4D5E1018">
            <w:pPr>
              <w:keepNext w:val="0"/>
              <w:keepLines w:val="0"/>
              <w:pageBreakBefore w:val="0"/>
              <w:widowControl/>
              <w:kinsoku/>
              <w:wordWrap/>
              <w:overflowPunct/>
              <w:topLinePunct w:val="0"/>
              <w:autoSpaceDE/>
              <w:bidi w:val="0"/>
              <w:spacing w:line="360" w:lineRule="exact"/>
              <w:jc w:val="lef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5、晕车、晕船者,搭乘前宜喝一杯冷水,搭乘时勿吃甜食。</w:t>
            </w:r>
          </w:p>
          <w:p w14:paraId="30B41AD6">
            <w:pPr>
              <w:keepNext w:val="0"/>
              <w:keepLines w:val="0"/>
              <w:pageBreakBefore w:val="0"/>
              <w:kinsoku/>
              <w:wordWrap/>
              <w:overflowPunct/>
              <w:topLinePunct w:val="0"/>
              <w:autoSpaceDE/>
              <w:autoSpaceDN w:val="0"/>
              <w:bidi w:val="0"/>
              <w:spacing w:line="360" w:lineRule="exact"/>
              <w:ind w:left="420"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6、注意各项安全事宜，如：车辆行驶过程中请勿站立；走路不看景，看景不走路等安全原则；请留意并遵守景区的各项安全规定；火灾是森林的大敌，游客切记防火；</w:t>
            </w:r>
          </w:p>
          <w:p w14:paraId="37AC6D17">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7、行程有温泉项目，请自备泳衣泳裤，参与前必须严格遵守各项景区景点规定（景点均有安全须知公示）。；</w:t>
            </w:r>
          </w:p>
          <w:p w14:paraId="3882CDE4">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w:t>
            </w:r>
          </w:p>
          <w:p w14:paraId="6E496162">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default" w:ascii="微软雅黑 Light" w:hAnsi="微软雅黑 Light" w:eastAsia="微软雅黑 Light" w:cs="微软雅黑 Light"/>
                <w:b/>
                <w:bCs/>
                <w:color w:val="292929"/>
                <w:kern w:val="0"/>
                <w:sz w:val="36"/>
                <w:szCs w:val="36"/>
                <w:lang w:val="en-US" w:eastAsia="zh-CN" w:bidi="ar-SA"/>
              </w:rPr>
            </w:pPr>
            <w:r>
              <w:rPr>
                <w:rFonts w:hint="eastAsia" w:ascii="微软雅黑 Light" w:hAnsi="微软雅黑 Light" w:eastAsia="微软雅黑 Light" w:cs="微软雅黑 Light"/>
                <w:b/>
                <w:bCs/>
                <w:color w:val="292929"/>
                <w:kern w:val="0"/>
                <w:sz w:val="36"/>
                <w:szCs w:val="36"/>
                <w:lang w:val="en-US" w:eastAsia="zh-CN" w:bidi="ar-SA"/>
              </w:rPr>
              <w:t>特 别 说 明</w:t>
            </w:r>
          </w:p>
          <w:p w14:paraId="4CFD5132">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420" w:firstLineChars="20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在以下不可抗力事件发生的情况下，为避免该事件对贵宾、旅行社权益损害，我社有权调换行程顺序、减少不可抗力事件发生的旅游景点、经双方协商解除旅游合同，涉及相关退费以旅行社行程计划为主！因不可抗力不能履行民事义务的，不承担民事责任！</w:t>
            </w:r>
          </w:p>
          <w:p w14:paraId="796D9B70">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一、自然灾害、如台风、洪水、冰雹、凝冻； </w:t>
            </w:r>
          </w:p>
          <w:p w14:paraId="39E77417">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二、政府行为，如征收、征用； </w:t>
            </w:r>
          </w:p>
          <w:p w14:paraId="07FE8A27">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三、社会异常事件，如罢工、骚乱；</w:t>
            </w:r>
          </w:p>
          <w:p w14:paraId="30CDE58B">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r>
              <w:rPr>
                <w:rFonts w:hint="eastAsia" w:ascii="微软雅黑" w:hAnsi="微软雅黑" w:eastAsia="微软雅黑" w:cs="微软雅黑"/>
                <w:color w:val="292929"/>
                <w:kern w:val="0"/>
                <w:sz w:val="21"/>
                <w:szCs w:val="21"/>
                <w:lang w:val="en-US" w:eastAsia="zh-CN" w:bidi="ar-SA"/>
              </w:rPr>
              <w:t>四、疫情；</w:t>
            </w:r>
          </w:p>
        </w:tc>
      </w:tr>
    </w:tbl>
    <w:p w14:paraId="7BFBE475">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2B1E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4934">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42300C0"/>
    <w:rsid w:val="0465215B"/>
    <w:rsid w:val="049B73DF"/>
    <w:rsid w:val="05077321"/>
    <w:rsid w:val="055664B3"/>
    <w:rsid w:val="05BB103F"/>
    <w:rsid w:val="05C8291B"/>
    <w:rsid w:val="05EB75A5"/>
    <w:rsid w:val="065A39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4A3C17"/>
    <w:rsid w:val="0B7C24E7"/>
    <w:rsid w:val="0B7F3A6A"/>
    <w:rsid w:val="0B9B10B5"/>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10F16AE3"/>
    <w:rsid w:val="110513E7"/>
    <w:rsid w:val="11427B0D"/>
    <w:rsid w:val="11B34360"/>
    <w:rsid w:val="12361B78"/>
    <w:rsid w:val="12EF0A4F"/>
    <w:rsid w:val="13371388"/>
    <w:rsid w:val="136A4169"/>
    <w:rsid w:val="13EC55EC"/>
    <w:rsid w:val="13F66591"/>
    <w:rsid w:val="14321F2A"/>
    <w:rsid w:val="143C7B63"/>
    <w:rsid w:val="150D1EBE"/>
    <w:rsid w:val="159C58D1"/>
    <w:rsid w:val="15B0279D"/>
    <w:rsid w:val="15B36F61"/>
    <w:rsid w:val="15D42860"/>
    <w:rsid w:val="15FF7837"/>
    <w:rsid w:val="169307D1"/>
    <w:rsid w:val="16960D6D"/>
    <w:rsid w:val="16F7733F"/>
    <w:rsid w:val="17222925"/>
    <w:rsid w:val="17A77194"/>
    <w:rsid w:val="17AB7D29"/>
    <w:rsid w:val="17AE51C3"/>
    <w:rsid w:val="17AF7A04"/>
    <w:rsid w:val="183B6DAB"/>
    <w:rsid w:val="189A56D0"/>
    <w:rsid w:val="18BC4164"/>
    <w:rsid w:val="198F3627"/>
    <w:rsid w:val="19B07A1C"/>
    <w:rsid w:val="19F63A29"/>
    <w:rsid w:val="1A066980"/>
    <w:rsid w:val="1A202464"/>
    <w:rsid w:val="1A371E92"/>
    <w:rsid w:val="1A4B1305"/>
    <w:rsid w:val="1A76740C"/>
    <w:rsid w:val="1AF24969"/>
    <w:rsid w:val="1B4A6010"/>
    <w:rsid w:val="1BA04EFC"/>
    <w:rsid w:val="1C4C0D55"/>
    <w:rsid w:val="1C4E38DD"/>
    <w:rsid w:val="1CA647A6"/>
    <w:rsid w:val="1CA66D5E"/>
    <w:rsid w:val="1CE60476"/>
    <w:rsid w:val="1CED73D2"/>
    <w:rsid w:val="1D1F4CA2"/>
    <w:rsid w:val="1D5840F2"/>
    <w:rsid w:val="1D5C01C9"/>
    <w:rsid w:val="1DFE2773"/>
    <w:rsid w:val="1E3501C4"/>
    <w:rsid w:val="1E841FFE"/>
    <w:rsid w:val="1F246147"/>
    <w:rsid w:val="1F4D65B6"/>
    <w:rsid w:val="1FBC28E0"/>
    <w:rsid w:val="1FE9122A"/>
    <w:rsid w:val="200F7270"/>
    <w:rsid w:val="205B6E3B"/>
    <w:rsid w:val="20C45EF0"/>
    <w:rsid w:val="21B76F72"/>
    <w:rsid w:val="22233137"/>
    <w:rsid w:val="22464DDD"/>
    <w:rsid w:val="22586EEA"/>
    <w:rsid w:val="22840166"/>
    <w:rsid w:val="22E744D4"/>
    <w:rsid w:val="23D5466C"/>
    <w:rsid w:val="23E40D09"/>
    <w:rsid w:val="244B5D34"/>
    <w:rsid w:val="24AC5F28"/>
    <w:rsid w:val="24D80578"/>
    <w:rsid w:val="257A557F"/>
    <w:rsid w:val="25986633"/>
    <w:rsid w:val="259A25D7"/>
    <w:rsid w:val="26A435E6"/>
    <w:rsid w:val="26C05DA4"/>
    <w:rsid w:val="27026F8E"/>
    <w:rsid w:val="27083730"/>
    <w:rsid w:val="27914A0E"/>
    <w:rsid w:val="27A537A4"/>
    <w:rsid w:val="27AE5018"/>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9C3F99"/>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9A0FE4"/>
    <w:rsid w:val="31F10857"/>
    <w:rsid w:val="321C2BAF"/>
    <w:rsid w:val="32A3555E"/>
    <w:rsid w:val="32C2475E"/>
    <w:rsid w:val="331B16C0"/>
    <w:rsid w:val="33261046"/>
    <w:rsid w:val="33355F1C"/>
    <w:rsid w:val="33963A1E"/>
    <w:rsid w:val="33A15FD9"/>
    <w:rsid w:val="33DD2C4D"/>
    <w:rsid w:val="33FC4F3D"/>
    <w:rsid w:val="342E081E"/>
    <w:rsid w:val="349445BF"/>
    <w:rsid w:val="352C6847"/>
    <w:rsid w:val="358931C8"/>
    <w:rsid w:val="358C22F5"/>
    <w:rsid w:val="36276C4F"/>
    <w:rsid w:val="36472702"/>
    <w:rsid w:val="36775E73"/>
    <w:rsid w:val="370F5DD1"/>
    <w:rsid w:val="371B773A"/>
    <w:rsid w:val="37305A51"/>
    <w:rsid w:val="37B05251"/>
    <w:rsid w:val="37FA789F"/>
    <w:rsid w:val="37FF748C"/>
    <w:rsid w:val="381F242D"/>
    <w:rsid w:val="3901371D"/>
    <w:rsid w:val="39B44CE2"/>
    <w:rsid w:val="39ED3ED1"/>
    <w:rsid w:val="3A297CD2"/>
    <w:rsid w:val="3A9665B5"/>
    <w:rsid w:val="3AB309C7"/>
    <w:rsid w:val="3ACD54DB"/>
    <w:rsid w:val="3B4B164C"/>
    <w:rsid w:val="3C0C0AA1"/>
    <w:rsid w:val="3C164A8D"/>
    <w:rsid w:val="3C1B1213"/>
    <w:rsid w:val="3C4D011D"/>
    <w:rsid w:val="3C5710E9"/>
    <w:rsid w:val="3CB7466E"/>
    <w:rsid w:val="3DB86D58"/>
    <w:rsid w:val="3E0E35C3"/>
    <w:rsid w:val="3E2245A8"/>
    <w:rsid w:val="3E6413E1"/>
    <w:rsid w:val="3F1E55F3"/>
    <w:rsid w:val="3F440007"/>
    <w:rsid w:val="3F711169"/>
    <w:rsid w:val="3F895B21"/>
    <w:rsid w:val="3FC93043"/>
    <w:rsid w:val="406B3968"/>
    <w:rsid w:val="407A3382"/>
    <w:rsid w:val="40B04456"/>
    <w:rsid w:val="40FB5581"/>
    <w:rsid w:val="4119604E"/>
    <w:rsid w:val="42090DDA"/>
    <w:rsid w:val="4226335B"/>
    <w:rsid w:val="42601C60"/>
    <w:rsid w:val="428E46BB"/>
    <w:rsid w:val="429152B6"/>
    <w:rsid w:val="429945EC"/>
    <w:rsid w:val="42FB3213"/>
    <w:rsid w:val="43170206"/>
    <w:rsid w:val="43B6787E"/>
    <w:rsid w:val="43C51CEE"/>
    <w:rsid w:val="43D93497"/>
    <w:rsid w:val="442C6A73"/>
    <w:rsid w:val="449414B5"/>
    <w:rsid w:val="44C256D2"/>
    <w:rsid w:val="45295867"/>
    <w:rsid w:val="459840BF"/>
    <w:rsid w:val="45EB289C"/>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976505A"/>
    <w:rsid w:val="49ED548C"/>
    <w:rsid w:val="4A050C18"/>
    <w:rsid w:val="4A4A4481"/>
    <w:rsid w:val="4AC07235"/>
    <w:rsid w:val="4AEA0845"/>
    <w:rsid w:val="4B711B74"/>
    <w:rsid w:val="4C212059"/>
    <w:rsid w:val="4C264566"/>
    <w:rsid w:val="4C813A93"/>
    <w:rsid w:val="4C887A2D"/>
    <w:rsid w:val="4CB521FE"/>
    <w:rsid w:val="4CDB3060"/>
    <w:rsid w:val="4CF0081A"/>
    <w:rsid w:val="4D1657C9"/>
    <w:rsid w:val="4D1C581A"/>
    <w:rsid w:val="4D576E1A"/>
    <w:rsid w:val="4D5D122C"/>
    <w:rsid w:val="4D832CE2"/>
    <w:rsid w:val="4DC834CB"/>
    <w:rsid w:val="4ECB44D1"/>
    <w:rsid w:val="4ED93AEE"/>
    <w:rsid w:val="4F0202B4"/>
    <w:rsid w:val="4F293D1D"/>
    <w:rsid w:val="4F2D45BF"/>
    <w:rsid w:val="4F3802E4"/>
    <w:rsid w:val="4F5F5742"/>
    <w:rsid w:val="4FA02EC7"/>
    <w:rsid w:val="508D440A"/>
    <w:rsid w:val="5103733B"/>
    <w:rsid w:val="511E308E"/>
    <w:rsid w:val="51217D24"/>
    <w:rsid w:val="51560851"/>
    <w:rsid w:val="521603C2"/>
    <w:rsid w:val="523C2D3F"/>
    <w:rsid w:val="52992947"/>
    <w:rsid w:val="52D7336D"/>
    <w:rsid w:val="52F03774"/>
    <w:rsid w:val="53187879"/>
    <w:rsid w:val="538B0C1D"/>
    <w:rsid w:val="53C84C9E"/>
    <w:rsid w:val="54027369"/>
    <w:rsid w:val="540602EE"/>
    <w:rsid w:val="54C97A24"/>
    <w:rsid w:val="54EC6085"/>
    <w:rsid w:val="551A3EF8"/>
    <w:rsid w:val="557469FA"/>
    <w:rsid w:val="55CF021E"/>
    <w:rsid w:val="55D93D68"/>
    <w:rsid w:val="561720BD"/>
    <w:rsid w:val="56405548"/>
    <w:rsid w:val="56511950"/>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C2042"/>
    <w:rsid w:val="59DF74B6"/>
    <w:rsid w:val="5A596CA5"/>
    <w:rsid w:val="5A71367A"/>
    <w:rsid w:val="5AB900FA"/>
    <w:rsid w:val="5AF74D9F"/>
    <w:rsid w:val="5B1B1D9F"/>
    <w:rsid w:val="5B312324"/>
    <w:rsid w:val="5B813524"/>
    <w:rsid w:val="5BA15B7C"/>
    <w:rsid w:val="5BAA265C"/>
    <w:rsid w:val="5BB1219F"/>
    <w:rsid w:val="5BF37E5F"/>
    <w:rsid w:val="5BFF4980"/>
    <w:rsid w:val="5C582767"/>
    <w:rsid w:val="5D343E68"/>
    <w:rsid w:val="5D395EF9"/>
    <w:rsid w:val="5D460992"/>
    <w:rsid w:val="5D836565"/>
    <w:rsid w:val="5DD4636B"/>
    <w:rsid w:val="5DDD6FFB"/>
    <w:rsid w:val="5E79352B"/>
    <w:rsid w:val="5EA17CC3"/>
    <w:rsid w:val="5EAF3E6C"/>
    <w:rsid w:val="5F27742B"/>
    <w:rsid w:val="5F3B0C4C"/>
    <w:rsid w:val="5F744E64"/>
    <w:rsid w:val="5FA76558"/>
    <w:rsid w:val="600616BF"/>
    <w:rsid w:val="6018347B"/>
    <w:rsid w:val="60C73DE5"/>
    <w:rsid w:val="60DC5A16"/>
    <w:rsid w:val="60EA73D6"/>
    <w:rsid w:val="610572F8"/>
    <w:rsid w:val="6133198D"/>
    <w:rsid w:val="617E0AF8"/>
    <w:rsid w:val="619304B3"/>
    <w:rsid w:val="61B57C03"/>
    <w:rsid w:val="63006B79"/>
    <w:rsid w:val="63600E30"/>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9FF522C"/>
    <w:rsid w:val="6A206802"/>
    <w:rsid w:val="6AD66FD5"/>
    <w:rsid w:val="6AE50C94"/>
    <w:rsid w:val="6AF7140F"/>
    <w:rsid w:val="6B7F494F"/>
    <w:rsid w:val="6B8D6287"/>
    <w:rsid w:val="6BC51A85"/>
    <w:rsid w:val="6BD1058C"/>
    <w:rsid w:val="6BD603FA"/>
    <w:rsid w:val="6BE57596"/>
    <w:rsid w:val="6C4F545A"/>
    <w:rsid w:val="6C664AF2"/>
    <w:rsid w:val="6CA02AE8"/>
    <w:rsid w:val="6CED3119"/>
    <w:rsid w:val="6D091E11"/>
    <w:rsid w:val="6D1B2322"/>
    <w:rsid w:val="6DA4008B"/>
    <w:rsid w:val="6DC823DA"/>
    <w:rsid w:val="6E103FB7"/>
    <w:rsid w:val="6ECF4375"/>
    <w:rsid w:val="6F20013B"/>
    <w:rsid w:val="6F3265EA"/>
    <w:rsid w:val="6FCC47C8"/>
    <w:rsid w:val="70F84783"/>
    <w:rsid w:val="71D37635"/>
    <w:rsid w:val="722A21C5"/>
    <w:rsid w:val="727D7D95"/>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290CF7"/>
    <w:rsid w:val="768F7938"/>
    <w:rsid w:val="76A13980"/>
    <w:rsid w:val="76C11531"/>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DE4262"/>
    <w:rsid w:val="7D027BEA"/>
    <w:rsid w:val="7D1D777F"/>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4033</Words>
  <Characters>4088</Characters>
  <Lines>41</Lines>
  <Paragraphs>11</Paragraphs>
  <TotalTime>5</TotalTime>
  <ScaleCrop>false</ScaleCrop>
  <LinksUpToDate>false</LinksUpToDate>
  <CharactersWithSpaces>4301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张家界-盛世张家界（临沂）邓琇尹</cp:lastModifiedBy>
  <dcterms:modified xsi:type="dcterms:W3CDTF">2025-03-24T03:24:45Z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C98BA632114C4940A08238B51FFC1ADC_13</vt:lpwstr>
  </property>
  <property fmtid="{D5CDD505-2E9C-101B-9397-08002B2CF9AE}" pid="5" name="KSOTemplateDocerSaveRecord">
    <vt:lpwstr>eyJoZGlkIjoiMmE0YmQyZThkMDNhOTk1MzM1Njg4M2U1ZjYyNjBjYjMiLCJ1c2VySWQiOiI0MzQ3MjY3NTEifQ==</vt:lpwstr>
  </property>
</Properties>
</file>