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8F5F4">
    <v:background id="_x0000_s1025">
      <v:fill type="tile" on="t" color2="#FFFFFF" o:title="paper2" focussize="0,0" recolor="t" r:id="rId5"/>
    </v:background>
  </w:background>
  <w:body>
    <w:tbl>
      <w:tblPr>
        <w:tblStyle w:val="12"/>
        <w:tblpPr w:leftFromText="180" w:rightFromText="180" w:vertAnchor="page" w:horzAnchor="margin" w:tblpX="1" w:tblpY="862"/>
        <w:tblW w:w="5040" w:type="pct"/>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autofit"/>
        <w:tblCellMar>
          <w:top w:w="0" w:type="dxa"/>
          <w:left w:w="108" w:type="dxa"/>
          <w:bottom w:w="0" w:type="dxa"/>
          <w:right w:w="108" w:type="dxa"/>
        </w:tblCellMar>
      </w:tblPr>
      <w:tblGrid>
        <w:gridCol w:w="1156"/>
        <w:gridCol w:w="4526"/>
        <w:gridCol w:w="1329"/>
        <w:gridCol w:w="1451"/>
        <w:gridCol w:w="1347"/>
        <w:gridCol w:w="1725"/>
      </w:tblGrid>
      <w:tr w14:paraId="79447AA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7" w:hRule="atLeast"/>
        </w:trPr>
        <w:tc>
          <w:tcPr>
            <w:tcW w:w="5000" w:type="pct"/>
            <w:gridSpan w:val="6"/>
            <w:tcBorders>
              <w:top w:val="dotted" w:color="auto" w:sz="4" w:space="0"/>
              <w:left w:val="dotted" w:color="auto" w:sz="4" w:space="0"/>
              <w:bottom w:val="dotted" w:color="auto" w:sz="4" w:space="0"/>
              <w:right w:val="dotted" w:color="auto" w:sz="4" w:space="0"/>
            </w:tcBorders>
            <w:shd w:val="clear" w:color="auto" w:fill="auto"/>
          </w:tcPr>
          <w:p w14:paraId="22670DCB">
            <w:pPr>
              <w:widowControl/>
              <w:autoSpaceDE/>
              <w:autoSpaceDN/>
              <w:jc w:val="center"/>
              <w:rPr>
                <w:rFonts w:ascii="微软简仿宋" w:hAnsi="微软简仿宋" w:eastAsia="微软简仿宋" w:cs="微软简仿宋"/>
                <w:b/>
                <w:bCs/>
                <w:color w:val="00B050"/>
                <w:sz w:val="24"/>
              </w:rPr>
            </w:pPr>
            <w:r>
              <w:rPr>
                <w:rFonts w:hint="eastAsia" w:ascii="微软雅黑" w:hAnsi="微软雅黑" w:eastAsia="微软雅黑" w:cs="微软雅黑"/>
                <w:b/>
                <w:bCs/>
                <w:color w:val="00B050"/>
                <w:sz w:val="52"/>
                <w:szCs w:val="52"/>
              </w:rPr>
              <w:t>【</w:t>
            </w:r>
            <w:r>
              <w:rPr>
                <w:rFonts w:hint="eastAsia" w:ascii="微软雅黑" w:hAnsi="微软雅黑" w:eastAsia="微软雅黑" w:cs="微软雅黑"/>
                <w:b/>
                <w:bCs/>
                <w:color w:val="00B050"/>
                <w:sz w:val="52"/>
                <w:szCs w:val="52"/>
                <w:lang w:val="en-US" w:eastAsia="zh-CN"/>
              </w:rPr>
              <w:t>三峡遇见神农架</w:t>
            </w:r>
            <w:r>
              <w:rPr>
                <w:rFonts w:hint="eastAsia" w:ascii="微软雅黑" w:hAnsi="微软雅黑" w:eastAsia="微软雅黑" w:cs="微软雅黑"/>
                <w:b/>
                <w:bCs/>
                <w:color w:val="00B050"/>
                <w:sz w:val="52"/>
                <w:szCs w:val="52"/>
              </w:rPr>
              <w:t>】</w:t>
            </w:r>
          </w:p>
        </w:tc>
      </w:tr>
      <w:tr w14:paraId="7BDDD2B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41" w:hRule="atLeast"/>
        </w:trPr>
        <w:tc>
          <w:tcPr>
            <w:tcW w:w="5000" w:type="pct"/>
            <w:gridSpan w:val="6"/>
            <w:tcBorders>
              <w:top w:val="dotted" w:color="auto" w:sz="4" w:space="0"/>
              <w:left w:val="dotted" w:color="auto" w:sz="4" w:space="0"/>
              <w:bottom w:val="dotted" w:color="auto" w:sz="4" w:space="0"/>
              <w:right w:val="dotted" w:color="auto" w:sz="4" w:space="0"/>
            </w:tcBorders>
            <w:shd w:val="clear" w:color="auto" w:fill="auto"/>
          </w:tcPr>
          <w:p w14:paraId="14B24768">
            <w:pPr>
              <w:pStyle w:val="3"/>
              <w:tabs>
                <w:tab w:val="left" w:pos="3201"/>
                <w:tab w:val="center" w:pos="6091"/>
              </w:tabs>
              <w:ind w:firstLine="0" w:firstLineChars="0"/>
              <w:jc w:val="center"/>
              <w:rPr>
                <w:rFonts w:ascii="微软雅黑" w:hAnsi="微软雅黑" w:eastAsia="微软雅黑" w:cs="黑体"/>
                <w:b/>
                <w:bCs/>
                <w:color w:val="00B050"/>
                <w:sz w:val="28"/>
                <w:szCs w:val="28"/>
              </w:rPr>
            </w:pPr>
            <w:r>
              <w:rPr>
                <w:rFonts w:hint="eastAsia" w:ascii="微软雅黑" w:hAnsi="微软雅黑" w:eastAsia="微软雅黑" w:cs="微软雅黑"/>
                <w:b/>
                <w:bCs/>
                <w:color w:val="00B050"/>
                <w:sz w:val="30"/>
                <w:szCs w:val="30"/>
              </w:rPr>
              <w:t>两坝一峡豪华游轮、葛州坝过船闸、</w:t>
            </w:r>
            <w:r>
              <w:rPr>
                <w:rFonts w:hint="eastAsia" w:ascii="微软雅黑" w:hAnsi="微软雅黑" w:eastAsia="微软雅黑" w:cs="微软雅黑"/>
                <w:b/>
                <w:bCs/>
                <w:color w:val="00B050"/>
                <w:sz w:val="30"/>
                <w:szCs w:val="30"/>
                <w:lang w:val="en-US" w:eastAsia="zh-CN"/>
              </w:rPr>
              <w:t>三峡大坝、神农顶、祭坛、天生桥、官门山6</w:t>
            </w:r>
            <w:r>
              <w:rPr>
                <w:rFonts w:hint="eastAsia" w:ascii="微软雅黑" w:hAnsi="微软雅黑" w:eastAsia="微软雅黑" w:cs="微软雅黑"/>
                <w:b/>
                <w:bCs/>
                <w:color w:val="00B050"/>
                <w:sz w:val="30"/>
                <w:szCs w:val="30"/>
              </w:rPr>
              <w:t>日游</w:t>
            </w:r>
          </w:p>
        </w:tc>
      </w:tr>
      <w:tr w14:paraId="636F1D3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62" w:hRule="atLeast"/>
        </w:trPr>
        <w:tc>
          <w:tcPr>
            <w:tcW w:w="5000" w:type="pct"/>
            <w:gridSpan w:val="6"/>
            <w:tcBorders>
              <w:top w:val="dotted" w:color="auto" w:sz="4" w:space="0"/>
              <w:left w:val="single" w:color="auto" w:sz="4" w:space="0"/>
              <w:bottom w:val="single" w:color="auto" w:sz="4" w:space="0"/>
              <w:right w:val="single" w:color="auto" w:sz="4" w:space="0"/>
            </w:tcBorders>
          </w:tcPr>
          <w:p w14:paraId="4AAC3780">
            <w:pPr>
              <w:spacing w:line="360" w:lineRule="exact"/>
              <w:rPr>
                <w:rFonts w:hint="eastAsia" w:ascii="微软雅黑" w:hAnsi="微软雅黑" w:eastAsia="微软雅黑" w:cs="微软雅黑"/>
                <w:b/>
                <w:bCs/>
                <w:color w:val="E46C0A" w:themeColor="accent6" w:themeShade="BF"/>
                <w:spacing w:val="-11"/>
                <w:kern w:val="2"/>
                <w:sz w:val="21"/>
                <w:szCs w:val="21"/>
                <w:lang w:val="en-US" w:eastAsia="zh-CN" w:bidi="ar-SA"/>
              </w:rPr>
            </w:pPr>
            <w:r>
              <w:rPr>
                <w:rFonts w:hint="eastAsia" w:ascii="微软雅黑" w:hAnsi="微软雅黑" w:eastAsia="微软雅黑" w:cs="微软雅黑"/>
                <w:b/>
                <w:color w:val="FF0000"/>
                <w:spacing w:val="7"/>
                <w:kern w:val="0"/>
                <w:szCs w:val="21"/>
              </w:rPr>
              <w:drawing>
                <wp:anchor distT="0" distB="0" distL="114300" distR="114300" simplePos="0" relativeHeight="251659264" behindDoc="0" locked="0" layoutInCell="1" allowOverlap="1">
                  <wp:simplePos x="0" y="0"/>
                  <wp:positionH relativeFrom="column">
                    <wp:posOffset>-33655</wp:posOffset>
                  </wp:positionH>
                  <wp:positionV relativeFrom="paragraph">
                    <wp:posOffset>46990</wp:posOffset>
                  </wp:positionV>
                  <wp:extent cx="7232015" cy="995680"/>
                  <wp:effectExtent l="0" t="0" r="6985" b="10160"/>
                  <wp:wrapTopAndBottom/>
                  <wp:docPr id="9" name="图片 9" descr="a51c6c9b8057af9f2ab69466c343f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a51c6c9b8057af9f2ab69466c343f2f"/>
                          <pic:cNvPicPr>
                            <a:picLocks noChangeAspect="1"/>
                          </pic:cNvPicPr>
                        </pic:nvPicPr>
                        <pic:blipFill>
                          <a:blip r:embed="rId6" cstate="print"/>
                          <a:stretch>
                            <a:fillRect/>
                          </a:stretch>
                        </pic:blipFill>
                        <pic:spPr>
                          <a:xfrm>
                            <a:off x="0" y="0"/>
                            <a:ext cx="7232015" cy="995680"/>
                          </a:xfrm>
                          <a:prstGeom prst="rect">
                            <a:avLst/>
                          </a:prstGeom>
                        </pic:spPr>
                      </pic:pic>
                    </a:graphicData>
                  </a:graphic>
                </wp:anchor>
              </w:drawing>
            </w:r>
            <w:r>
              <w:rPr>
                <w:rFonts w:hint="eastAsia" w:ascii="微软雅黑" w:hAnsi="微软雅黑" w:eastAsia="微软雅黑" w:cs="微软雅黑"/>
                <w:b/>
                <w:bCs/>
                <w:color w:val="E46C0A" w:themeColor="accent6" w:themeShade="BF"/>
                <w:spacing w:val="-11"/>
                <w:kern w:val="2"/>
                <w:sz w:val="21"/>
                <w:szCs w:val="21"/>
                <w:lang w:val="en-US" w:eastAsia="zh-CN" w:bidi="ar-SA"/>
              </w:rPr>
              <w:t>【产品特色】：★★★★★</w:t>
            </w:r>
          </w:p>
          <w:p w14:paraId="3348978F">
            <w:pPr>
              <w:spacing w:line="360" w:lineRule="exact"/>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b/>
                <w:bCs/>
                <w:color w:val="E46C0A" w:themeColor="accent6" w:themeShade="BF"/>
                <w:spacing w:val="-11"/>
                <w:kern w:val="2"/>
                <w:sz w:val="21"/>
                <w:szCs w:val="21"/>
                <w:lang w:val="en-US" w:eastAsia="zh-CN" w:bidi="ar-SA"/>
              </w:rPr>
              <w:t>温度服务：</w:t>
            </w:r>
            <w:r>
              <w:rPr>
                <w:rFonts w:hint="eastAsia" w:ascii="微软雅黑" w:hAnsi="微软雅黑" w:eastAsia="微软雅黑" w:cs="微软雅黑"/>
                <w:kern w:val="2"/>
                <w:sz w:val="21"/>
                <w:szCs w:val="21"/>
                <w:lang w:val="en-US" w:eastAsia="zh-CN" w:bidi="ar-SA"/>
              </w:rPr>
              <w:t>专享机场/车站专车接送、管家24小时服务；</w:t>
            </w:r>
          </w:p>
          <w:p w14:paraId="5CDAA067">
            <w:pPr>
              <w:spacing w:line="360" w:lineRule="exact"/>
              <w:rPr>
                <w:rFonts w:hint="default" w:ascii="微软雅黑" w:hAnsi="微软雅黑" w:eastAsia="微软雅黑" w:cs="微软雅黑"/>
                <w:kern w:val="2"/>
                <w:sz w:val="21"/>
                <w:szCs w:val="21"/>
                <w:lang w:val="en-US" w:eastAsia="zh-CN" w:bidi="ar-SA"/>
              </w:rPr>
            </w:pPr>
            <w:r>
              <w:rPr>
                <w:rFonts w:hint="eastAsia" w:ascii="微软雅黑" w:hAnsi="微软雅黑" w:eastAsia="微软雅黑" w:cs="微软雅黑"/>
                <w:b/>
                <w:bCs/>
                <w:color w:val="E46C0A" w:themeColor="accent6" w:themeShade="BF"/>
                <w:spacing w:val="-11"/>
                <w:kern w:val="2"/>
                <w:sz w:val="21"/>
                <w:szCs w:val="21"/>
                <w:lang w:val="en-US" w:eastAsia="zh-CN" w:bidi="ar-SA"/>
              </w:rPr>
              <w:t>VIP定制：</w:t>
            </w:r>
            <w:r>
              <w:rPr>
                <w:rFonts w:hint="eastAsia" w:ascii="微软雅黑" w:hAnsi="微软雅黑" w:eastAsia="微软雅黑" w:cs="微软雅黑"/>
                <w:kern w:val="2"/>
                <w:sz w:val="21"/>
                <w:szCs w:val="21"/>
                <w:lang w:val="en-US" w:eastAsia="zh-CN" w:bidi="ar-SA"/>
              </w:rPr>
              <w:t>行程轻松，精华景点全面覆盖！</w:t>
            </w:r>
          </w:p>
          <w:p w14:paraId="0BCECB67">
            <w:pPr>
              <w:spacing w:line="360" w:lineRule="exact"/>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b/>
                <w:bCs/>
                <w:color w:val="E46C0A" w:themeColor="accent6" w:themeShade="BF"/>
                <w:spacing w:val="-11"/>
                <w:kern w:val="2"/>
                <w:sz w:val="21"/>
                <w:szCs w:val="21"/>
                <w:lang w:val="en-US" w:eastAsia="zh-CN" w:bidi="ar-SA"/>
              </w:rPr>
              <w:t>睡眠体验：</w:t>
            </w:r>
            <w:r>
              <w:rPr>
                <w:rFonts w:hint="eastAsia" w:ascii="微软雅黑" w:hAnsi="微软雅黑" w:eastAsia="微软雅黑" w:cs="微软雅黑"/>
                <w:kern w:val="2"/>
                <w:sz w:val="21"/>
                <w:szCs w:val="21"/>
                <w:lang w:val="en-US" w:eastAsia="zh-CN" w:bidi="ar-SA"/>
              </w:rPr>
              <w:t>甄选4晚标准酒店，与美景完美搭配，轻松出行，好房好梦好心情！</w:t>
            </w:r>
          </w:p>
          <w:p w14:paraId="5571DC1D">
            <w:pPr>
              <w:spacing w:line="360" w:lineRule="exact"/>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b/>
                <w:bCs/>
                <w:color w:val="E46C0A" w:themeColor="accent6" w:themeShade="BF"/>
                <w:spacing w:val="-11"/>
                <w:kern w:val="2"/>
                <w:sz w:val="21"/>
                <w:szCs w:val="21"/>
                <w:lang w:val="en-US" w:eastAsia="zh-CN" w:bidi="ar-SA"/>
              </w:rPr>
              <w:t>乘坐体验：</w:t>
            </w:r>
            <w:r>
              <w:rPr>
                <w:rFonts w:hint="eastAsia" w:ascii="微软雅黑" w:hAnsi="微软雅黑" w:eastAsia="微软雅黑" w:cs="微软雅黑"/>
                <w:kern w:val="2"/>
                <w:sz w:val="21"/>
                <w:szCs w:val="21"/>
                <w:lang w:val="en-US" w:eastAsia="zh-CN" w:bidi="ar-SA"/>
              </w:rPr>
              <w:t>证照齐全合法旅游大巴车，全程跟踪服务，让您出行无忧；</w:t>
            </w:r>
          </w:p>
          <w:p w14:paraId="5D02E412">
            <w:pPr>
              <w:widowControl/>
              <w:spacing w:line="360" w:lineRule="auto"/>
              <w:rPr>
                <w:rFonts w:ascii="微软雅黑" w:hAnsi="微软雅黑" w:eastAsia="微软雅黑" w:cs="微软雅黑"/>
                <w:sz w:val="21"/>
                <w:szCs w:val="21"/>
              </w:rPr>
            </w:pPr>
            <w:r>
              <w:rPr>
                <w:rFonts w:hint="eastAsia" w:ascii="微软雅黑" w:hAnsi="微软雅黑" w:eastAsia="微软雅黑" w:cs="微软雅黑"/>
                <w:b/>
                <w:bCs/>
                <w:color w:val="E46C0A" w:themeColor="accent6" w:themeShade="BF"/>
                <w:spacing w:val="-11"/>
                <w:kern w:val="2"/>
                <w:sz w:val="21"/>
                <w:szCs w:val="21"/>
                <w:lang w:val="en-US" w:eastAsia="zh-CN" w:bidi="ar-SA"/>
              </w:rPr>
              <w:t>美景游览：</w:t>
            </w:r>
            <w:r>
              <w:rPr>
                <w:rFonts w:hint="eastAsia" w:ascii="微软雅黑" w:hAnsi="微软雅黑" w:eastAsia="微软雅黑" w:cs="微软雅黑"/>
                <w:kern w:val="2"/>
                <w:sz w:val="21"/>
                <w:szCs w:val="21"/>
                <w:lang w:val="en-US" w:eastAsia="zh-CN" w:bidi="ar-SA"/>
              </w:rPr>
              <w:t>两坝一峡豪华游船+三峡大坝+神农架自然保护区+神农顶+神农祭坛+官门山+天生桥，一次旅途多维享受；</w:t>
            </w:r>
          </w:p>
        </w:tc>
      </w:tr>
      <w:tr w14:paraId="5959970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8" w:hRule="atLeast"/>
        </w:trPr>
        <w:tc>
          <w:tcPr>
            <w:tcW w:w="501" w:type="pct"/>
            <w:tcBorders>
              <w:top w:val="single" w:color="auto" w:sz="4" w:space="0"/>
              <w:left w:val="single" w:color="auto" w:sz="4" w:space="0"/>
              <w:bottom w:val="single" w:color="auto" w:sz="4" w:space="0"/>
              <w:right w:val="single" w:color="auto" w:sz="4" w:space="0"/>
            </w:tcBorders>
            <w:shd w:val="clear" w:color="auto" w:fill="C5E0B3"/>
            <w:vAlign w:val="center"/>
          </w:tcPr>
          <w:p w14:paraId="2E83ABB9">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天数</w:t>
            </w:r>
          </w:p>
        </w:tc>
        <w:tc>
          <w:tcPr>
            <w:tcW w:w="1962" w:type="pct"/>
            <w:tcBorders>
              <w:top w:val="single" w:color="auto" w:sz="4" w:space="0"/>
              <w:left w:val="single" w:color="auto" w:sz="4" w:space="0"/>
              <w:bottom w:val="single" w:color="auto" w:sz="4" w:space="0"/>
              <w:right w:val="single" w:color="auto" w:sz="4" w:space="0"/>
            </w:tcBorders>
            <w:shd w:val="clear" w:color="auto" w:fill="C5E0B3"/>
            <w:vAlign w:val="center"/>
          </w:tcPr>
          <w:p w14:paraId="0950F594">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行程安排</w:t>
            </w:r>
          </w:p>
        </w:tc>
        <w:tc>
          <w:tcPr>
            <w:tcW w:w="1789" w:type="pct"/>
            <w:gridSpan w:val="3"/>
            <w:tcBorders>
              <w:top w:val="single" w:color="auto" w:sz="4" w:space="0"/>
              <w:left w:val="single" w:color="auto" w:sz="4" w:space="0"/>
              <w:bottom w:val="single" w:color="auto" w:sz="4" w:space="0"/>
              <w:right w:val="single" w:color="auto" w:sz="4" w:space="0"/>
            </w:tcBorders>
            <w:shd w:val="clear" w:color="auto" w:fill="C5E0B3"/>
            <w:vAlign w:val="center"/>
          </w:tcPr>
          <w:p w14:paraId="1534B3C9">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用餐</w:t>
            </w:r>
          </w:p>
        </w:tc>
        <w:tc>
          <w:tcPr>
            <w:tcW w:w="747" w:type="pct"/>
            <w:tcBorders>
              <w:top w:val="single" w:color="auto" w:sz="4" w:space="0"/>
              <w:left w:val="single" w:color="auto" w:sz="4" w:space="0"/>
              <w:bottom w:val="single" w:color="auto" w:sz="4" w:space="0"/>
              <w:right w:val="single" w:color="auto" w:sz="4" w:space="0"/>
            </w:tcBorders>
            <w:shd w:val="clear" w:color="auto" w:fill="C5E0B3"/>
            <w:vAlign w:val="center"/>
          </w:tcPr>
          <w:p w14:paraId="0335BD93">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入住地区</w:t>
            </w:r>
          </w:p>
        </w:tc>
      </w:tr>
      <w:tr w14:paraId="4FF5895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8" w:hRule="atLeast"/>
        </w:trPr>
        <w:tc>
          <w:tcPr>
            <w:tcW w:w="501" w:type="pct"/>
            <w:tcBorders>
              <w:top w:val="single" w:color="auto" w:sz="4" w:space="0"/>
              <w:left w:val="single" w:color="auto" w:sz="4" w:space="0"/>
              <w:bottom w:val="single" w:color="auto" w:sz="4" w:space="0"/>
              <w:right w:val="single" w:color="auto" w:sz="4" w:space="0"/>
            </w:tcBorders>
            <w:shd w:val="clear" w:color="auto" w:fill="C5E0B3"/>
            <w:vAlign w:val="center"/>
          </w:tcPr>
          <w:p w14:paraId="238A760B">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D1</w:t>
            </w:r>
          </w:p>
        </w:tc>
        <w:tc>
          <w:tcPr>
            <w:tcW w:w="1962" w:type="pct"/>
            <w:tcBorders>
              <w:top w:val="single" w:color="auto" w:sz="4" w:space="0"/>
              <w:left w:val="single" w:color="auto" w:sz="4" w:space="0"/>
              <w:bottom w:val="single" w:color="auto" w:sz="4" w:space="0"/>
              <w:right w:val="single" w:color="auto" w:sz="4" w:space="0"/>
            </w:tcBorders>
            <w:shd w:val="clear" w:color="auto" w:fill="C5E0B3"/>
            <w:vAlign w:val="center"/>
          </w:tcPr>
          <w:p w14:paraId="1AF1B0A0">
            <w:pPr>
              <w:pStyle w:val="24"/>
              <w:spacing w:line="440" w:lineRule="exact"/>
              <w:jc w:val="center"/>
              <w:rPr>
                <w:rFonts w:hint="eastAsia" w:ascii="微软雅黑" w:hAnsi="微软雅黑" w:eastAsia="微软雅黑" w:cs="微软雅黑"/>
                <w:b/>
                <w:bCs/>
                <w:lang w:eastAsia="zh-CN"/>
              </w:rPr>
            </w:pPr>
            <w:r>
              <w:rPr>
                <w:rFonts w:hint="eastAsia" w:ascii="微软雅黑" w:hAnsi="微软雅黑" w:eastAsia="微软雅黑" w:cs="微软雅黑"/>
                <w:b/>
                <w:bCs/>
                <w:kern w:val="2"/>
              </w:rPr>
              <w:t>出发地</w:t>
            </w:r>
            <w:r>
              <w:rPr>
                <w:rFonts w:hint="eastAsia" w:ascii="微软雅黑" w:hAnsi="微软雅黑" w:eastAsia="微软雅黑" w:cs="微软雅黑"/>
                <w:b/>
                <w:bCs/>
              </w:rPr>
              <w:sym w:font="Wingdings" w:char="00D8"/>
            </w:r>
            <w:r>
              <w:rPr>
                <w:rFonts w:hint="eastAsia" w:ascii="微软雅黑" w:hAnsi="微软雅黑" w:eastAsia="微软雅黑" w:cs="微软雅黑"/>
                <w:b/>
                <w:bCs/>
                <w:kern w:val="2"/>
                <w:lang w:eastAsia="zh-CN"/>
              </w:rPr>
              <w:t>恩施</w:t>
            </w:r>
          </w:p>
        </w:tc>
        <w:tc>
          <w:tcPr>
            <w:tcW w:w="576" w:type="pct"/>
            <w:tcBorders>
              <w:top w:val="single" w:color="auto" w:sz="4" w:space="0"/>
              <w:left w:val="single" w:color="auto" w:sz="4" w:space="0"/>
              <w:bottom w:val="single" w:color="auto" w:sz="4" w:space="0"/>
              <w:right w:val="single" w:color="auto" w:sz="4" w:space="0"/>
            </w:tcBorders>
            <w:shd w:val="clear" w:color="auto" w:fill="C5E0B3"/>
            <w:vAlign w:val="center"/>
          </w:tcPr>
          <w:p w14:paraId="44F5BE45">
            <w:pPr>
              <w:pStyle w:val="24"/>
              <w:spacing w:line="440" w:lineRule="exact"/>
              <w:jc w:val="center"/>
              <w:rPr>
                <w:rFonts w:hint="eastAsia" w:ascii="微软雅黑" w:hAnsi="微软雅黑" w:eastAsia="微软雅黑" w:cs="微软雅黑"/>
                <w:b/>
                <w:bCs/>
                <w:kern w:val="2"/>
              </w:rPr>
            </w:pPr>
            <w:r>
              <w:rPr>
                <w:rFonts w:hint="eastAsia" w:ascii="微软雅黑" w:hAnsi="微软雅黑" w:eastAsia="微软雅黑" w:cs="微软雅黑"/>
                <w:b/>
                <w:bCs/>
                <w:kern w:val="2"/>
              </w:rPr>
              <w:t>×</w:t>
            </w:r>
          </w:p>
        </w:tc>
        <w:tc>
          <w:tcPr>
            <w:tcW w:w="629" w:type="pct"/>
            <w:tcBorders>
              <w:top w:val="single" w:color="auto" w:sz="4" w:space="0"/>
              <w:left w:val="single" w:color="auto" w:sz="4" w:space="0"/>
              <w:bottom w:val="single" w:color="auto" w:sz="4" w:space="0"/>
              <w:right w:val="single" w:color="auto" w:sz="4" w:space="0"/>
            </w:tcBorders>
            <w:shd w:val="clear" w:color="auto" w:fill="C5E0B3"/>
            <w:vAlign w:val="center"/>
          </w:tcPr>
          <w:p w14:paraId="343DDABE">
            <w:pPr>
              <w:pStyle w:val="24"/>
              <w:spacing w:line="440" w:lineRule="exact"/>
              <w:jc w:val="center"/>
              <w:rPr>
                <w:rFonts w:hint="eastAsia" w:ascii="微软雅黑" w:hAnsi="微软雅黑" w:eastAsia="微软雅黑" w:cs="微软雅黑"/>
                <w:b/>
                <w:bCs/>
                <w:kern w:val="2"/>
              </w:rPr>
            </w:pPr>
            <w:r>
              <w:rPr>
                <w:rFonts w:hint="eastAsia" w:ascii="微软雅黑" w:hAnsi="微软雅黑" w:eastAsia="微软雅黑" w:cs="微软雅黑"/>
                <w:b/>
                <w:bCs/>
                <w:kern w:val="2"/>
              </w:rPr>
              <w:t>×</w:t>
            </w:r>
          </w:p>
        </w:tc>
        <w:tc>
          <w:tcPr>
            <w:tcW w:w="583" w:type="pct"/>
            <w:tcBorders>
              <w:top w:val="single" w:color="auto" w:sz="4" w:space="0"/>
              <w:left w:val="single" w:color="auto" w:sz="4" w:space="0"/>
              <w:bottom w:val="single" w:color="auto" w:sz="4" w:space="0"/>
              <w:right w:val="single" w:color="auto" w:sz="4" w:space="0"/>
            </w:tcBorders>
            <w:shd w:val="clear" w:color="auto" w:fill="C5E0B3"/>
            <w:vAlign w:val="center"/>
          </w:tcPr>
          <w:p w14:paraId="76BE3451">
            <w:pPr>
              <w:pStyle w:val="24"/>
              <w:spacing w:line="440" w:lineRule="exact"/>
              <w:jc w:val="center"/>
              <w:rPr>
                <w:rFonts w:hint="eastAsia" w:ascii="微软雅黑" w:hAnsi="微软雅黑" w:eastAsia="微软雅黑" w:cs="微软雅黑"/>
                <w:b/>
                <w:bCs/>
                <w:kern w:val="2"/>
              </w:rPr>
            </w:pPr>
            <w:r>
              <w:rPr>
                <w:rFonts w:hint="eastAsia" w:ascii="微软雅黑" w:hAnsi="微软雅黑" w:eastAsia="微软雅黑" w:cs="微软雅黑"/>
                <w:b/>
                <w:bCs/>
                <w:kern w:val="2"/>
              </w:rPr>
              <w:t>×</w:t>
            </w:r>
          </w:p>
        </w:tc>
        <w:tc>
          <w:tcPr>
            <w:tcW w:w="747" w:type="pct"/>
            <w:tcBorders>
              <w:top w:val="single" w:color="auto" w:sz="4" w:space="0"/>
              <w:left w:val="single" w:color="auto" w:sz="4" w:space="0"/>
              <w:bottom w:val="single" w:color="auto" w:sz="4" w:space="0"/>
              <w:right w:val="single" w:color="auto" w:sz="4" w:space="0"/>
            </w:tcBorders>
            <w:shd w:val="clear" w:color="auto" w:fill="C5E0B3"/>
            <w:vAlign w:val="center"/>
          </w:tcPr>
          <w:p w14:paraId="21A1E915">
            <w:pPr>
              <w:pStyle w:val="24"/>
              <w:spacing w:line="440" w:lineRule="exact"/>
              <w:jc w:val="center"/>
              <w:rPr>
                <w:rFonts w:hint="eastAsia" w:ascii="微软雅黑" w:hAnsi="微软雅黑" w:eastAsia="微软雅黑" w:cs="微软雅黑"/>
                <w:b/>
                <w:bCs/>
                <w:kern w:val="2"/>
                <w:lang w:val="en-US" w:eastAsia="zh-CN"/>
              </w:rPr>
            </w:pPr>
            <w:r>
              <w:rPr>
                <w:rFonts w:hint="eastAsia" w:ascii="微软雅黑" w:hAnsi="微软雅黑" w:eastAsia="微软雅黑" w:cs="微软雅黑"/>
                <w:b/>
                <w:bCs/>
                <w:kern w:val="2"/>
                <w:lang w:val="en-US" w:eastAsia="zh-CN"/>
              </w:rPr>
              <w:t>恩施</w:t>
            </w:r>
          </w:p>
        </w:tc>
      </w:tr>
      <w:tr w14:paraId="72DE88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8" w:hRule="atLeast"/>
        </w:trPr>
        <w:tc>
          <w:tcPr>
            <w:tcW w:w="501" w:type="pct"/>
            <w:tcBorders>
              <w:top w:val="single" w:color="auto" w:sz="4" w:space="0"/>
              <w:left w:val="single" w:color="auto" w:sz="4" w:space="0"/>
              <w:bottom w:val="single" w:color="auto" w:sz="4" w:space="0"/>
              <w:right w:val="single" w:color="auto" w:sz="4" w:space="0"/>
            </w:tcBorders>
            <w:shd w:val="clear" w:color="auto" w:fill="C5E0B3"/>
            <w:vAlign w:val="center"/>
          </w:tcPr>
          <w:p w14:paraId="3DF28247">
            <w:pPr>
              <w:spacing w:line="360" w:lineRule="exact"/>
              <w:jc w:val="center"/>
              <w:rPr>
                <w:rFonts w:hint="default"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D2</w:t>
            </w:r>
          </w:p>
        </w:tc>
        <w:tc>
          <w:tcPr>
            <w:tcW w:w="1962" w:type="pct"/>
            <w:tcBorders>
              <w:top w:val="single" w:color="auto" w:sz="4" w:space="0"/>
              <w:left w:val="single" w:color="auto" w:sz="4" w:space="0"/>
              <w:bottom w:val="single" w:color="auto" w:sz="4" w:space="0"/>
              <w:right w:val="single" w:color="auto" w:sz="4" w:space="0"/>
            </w:tcBorders>
            <w:shd w:val="clear" w:color="auto" w:fill="C5E0B3"/>
            <w:vAlign w:val="center"/>
          </w:tcPr>
          <w:p w14:paraId="7E65C6A8">
            <w:pPr>
              <w:pStyle w:val="24"/>
              <w:spacing w:line="440" w:lineRule="exact"/>
              <w:jc w:val="center"/>
              <w:rPr>
                <w:rFonts w:hint="default" w:ascii="微软雅黑" w:hAnsi="微软雅黑" w:eastAsia="微软雅黑" w:cs="微软雅黑"/>
                <w:b/>
                <w:bCs/>
                <w:kern w:val="2"/>
                <w:lang w:val="en-US" w:eastAsia="zh-CN"/>
              </w:rPr>
            </w:pPr>
            <w:r>
              <w:rPr>
                <w:rFonts w:hint="eastAsia" w:ascii="微软雅黑" w:hAnsi="微软雅黑" w:eastAsia="微软雅黑" w:cs="微软雅黑"/>
                <w:b/>
                <w:bCs/>
                <w:kern w:val="2"/>
                <w:lang w:val="en-US" w:eastAsia="zh-CN"/>
              </w:rPr>
              <w:t>宜昌</w:t>
            </w:r>
            <w:r>
              <w:rPr>
                <w:rFonts w:hint="eastAsia" w:ascii="微软雅黑" w:hAnsi="微软雅黑" w:eastAsia="微软雅黑" w:cs="微软雅黑"/>
                <w:b/>
                <w:bCs/>
              </w:rPr>
              <w:sym w:font="Wingdings" w:char="00D8"/>
            </w:r>
            <w:r>
              <w:rPr>
                <w:rFonts w:hint="eastAsia" w:ascii="微软雅黑" w:hAnsi="微软雅黑" w:eastAsia="微软雅黑" w:cs="微软雅黑"/>
                <w:b/>
                <w:bCs/>
                <w:kern w:val="2"/>
                <w:lang w:val="en-US" w:eastAsia="zh-CN"/>
              </w:rPr>
              <w:t>两坝一峡</w:t>
            </w:r>
            <w:r>
              <w:rPr>
                <w:rFonts w:hint="eastAsia" w:ascii="微软雅黑" w:hAnsi="微软雅黑" w:eastAsia="微软雅黑" w:cs="微软雅黑"/>
                <w:b/>
                <w:bCs/>
              </w:rPr>
              <w:sym w:font="Wingdings" w:char="00D8"/>
            </w:r>
            <w:r>
              <w:rPr>
                <w:rFonts w:hint="eastAsia" w:ascii="微软雅黑" w:hAnsi="微软雅黑" w:eastAsia="微软雅黑" w:cs="微软雅黑"/>
                <w:b/>
                <w:bCs/>
                <w:kern w:val="2"/>
                <w:lang w:val="en-US" w:eastAsia="zh-CN"/>
              </w:rPr>
              <w:t>三峡大坝</w:t>
            </w:r>
          </w:p>
        </w:tc>
        <w:tc>
          <w:tcPr>
            <w:tcW w:w="576" w:type="pct"/>
            <w:tcBorders>
              <w:top w:val="single" w:color="auto" w:sz="4" w:space="0"/>
              <w:left w:val="single" w:color="auto" w:sz="4" w:space="0"/>
              <w:bottom w:val="single" w:color="auto" w:sz="4" w:space="0"/>
              <w:right w:val="single" w:color="auto" w:sz="4" w:space="0"/>
            </w:tcBorders>
            <w:shd w:val="clear" w:color="auto" w:fill="C5E0B3"/>
            <w:vAlign w:val="center"/>
          </w:tcPr>
          <w:p w14:paraId="21FAC260">
            <w:pPr>
              <w:pStyle w:val="24"/>
              <w:spacing w:line="440" w:lineRule="exact"/>
              <w:jc w:val="center"/>
              <w:rPr>
                <w:rFonts w:hint="eastAsia" w:ascii="微软雅黑" w:hAnsi="微软雅黑" w:eastAsia="微软雅黑" w:cs="微软雅黑"/>
                <w:b/>
                <w:bCs/>
                <w:kern w:val="2"/>
              </w:rPr>
            </w:pPr>
          </w:p>
        </w:tc>
        <w:tc>
          <w:tcPr>
            <w:tcW w:w="629" w:type="pct"/>
            <w:tcBorders>
              <w:top w:val="single" w:color="auto" w:sz="4" w:space="0"/>
              <w:left w:val="single" w:color="auto" w:sz="4" w:space="0"/>
              <w:bottom w:val="single" w:color="auto" w:sz="4" w:space="0"/>
              <w:right w:val="single" w:color="auto" w:sz="4" w:space="0"/>
            </w:tcBorders>
            <w:shd w:val="clear" w:color="auto" w:fill="C5E0B3"/>
            <w:vAlign w:val="center"/>
          </w:tcPr>
          <w:p w14:paraId="082F8E22">
            <w:pPr>
              <w:pStyle w:val="24"/>
              <w:spacing w:line="440" w:lineRule="exact"/>
              <w:jc w:val="center"/>
              <w:rPr>
                <w:rFonts w:hint="eastAsia" w:ascii="微软雅黑" w:hAnsi="微软雅黑" w:eastAsia="微软雅黑" w:cs="微软雅黑"/>
                <w:b/>
                <w:bCs/>
                <w:kern w:val="2"/>
              </w:rPr>
            </w:pPr>
          </w:p>
        </w:tc>
        <w:tc>
          <w:tcPr>
            <w:tcW w:w="583" w:type="pct"/>
            <w:tcBorders>
              <w:top w:val="single" w:color="auto" w:sz="4" w:space="0"/>
              <w:left w:val="single" w:color="auto" w:sz="4" w:space="0"/>
              <w:bottom w:val="single" w:color="auto" w:sz="4" w:space="0"/>
              <w:right w:val="single" w:color="auto" w:sz="4" w:space="0"/>
            </w:tcBorders>
            <w:shd w:val="clear" w:color="auto" w:fill="C5E0B3"/>
            <w:vAlign w:val="center"/>
          </w:tcPr>
          <w:p w14:paraId="4E3C06EC">
            <w:pPr>
              <w:pStyle w:val="24"/>
              <w:spacing w:line="440" w:lineRule="exact"/>
              <w:jc w:val="center"/>
              <w:rPr>
                <w:rFonts w:hint="eastAsia" w:ascii="微软雅黑" w:hAnsi="微软雅黑" w:eastAsia="微软雅黑" w:cs="微软雅黑"/>
                <w:b/>
                <w:bCs/>
                <w:kern w:val="2"/>
              </w:rPr>
            </w:pPr>
          </w:p>
        </w:tc>
        <w:tc>
          <w:tcPr>
            <w:tcW w:w="747" w:type="pct"/>
            <w:tcBorders>
              <w:top w:val="single" w:color="auto" w:sz="4" w:space="0"/>
              <w:left w:val="single" w:color="auto" w:sz="4" w:space="0"/>
              <w:bottom w:val="single" w:color="auto" w:sz="4" w:space="0"/>
              <w:right w:val="single" w:color="auto" w:sz="4" w:space="0"/>
            </w:tcBorders>
            <w:shd w:val="clear" w:color="auto" w:fill="C5E0B3"/>
            <w:vAlign w:val="center"/>
          </w:tcPr>
          <w:p w14:paraId="701A65E7">
            <w:pPr>
              <w:pStyle w:val="24"/>
              <w:spacing w:line="440" w:lineRule="exact"/>
              <w:jc w:val="center"/>
              <w:rPr>
                <w:rFonts w:hint="eastAsia" w:ascii="微软雅黑" w:hAnsi="微软雅黑" w:eastAsia="微软雅黑" w:cs="微软雅黑"/>
                <w:b/>
                <w:bCs/>
                <w:kern w:val="2"/>
                <w:lang w:val="en-US" w:eastAsia="zh-CN"/>
              </w:rPr>
            </w:pPr>
            <w:r>
              <w:rPr>
                <w:rFonts w:hint="eastAsia" w:ascii="微软雅黑" w:hAnsi="微软雅黑" w:eastAsia="微软雅黑" w:cs="微软雅黑"/>
                <w:b/>
                <w:bCs/>
                <w:kern w:val="2"/>
                <w:lang w:val="en-US" w:eastAsia="zh-CN"/>
              </w:rPr>
              <w:t>宜昌</w:t>
            </w:r>
          </w:p>
        </w:tc>
      </w:tr>
      <w:tr w14:paraId="193C750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8" w:hRule="atLeast"/>
        </w:trPr>
        <w:tc>
          <w:tcPr>
            <w:tcW w:w="501" w:type="pct"/>
            <w:tcBorders>
              <w:top w:val="single" w:color="auto" w:sz="4" w:space="0"/>
              <w:left w:val="single" w:color="auto" w:sz="4" w:space="0"/>
              <w:bottom w:val="single" w:color="auto" w:sz="4" w:space="0"/>
              <w:right w:val="single" w:color="auto" w:sz="4" w:space="0"/>
            </w:tcBorders>
            <w:shd w:val="clear" w:color="auto" w:fill="C5E0B3"/>
            <w:vAlign w:val="center"/>
          </w:tcPr>
          <w:p w14:paraId="7DD3DC32">
            <w:pPr>
              <w:spacing w:line="360" w:lineRule="exact"/>
              <w:jc w:val="center"/>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3</w:t>
            </w:r>
          </w:p>
        </w:tc>
        <w:tc>
          <w:tcPr>
            <w:tcW w:w="1962" w:type="pct"/>
            <w:tcBorders>
              <w:top w:val="single" w:color="auto" w:sz="4" w:space="0"/>
              <w:left w:val="single" w:color="auto" w:sz="4" w:space="0"/>
              <w:bottom w:val="single" w:color="auto" w:sz="4" w:space="0"/>
              <w:right w:val="single" w:color="auto" w:sz="4" w:space="0"/>
            </w:tcBorders>
            <w:shd w:val="clear" w:color="auto" w:fill="C5E0B3"/>
            <w:vAlign w:val="center"/>
          </w:tcPr>
          <w:p w14:paraId="6C5565F1">
            <w:pPr>
              <w:pStyle w:val="24"/>
              <w:spacing w:line="440" w:lineRule="exact"/>
              <w:jc w:val="center"/>
              <w:rPr>
                <w:rFonts w:hint="eastAsia" w:ascii="微软雅黑" w:hAnsi="微软雅黑" w:eastAsia="微软雅黑" w:cs="微软雅黑"/>
                <w:b/>
                <w:bCs/>
              </w:rPr>
            </w:pPr>
            <w:r>
              <w:rPr>
                <w:rFonts w:hint="eastAsia" w:ascii="微软雅黑" w:hAnsi="微软雅黑" w:eastAsia="微软雅黑" w:cs="微软雅黑"/>
                <w:b/>
                <w:bCs/>
                <w:lang w:val="en-US" w:eastAsia="zh-CN"/>
              </w:rPr>
              <w:t>神农祭坛</w:t>
            </w:r>
            <w:r>
              <w:rPr>
                <w:rFonts w:hint="eastAsia" w:ascii="微软雅黑" w:hAnsi="微软雅黑" w:eastAsia="微软雅黑" w:cs="微软雅黑"/>
                <w:b/>
                <w:bCs/>
              </w:rPr>
              <w:sym w:font="Wingdings" w:char="00D8"/>
            </w:r>
            <w:r>
              <w:rPr>
                <w:rFonts w:hint="eastAsia" w:ascii="微软雅黑" w:hAnsi="微软雅黑" w:eastAsia="微软雅黑" w:cs="微软雅黑"/>
                <w:b/>
                <w:bCs/>
                <w:lang w:val="en-US" w:eastAsia="zh-CN"/>
              </w:rPr>
              <w:t>神农顶</w:t>
            </w:r>
          </w:p>
        </w:tc>
        <w:tc>
          <w:tcPr>
            <w:tcW w:w="576" w:type="pct"/>
            <w:tcBorders>
              <w:top w:val="single" w:color="auto" w:sz="4" w:space="0"/>
              <w:left w:val="single" w:color="auto" w:sz="4" w:space="0"/>
              <w:bottom w:val="single" w:color="auto" w:sz="4" w:space="0"/>
              <w:right w:val="single" w:color="auto" w:sz="4" w:space="0"/>
            </w:tcBorders>
            <w:shd w:val="clear" w:color="auto" w:fill="C5E0B3"/>
            <w:vAlign w:val="center"/>
          </w:tcPr>
          <w:p w14:paraId="54C888A5">
            <w:pPr>
              <w:pStyle w:val="24"/>
              <w:spacing w:line="440" w:lineRule="exact"/>
              <w:jc w:val="center"/>
              <w:rPr>
                <w:rFonts w:hint="eastAsia" w:ascii="微软雅黑" w:hAnsi="微软雅黑" w:eastAsia="微软雅黑" w:cs="微软雅黑"/>
                <w:b/>
                <w:bCs/>
                <w:kern w:val="2"/>
              </w:rPr>
            </w:pPr>
            <w:r>
              <w:rPr>
                <w:rFonts w:hint="eastAsia" w:ascii="微软雅黑" w:hAnsi="微软雅黑" w:eastAsia="微软雅黑" w:cs="微软雅黑"/>
                <w:b/>
                <w:bCs/>
                <w:kern w:val="2"/>
              </w:rPr>
              <w:t>√</w:t>
            </w:r>
          </w:p>
        </w:tc>
        <w:tc>
          <w:tcPr>
            <w:tcW w:w="629" w:type="pct"/>
            <w:tcBorders>
              <w:top w:val="single" w:color="auto" w:sz="4" w:space="0"/>
              <w:left w:val="single" w:color="auto" w:sz="4" w:space="0"/>
              <w:bottom w:val="single" w:color="auto" w:sz="4" w:space="0"/>
              <w:right w:val="single" w:color="auto" w:sz="4" w:space="0"/>
            </w:tcBorders>
            <w:shd w:val="clear" w:color="auto" w:fill="C5E0B3"/>
            <w:vAlign w:val="center"/>
          </w:tcPr>
          <w:p w14:paraId="71F8738E">
            <w:pPr>
              <w:spacing w:line="440" w:lineRule="exact"/>
              <w:jc w:val="center"/>
              <w:rPr>
                <w:rFonts w:hint="eastAsia" w:ascii="微软雅黑" w:hAnsi="微软雅黑" w:eastAsia="微软雅黑" w:cs="微软雅黑"/>
                <w:b/>
                <w:bCs/>
                <w:kern w:val="2"/>
              </w:rPr>
            </w:pPr>
            <w:r>
              <w:rPr>
                <w:rFonts w:hint="eastAsia" w:ascii="微软雅黑" w:hAnsi="微软雅黑" w:eastAsia="微软雅黑" w:cs="微软雅黑"/>
                <w:b/>
                <w:bCs/>
                <w:kern w:val="2"/>
              </w:rPr>
              <w:t>×</w:t>
            </w:r>
          </w:p>
        </w:tc>
        <w:tc>
          <w:tcPr>
            <w:tcW w:w="583" w:type="pct"/>
            <w:tcBorders>
              <w:top w:val="single" w:color="auto" w:sz="4" w:space="0"/>
              <w:left w:val="single" w:color="auto" w:sz="4" w:space="0"/>
              <w:bottom w:val="single" w:color="auto" w:sz="4" w:space="0"/>
              <w:right w:val="single" w:color="auto" w:sz="4" w:space="0"/>
            </w:tcBorders>
            <w:shd w:val="clear" w:color="auto" w:fill="C5E0B3"/>
            <w:vAlign w:val="center"/>
          </w:tcPr>
          <w:p w14:paraId="1B19898D">
            <w:pPr>
              <w:spacing w:line="440" w:lineRule="exact"/>
              <w:jc w:val="center"/>
              <w:rPr>
                <w:rFonts w:hint="eastAsia" w:ascii="微软雅黑" w:hAnsi="微软雅黑" w:eastAsia="微软雅黑" w:cs="微软雅黑"/>
                <w:b/>
                <w:bCs/>
                <w:kern w:val="2"/>
              </w:rPr>
            </w:pPr>
            <w:r>
              <w:rPr>
                <w:rFonts w:hint="eastAsia" w:ascii="微软雅黑" w:hAnsi="微软雅黑" w:eastAsia="微软雅黑" w:cs="微软雅黑"/>
                <w:b/>
                <w:bCs/>
                <w:kern w:val="2"/>
              </w:rPr>
              <w:t>×</w:t>
            </w:r>
          </w:p>
        </w:tc>
        <w:tc>
          <w:tcPr>
            <w:tcW w:w="747" w:type="pct"/>
            <w:tcBorders>
              <w:top w:val="single" w:color="auto" w:sz="4" w:space="0"/>
              <w:left w:val="single" w:color="auto" w:sz="4" w:space="0"/>
              <w:bottom w:val="single" w:color="auto" w:sz="4" w:space="0"/>
              <w:right w:val="single" w:color="auto" w:sz="4" w:space="0"/>
            </w:tcBorders>
            <w:shd w:val="clear" w:color="auto" w:fill="C5E0B3"/>
            <w:vAlign w:val="center"/>
          </w:tcPr>
          <w:p w14:paraId="4D029180">
            <w:pPr>
              <w:pStyle w:val="24"/>
              <w:spacing w:line="440" w:lineRule="exact"/>
              <w:jc w:val="center"/>
              <w:rPr>
                <w:rFonts w:hint="eastAsia" w:ascii="微软雅黑" w:hAnsi="微软雅黑" w:eastAsia="微软雅黑" w:cs="微软雅黑"/>
                <w:b/>
                <w:bCs/>
                <w:kern w:val="2"/>
                <w:lang w:val="en-US" w:eastAsia="zh-CN"/>
              </w:rPr>
            </w:pPr>
            <w:r>
              <w:rPr>
                <w:rFonts w:hint="eastAsia" w:ascii="微软雅黑" w:hAnsi="微软雅黑" w:eastAsia="微软雅黑" w:cs="微软雅黑"/>
                <w:b/>
                <w:bCs/>
                <w:kern w:val="2"/>
                <w:lang w:val="en-US" w:eastAsia="zh-CN"/>
              </w:rPr>
              <w:t>木鱼</w:t>
            </w:r>
          </w:p>
        </w:tc>
      </w:tr>
      <w:tr w14:paraId="714821C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8" w:hRule="atLeast"/>
        </w:trPr>
        <w:tc>
          <w:tcPr>
            <w:tcW w:w="501" w:type="pct"/>
            <w:tcBorders>
              <w:top w:val="single" w:color="auto" w:sz="4" w:space="0"/>
              <w:left w:val="single" w:color="auto" w:sz="4" w:space="0"/>
              <w:bottom w:val="single" w:color="auto" w:sz="4" w:space="0"/>
              <w:right w:val="single" w:color="auto" w:sz="4" w:space="0"/>
            </w:tcBorders>
            <w:shd w:val="clear" w:color="auto" w:fill="C5E0B3"/>
            <w:vAlign w:val="center"/>
          </w:tcPr>
          <w:p w14:paraId="54AF94AC">
            <w:pPr>
              <w:spacing w:line="360" w:lineRule="exact"/>
              <w:jc w:val="center"/>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4</w:t>
            </w:r>
          </w:p>
        </w:tc>
        <w:tc>
          <w:tcPr>
            <w:tcW w:w="1962" w:type="pct"/>
            <w:tcBorders>
              <w:top w:val="single" w:color="auto" w:sz="4" w:space="0"/>
              <w:left w:val="single" w:color="auto" w:sz="4" w:space="0"/>
              <w:bottom w:val="single" w:color="auto" w:sz="4" w:space="0"/>
              <w:right w:val="single" w:color="auto" w:sz="4" w:space="0"/>
            </w:tcBorders>
            <w:shd w:val="clear" w:color="auto" w:fill="C5E0B3"/>
            <w:vAlign w:val="center"/>
          </w:tcPr>
          <w:p w14:paraId="10DB44A0">
            <w:pPr>
              <w:pStyle w:val="24"/>
              <w:spacing w:line="440" w:lineRule="exact"/>
              <w:jc w:val="center"/>
              <w:rPr>
                <w:rFonts w:hint="eastAsia" w:ascii="微软雅黑" w:hAnsi="微软雅黑" w:eastAsia="微软雅黑" w:cs="微软雅黑"/>
                <w:b/>
                <w:bCs/>
              </w:rPr>
            </w:pPr>
            <w:r>
              <w:rPr>
                <w:rFonts w:hint="eastAsia" w:ascii="微软雅黑" w:hAnsi="微软雅黑" w:eastAsia="微软雅黑" w:cs="微软雅黑"/>
                <w:b/>
                <w:bCs/>
                <w:lang w:val="en-US" w:eastAsia="zh-CN"/>
              </w:rPr>
              <w:t>官门山</w:t>
            </w:r>
            <w:r>
              <w:rPr>
                <w:rFonts w:hint="eastAsia" w:ascii="微软雅黑" w:hAnsi="微软雅黑" w:eastAsia="微软雅黑" w:cs="微软雅黑"/>
                <w:b/>
                <w:bCs/>
              </w:rPr>
              <w:sym w:font="Wingdings" w:char="00D8"/>
            </w:r>
            <w:r>
              <w:rPr>
                <w:rFonts w:hint="eastAsia" w:ascii="微软雅黑" w:hAnsi="微软雅黑" w:eastAsia="微软雅黑" w:cs="微软雅黑"/>
                <w:b/>
                <w:bCs/>
                <w:lang w:val="en-US" w:eastAsia="zh-CN"/>
              </w:rPr>
              <w:t>天生桥</w:t>
            </w:r>
          </w:p>
        </w:tc>
        <w:tc>
          <w:tcPr>
            <w:tcW w:w="576" w:type="pct"/>
            <w:tcBorders>
              <w:top w:val="single" w:color="auto" w:sz="4" w:space="0"/>
              <w:left w:val="single" w:color="auto" w:sz="4" w:space="0"/>
              <w:bottom w:val="single" w:color="auto" w:sz="4" w:space="0"/>
              <w:right w:val="single" w:color="auto" w:sz="4" w:space="0"/>
            </w:tcBorders>
            <w:shd w:val="clear" w:color="auto" w:fill="C5E0B3"/>
            <w:vAlign w:val="center"/>
          </w:tcPr>
          <w:p w14:paraId="20719EB1">
            <w:pPr>
              <w:pStyle w:val="24"/>
              <w:spacing w:line="440" w:lineRule="exact"/>
              <w:jc w:val="center"/>
              <w:rPr>
                <w:rFonts w:hint="eastAsia" w:ascii="微软雅黑" w:hAnsi="微软雅黑" w:eastAsia="微软雅黑" w:cs="微软雅黑"/>
                <w:b/>
                <w:bCs/>
                <w:kern w:val="2"/>
              </w:rPr>
            </w:pPr>
            <w:r>
              <w:rPr>
                <w:rFonts w:hint="eastAsia" w:ascii="微软雅黑" w:hAnsi="微软雅黑" w:eastAsia="微软雅黑" w:cs="微软雅黑"/>
                <w:b/>
                <w:bCs/>
                <w:kern w:val="2"/>
              </w:rPr>
              <w:t>√</w:t>
            </w:r>
          </w:p>
        </w:tc>
        <w:tc>
          <w:tcPr>
            <w:tcW w:w="629" w:type="pct"/>
            <w:tcBorders>
              <w:top w:val="single" w:color="auto" w:sz="4" w:space="0"/>
              <w:left w:val="single" w:color="auto" w:sz="4" w:space="0"/>
              <w:bottom w:val="single" w:color="auto" w:sz="4" w:space="0"/>
              <w:right w:val="single" w:color="auto" w:sz="4" w:space="0"/>
            </w:tcBorders>
            <w:shd w:val="clear" w:color="auto" w:fill="C5E0B3"/>
            <w:vAlign w:val="center"/>
          </w:tcPr>
          <w:p w14:paraId="7B6E557E">
            <w:pPr>
              <w:spacing w:line="440" w:lineRule="exact"/>
              <w:jc w:val="center"/>
              <w:rPr>
                <w:rFonts w:hint="eastAsia" w:ascii="微软雅黑" w:hAnsi="微软雅黑" w:eastAsia="微软雅黑" w:cs="微软雅黑"/>
                <w:b/>
                <w:bCs/>
                <w:kern w:val="2"/>
              </w:rPr>
            </w:pPr>
            <w:r>
              <w:rPr>
                <w:rFonts w:hint="eastAsia" w:ascii="微软雅黑" w:hAnsi="微软雅黑" w:eastAsia="微软雅黑" w:cs="微软雅黑"/>
                <w:b/>
                <w:bCs/>
                <w:kern w:val="2"/>
              </w:rPr>
              <w:t>×</w:t>
            </w:r>
          </w:p>
        </w:tc>
        <w:tc>
          <w:tcPr>
            <w:tcW w:w="583" w:type="pct"/>
            <w:tcBorders>
              <w:top w:val="single" w:color="auto" w:sz="4" w:space="0"/>
              <w:left w:val="single" w:color="auto" w:sz="4" w:space="0"/>
              <w:bottom w:val="single" w:color="auto" w:sz="4" w:space="0"/>
              <w:right w:val="single" w:color="auto" w:sz="4" w:space="0"/>
            </w:tcBorders>
            <w:shd w:val="clear" w:color="auto" w:fill="C5E0B3"/>
            <w:vAlign w:val="center"/>
          </w:tcPr>
          <w:p w14:paraId="6732FF1A">
            <w:pPr>
              <w:spacing w:line="440" w:lineRule="exact"/>
              <w:jc w:val="center"/>
              <w:rPr>
                <w:rFonts w:hint="eastAsia" w:ascii="微软雅黑" w:hAnsi="微软雅黑" w:eastAsia="微软雅黑" w:cs="微软雅黑"/>
                <w:b/>
                <w:bCs/>
                <w:kern w:val="2"/>
              </w:rPr>
            </w:pPr>
            <w:r>
              <w:rPr>
                <w:rFonts w:hint="eastAsia" w:ascii="微软雅黑" w:hAnsi="微软雅黑" w:eastAsia="微软雅黑" w:cs="微软雅黑"/>
                <w:b/>
                <w:bCs/>
                <w:kern w:val="2"/>
              </w:rPr>
              <w:t>×</w:t>
            </w:r>
          </w:p>
        </w:tc>
        <w:tc>
          <w:tcPr>
            <w:tcW w:w="747" w:type="pct"/>
            <w:tcBorders>
              <w:top w:val="single" w:color="auto" w:sz="4" w:space="0"/>
              <w:left w:val="single" w:color="auto" w:sz="4" w:space="0"/>
              <w:bottom w:val="single" w:color="auto" w:sz="4" w:space="0"/>
              <w:right w:val="single" w:color="auto" w:sz="4" w:space="0"/>
            </w:tcBorders>
            <w:shd w:val="clear" w:color="auto" w:fill="C5E0B3"/>
            <w:vAlign w:val="center"/>
          </w:tcPr>
          <w:p w14:paraId="7AF7134F">
            <w:pPr>
              <w:pStyle w:val="24"/>
              <w:spacing w:line="440" w:lineRule="exact"/>
              <w:jc w:val="center"/>
              <w:rPr>
                <w:rFonts w:hint="eastAsia" w:ascii="微软雅黑" w:hAnsi="微软雅黑" w:eastAsia="微软雅黑" w:cs="微软雅黑"/>
                <w:b/>
                <w:bCs/>
                <w:kern w:val="2"/>
                <w:lang w:val="en-US" w:eastAsia="zh-CN"/>
              </w:rPr>
            </w:pPr>
            <w:r>
              <w:rPr>
                <w:rFonts w:hint="eastAsia" w:ascii="微软雅黑" w:hAnsi="微软雅黑" w:eastAsia="微软雅黑" w:cs="微软雅黑"/>
                <w:b/>
                <w:bCs/>
                <w:kern w:val="2"/>
                <w:lang w:val="en-US" w:eastAsia="zh-CN"/>
              </w:rPr>
              <w:t>宜昌</w:t>
            </w:r>
          </w:p>
        </w:tc>
      </w:tr>
      <w:tr w14:paraId="1E2D095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8" w:hRule="atLeast"/>
        </w:trPr>
        <w:tc>
          <w:tcPr>
            <w:tcW w:w="501" w:type="pct"/>
            <w:tcBorders>
              <w:top w:val="single" w:color="auto" w:sz="4" w:space="0"/>
              <w:left w:val="single" w:color="auto" w:sz="4" w:space="0"/>
              <w:bottom w:val="single" w:color="auto" w:sz="4" w:space="0"/>
              <w:right w:val="single" w:color="auto" w:sz="4" w:space="0"/>
            </w:tcBorders>
            <w:shd w:val="clear" w:color="auto" w:fill="C5E0B3"/>
            <w:vAlign w:val="center"/>
          </w:tcPr>
          <w:p w14:paraId="3AE417C4">
            <w:pPr>
              <w:spacing w:line="360" w:lineRule="exact"/>
              <w:jc w:val="center"/>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5</w:t>
            </w:r>
          </w:p>
        </w:tc>
        <w:tc>
          <w:tcPr>
            <w:tcW w:w="1962" w:type="pct"/>
            <w:tcBorders>
              <w:top w:val="single" w:color="auto" w:sz="4" w:space="0"/>
              <w:left w:val="single" w:color="auto" w:sz="4" w:space="0"/>
              <w:bottom w:val="single" w:color="auto" w:sz="4" w:space="0"/>
              <w:right w:val="single" w:color="auto" w:sz="4" w:space="0"/>
            </w:tcBorders>
            <w:shd w:val="clear" w:color="auto" w:fill="C5E0B3"/>
            <w:vAlign w:val="center"/>
          </w:tcPr>
          <w:p w14:paraId="6C346A90">
            <w:pPr>
              <w:pStyle w:val="24"/>
              <w:spacing w:line="440" w:lineRule="exact"/>
              <w:jc w:val="center"/>
              <w:rPr>
                <w:rFonts w:hint="eastAsia" w:ascii="微软雅黑" w:hAnsi="微软雅黑" w:eastAsia="微软雅黑" w:cs="微软雅黑"/>
                <w:b/>
                <w:bCs/>
                <w:kern w:val="2"/>
                <w:lang w:val="en-US" w:eastAsia="zh-CN"/>
              </w:rPr>
            </w:pPr>
            <w:r>
              <w:rPr>
                <w:rFonts w:hint="eastAsia" w:ascii="微软雅黑" w:hAnsi="微软雅黑" w:eastAsia="微软雅黑" w:cs="微软雅黑"/>
                <w:b/>
                <w:bCs/>
                <w:kern w:val="2"/>
                <w:lang w:eastAsia="zh-CN"/>
              </w:rPr>
              <w:t>三峡瀑布</w:t>
            </w:r>
            <w:r>
              <w:rPr>
                <w:rFonts w:hint="eastAsia" w:ascii="微软雅黑" w:hAnsi="微软雅黑" w:eastAsia="微软雅黑" w:cs="微软雅黑"/>
                <w:b/>
                <w:bCs/>
                <w:kern w:val="2"/>
                <w:lang w:val="en-US" w:eastAsia="zh-CN"/>
              </w:rPr>
              <w:t>-宜昌</w:t>
            </w:r>
            <w:r>
              <w:rPr>
                <w:rFonts w:hint="eastAsia" w:ascii="微软雅黑" w:hAnsi="微软雅黑" w:eastAsia="微软雅黑" w:cs="微软雅黑"/>
                <w:b/>
                <w:bCs/>
              </w:rPr>
              <w:sym w:font="Wingdings" w:char="00D8"/>
            </w:r>
            <w:r>
              <w:rPr>
                <w:rFonts w:hint="eastAsia" w:ascii="微软雅黑" w:hAnsi="微软雅黑" w:eastAsia="微软雅黑" w:cs="微软雅黑"/>
                <w:b/>
                <w:bCs/>
                <w:lang w:eastAsia="zh-CN"/>
              </w:rPr>
              <w:t>恩施</w:t>
            </w:r>
          </w:p>
        </w:tc>
        <w:tc>
          <w:tcPr>
            <w:tcW w:w="576" w:type="pct"/>
            <w:tcBorders>
              <w:top w:val="single" w:color="auto" w:sz="4" w:space="0"/>
              <w:left w:val="single" w:color="auto" w:sz="4" w:space="0"/>
              <w:bottom w:val="single" w:color="auto" w:sz="4" w:space="0"/>
              <w:right w:val="single" w:color="auto" w:sz="4" w:space="0"/>
            </w:tcBorders>
            <w:shd w:val="clear" w:color="auto" w:fill="C5E0B3"/>
            <w:vAlign w:val="center"/>
          </w:tcPr>
          <w:p w14:paraId="1647A2C5">
            <w:pPr>
              <w:pStyle w:val="24"/>
              <w:spacing w:line="440" w:lineRule="exact"/>
              <w:jc w:val="center"/>
              <w:rPr>
                <w:rFonts w:hint="eastAsia" w:ascii="微软雅黑" w:hAnsi="微软雅黑" w:eastAsia="微软雅黑" w:cs="微软雅黑"/>
                <w:b/>
                <w:bCs/>
                <w:kern w:val="2"/>
              </w:rPr>
            </w:pPr>
            <w:r>
              <w:rPr>
                <w:rFonts w:hint="eastAsia" w:ascii="微软雅黑" w:hAnsi="微软雅黑" w:eastAsia="微软雅黑" w:cs="微软雅黑"/>
                <w:b/>
                <w:bCs/>
                <w:kern w:val="2"/>
              </w:rPr>
              <w:t>√</w:t>
            </w:r>
          </w:p>
        </w:tc>
        <w:tc>
          <w:tcPr>
            <w:tcW w:w="629" w:type="pct"/>
            <w:tcBorders>
              <w:top w:val="single" w:color="auto" w:sz="4" w:space="0"/>
              <w:left w:val="single" w:color="auto" w:sz="4" w:space="0"/>
              <w:bottom w:val="single" w:color="auto" w:sz="4" w:space="0"/>
              <w:right w:val="single" w:color="auto" w:sz="4" w:space="0"/>
            </w:tcBorders>
            <w:shd w:val="clear" w:color="auto" w:fill="C5E0B3"/>
            <w:vAlign w:val="center"/>
          </w:tcPr>
          <w:p w14:paraId="5616F0AB">
            <w:pPr>
              <w:pStyle w:val="24"/>
              <w:spacing w:line="440" w:lineRule="exact"/>
              <w:jc w:val="center"/>
              <w:rPr>
                <w:rFonts w:hint="eastAsia" w:ascii="微软雅黑" w:hAnsi="微软雅黑" w:eastAsia="微软雅黑" w:cs="微软雅黑"/>
                <w:b/>
                <w:bCs/>
                <w:kern w:val="2"/>
              </w:rPr>
            </w:pPr>
            <w:r>
              <w:rPr>
                <w:rFonts w:hint="eastAsia" w:ascii="微软雅黑" w:hAnsi="微软雅黑" w:eastAsia="微软雅黑" w:cs="微软雅黑"/>
                <w:b/>
                <w:bCs/>
                <w:kern w:val="2"/>
              </w:rPr>
              <w:t>√</w:t>
            </w:r>
          </w:p>
        </w:tc>
        <w:tc>
          <w:tcPr>
            <w:tcW w:w="583" w:type="pct"/>
            <w:tcBorders>
              <w:top w:val="single" w:color="auto" w:sz="4" w:space="0"/>
              <w:left w:val="single" w:color="auto" w:sz="4" w:space="0"/>
              <w:bottom w:val="single" w:color="auto" w:sz="4" w:space="0"/>
              <w:right w:val="single" w:color="auto" w:sz="4" w:space="0"/>
            </w:tcBorders>
            <w:shd w:val="clear" w:color="auto" w:fill="C5E0B3"/>
            <w:vAlign w:val="center"/>
          </w:tcPr>
          <w:p w14:paraId="5C318190">
            <w:pPr>
              <w:pStyle w:val="24"/>
              <w:spacing w:line="440" w:lineRule="exact"/>
              <w:jc w:val="center"/>
              <w:rPr>
                <w:rFonts w:hint="eastAsia" w:ascii="微软雅黑" w:hAnsi="微软雅黑" w:eastAsia="微软雅黑" w:cs="微软雅黑"/>
                <w:b/>
                <w:bCs/>
                <w:kern w:val="2"/>
              </w:rPr>
            </w:pPr>
            <w:r>
              <w:rPr>
                <w:rFonts w:hint="eastAsia" w:ascii="微软雅黑" w:hAnsi="微软雅黑" w:eastAsia="微软雅黑" w:cs="微软雅黑"/>
                <w:b/>
                <w:bCs/>
                <w:kern w:val="2"/>
              </w:rPr>
              <w:t>×</w:t>
            </w:r>
          </w:p>
        </w:tc>
        <w:tc>
          <w:tcPr>
            <w:tcW w:w="747" w:type="pct"/>
            <w:tcBorders>
              <w:top w:val="single" w:color="auto" w:sz="4" w:space="0"/>
              <w:left w:val="single" w:color="auto" w:sz="4" w:space="0"/>
              <w:bottom w:val="single" w:color="auto" w:sz="4" w:space="0"/>
              <w:right w:val="single" w:color="auto" w:sz="4" w:space="0"/>
            </w:tcBorders>
            <w:shd w:val="clear" w:color="auto" w:fill="C5E0B3"/>
            <w:vAlign w:val="center"/>
          </w:tcPr>
          <w:p w14:paraId="7552B986">
            <w:pPr>
              <w:pStyle w:val="24"/>
              <w:spacing w:line="440" w:lineRule="exact"/>
              <w:jc w:val="center"/>
              <w:rPr>
                <w:rFonts w:hint="eastAsia" w:ascii="微软雅黑" w:hAnsi="微软雅黑" w:eastAsia="微软雅黑" w:cs="微软雅黑"/>
                <w:b/>
                <w:bCs/>
                <w:kern w:val="2"/>
                <w:lang w:eastAsia="zh-CN"/>
              </w:rPr>
            </w:pPr>
            <w:r>
              <w:rPr>
                <w:rFonts w:hint="eastAsia" w:ascii="微软雅黑" w:hAnsi="微软雅黑" w:eastAsia="微软雅黑" w:cs="微软雅黑"/>
                <w:b/>
                <w:bCs/>
                <w:kern w:val="2"/>
                <w:lang w:eastAsia="zh-CN"/>
              </w:rPr>
              <w:t>恩施</w:t>
            </w:r>
            <w:bookmarkStart w:id="0" w:name="_GoBack"/>
            <w:bookmarkEnd w:id="0"/>
          </w:p>
        </w:tc>
      </w:tr>
      <w:tr w14:paraId="071F4BA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8" w:hRule="atLeast"/>
        </w:trPr>
        <w:tc>
          <w:tcPr>
            <w:tcW w:w="501" w:type="pct"/>
            <w:tcBorders>
              <w:top w:val="single" w:color="auto" w:sz="4" w:space="0"/>
              <w:left w:val="single" w:color="auto" w:sz="4" w:space="0"/>
              <w:bottom w:val="single" w:color="auto" w:sz="4" w:space="0"/>
              <w:right w:val="single" w:color="auto" w:sz="4" w:space="0"/>
            </w:tcBorders>
            <w:shd w:val="clear" w:color="auto" w:fill="C5E0B3"/>
            <w:vAlign w:val="center"/>
          </w:tcPr>
          <w:p w14:paraId="66B5DDE9">
            <w:pPr>
              <w:spacing w:line="360" w:lineRule="exact"/>
              <w:jc w:val="center"/>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6</w:t>
            </w:r>
          </w:p>
        </w:tc>
        <w:tc>
          <w:tcPr>
            <w:tcW w:w="1962" w:type="pct"/>
            <w:tcBorders>
              <w:top w:val="single" w:color="auto" w:sz="4" w:space="0"/>
              <w:left w:val="single" w:color="auto" w:sz="4" w:space="0"/>
              <w:bottom w:val="single" w:color="auto" w:sz="4" w:space="0"/>
              <w:right w:val="single" w:color="auto" w:sz="4" w:space="0"/>
            </w:tcBorders>
            <w:shd w:val="clear" w:color="auto" w:fill="C5E0B3"/>
            <w:vAlign w:val="center"/>
          </w:tcPr>
          <w:p w14:paraId="39D90B9D">
            <w:pPr>
              <w:pStyle w:val="24"/>
              <w:spacing w:line="440" w:lineRule="exact"/>
              <w:jc w:val="center"/>
              <w:rPr>
                <w:rFonts w:ascii="微软雅黑" w:hAnsi="微软雅黑" w:eastAsia="微软雅黑" w:cs="微软雅黑"/>
                <w:b/>
                <w:bCs/>
              </w:rPr>
            </w:pPr>
            <w:r>
              <w:rPr>
                <w:rFonts w:hint="eastAsia" w:ascii="微软雅黑" w:hAnsi="微软雅黑" w:eastAsia="微软雅黑" w:cs="微软雅黑"/>
                <w:b/>
                <w:bCs/>
                <w:lang w:eastAsia="zh-CN"/>
              </w:rPr>
              <w:t>恩施</w:t>
            </w:r>
            <w:r>
              <w:rPr>
                <w:rFonts w:hint="eastAsia" w:ascii="微软雅黑" w:hAnsi="微软雅黑" w:eastAsia="微软雅黑" w:cs="微软雅黑"/>
                <w:b/>
                <w:bCs/>
              </w:rPr>
              <w:sym w:font="Wingdings" w:char="00D8"/>
            </w:r>
            <w:r>
              <w:rPr>
                <w:rFonts w:hint="eastAsia" w:ascii="微软雅黑" w:hAnsi="微软雅黑" w:eastAsia="微软雅黑" w:cs="微软雅黑"/>
                <w:b/>
                <w:bCs/>
              </w:rPr>
              <w:t>出发地</w:t>
            </w:r>
          </w:p>
        </w:tc>
        <w:tc>
          <w:tcPr>
            <w:tcW w:w="576" w:type="pct"/>
            <w:tcBorders>
              <w:top w:val="single" w:color="auto" w:sz="4" w:space="0"/>
              <w:left w:val="single" w:color="auto" w:sz="4" w:space="0"/>
              <w:bottom w:val="single" w:color="auto" w:sz="4" w:space="0"/>
              <w:right w:val="single" w:color="auto" w:sz="4" w:space="0"/>
            </w:tcBorders>
            <w:shd w:val="clear" w:color="auto" w:fill="C5E0B3"/>
            <w:vAlign w:val="center"/>
          </w:tcPr>
          <w:p w14:paraId="45F21352">
            <w:pPr>
              <w:pStyle w:val="24"/>
              <w:spacing w:line="440" w:lineRule="exact"/>
              <w:jc w:val="center"/>
              <w:rPr>
                <w:rFonts w:hint="eastAsia" w:ascii="微软雅黑" w:hAnsi="微软雅黑" w:eastAsia="微软雅黑" w:cs="微软雅黑"/>
                <w:b/>
                <w:bCs/>
                <w:kern w:val="2"/>
              </w:rPr>
            </w:pPr>
            <w:r>
              <w:rPr>
                <w:rFonts w:hint="eastAsia" w:ascii="微软雅黑" w:hAnsi="微软雅黑" w:eastAsia="微软雅黑" w:cs="微软雅黑"/>
                <w:b/>
                <w:bCs/>
                <w:kern w:val="2"/>
              </w:rPr>
              <w:t>√</w:t>
            </w:r>
          </w:p>
        </w:tc>
        <w:tc>
          <w:tcPr>
            <w:tcW w:w="629" w:type="pct"/>
            <w:tcBorders>
              <w:top w:val="single" w:color="auto" w:sz="4" w:space="0"/>
              <w:left w:val="single" w:color="auto" w:sz="4" w:space="0"/>
              <w:bottom w:val="single" w:color="auto" w:sz="4" w:space="0"/>
              <w:right w:val="single" w:color="auto" w:sz="4" w:space="0"/>
            </w:tcBorders>
            <w:shd w:val="clear" w:color="auto" w:fill="C5E0B3"/>
            <w:vAlign w:val="center"/>
          </w:tcPr>
          <w:p w14:paraId="43A33133">
            <w:pPr>
              <w:pStyle w:val="24"/>
              <w:spacing w:line="440" w:lineRule="exact"/>
              <w:jc w:val="center"/>
              <w:rPr>
                <w:rFonts w:hint="eastAsia" w:ascii="微软雅黑" w:hAnsi="微软雅黑" w:eastAsia="微软雅黑" w:cs="微软雅黑"/>
                <w:b/>
                <w:bCs/>
                <w:kern w:val="2"/>
              </w:rPr>
            </w:pPr>
            <w:r>
              <w:rPr>
                <w:rFonts w:hint="eastAsia" w:ascii="微软雅黑" w:hAnsi="微软雅黑" w:eastAsia="微软雅黑" w:cs="微软雅黑"/>
                <w:b/>
                <w:bCs/>
                <w:kern w:val="2"/>
              </w:rPr>
              <w:t>×</w:t>
            </w:r>
          </w:p>
        </w:tc>
        <w:tc>
          <w:tcPr>
            <w:tcW w:w="583" w:type="pct"/>
            <w:tcBorders>
              <w:top w:val="single" w:color="auto" w:sz="4" w:space="0"/>
              <w:left w:val="single" w:color="auto" w:sz="4" w:space="0"/>
              <w:bottom w:val="single" w:color="auto" w:sz="4" w:space="0"/>
              <w:right w:val="single" w:color="auto" w:sz="4" w:space="0"/>
            </w:tcBorders>
            <w:shd w:val="clear" w:color="auto" w:fill="C5E0B3"/>
            <w:vAlign w:val="center"/>
          </w:tcPr>
          <w:p w14:paraId="746E762A">
            <w:pPr>
              <w:pStyle w:val="24"/>
              <w:spacing w:line="440" w:lineRule="exact"/>
              <w:jc w:val="center"/>
              <w:rPr>
                <w:rFonts w:hint="eastAsia" w:ascii="微软雅黑" w:hAnsi="微软雅黑" w:eastAsia="微软雅黑" w:cs="微软雅黑"/>
                <w:b/>
                <w:bCs/>
                <w:kern w:val="2"/>
              </w:rPr>
            </w:pPr>
            <w:r>
              <w:rPr>
                <w:rFonts w:hint="eastAsia" w:ascii="微软雅黑" w:hAnsi="微软雅黑" w:eastAsia="微软雅黑" w:cs="微软雅黑"/>
                <w:b/>
                <w:bCs/>
                <w:kern w:val="2"/>
              </w:rPr>
              <w:t>×</w:t>
            </w:r>
          </w:p>
        </w:tc>
        <w:tc>
          <w:tcPr>
            <w:tcW w:w="747" w:type="pct"/>
            <w:tcBorders>
              <w:top w:val="single" w:color="auto" w:sz="4" w:space="0"/>
              <w:left w:val="single" w:color="auto" w:sz="4" w:space="0"/>
              <w:bottom w:val="single" w:color="auto" w:sz="4" w:space="0"/>
              <w:right w:val="single" w:color="auto" w:sz="4" w:space="0"/>
            </w:tcBorders>
            <w:shd w:val="clear" w:color="auto" w:fill="C5E0B3"/>
            <w:vAlign w:val="center"/>
          </w:tcPr>
          <w:p w14:paraId="6032258E">
            <w:pPr>
              <w:pStyle w:val="24"/>
              <w:spacing w:line="440" w:lineRule="exact"/>
              <w:jc w:val="center"/>
              <w:rPr>
                <w:rFonts w:hint="eastAsia" w:ascii="微软雅黑" w:hAnsi="微软雅黑" w:eastAsia="微软雅黑" w:cs="微软雅黑"/>
                <w:b/>
                <w:bCs/>
                <w:kern w:val="2"/>
              </w:rPr>
            </w:pPr>
            <w:r>
              <w:rPr>
                <w:rFonts w:hint="eastAsia" w:ascii="微软雅黑" w:hAnsi="微软雅黑" w:eastAsia="微软雅黑" w:cs="微软雅黑"/>
                <w:b/>
                <w:bCs/>
                <w:kern w:val="2"/>
              </w:rPr>
              <w:t>温馨的家</w:t>
            </w:r>
          </w:p>
        </w:tc>
      </w:tr>
      <w:tr w14:paraId="61F7288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5044406F">
            <w:pPr>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b/>
                <w:bCs/>
                <w:color w:val="FFFFFF"/>
                <w:sz w:val="28"/>
                <w:szCs w:val="28"/>
              </w:rPr>
              <w:t>第一天 出发地→</w:t>
            </w:r>
            <w:r>
              <w:rPr>
                <w:rFonts w:hint="eastAsia" w:ascii="微软雅黑" w:hAnsi="微软雅黑" w:eastAsia="微软雅黑" w:cs="微软雅黑"/>
                <w:b/>
                <w:bCs/>
                <w:color w:val="FFFFFF"/>
                <w:sz w:val="28"/>
                <w:szCs w:val="28"/>
                <w:lang w:eastAsia="zh-CN"/>
              </w:rPr>
              <w:t>宜昌</w:t>
            </w:r>
            <w:r>
              <w:rPr>
                <w:rFonts w:hint="eastAsia" w:ascii="微软雅黑" w:hAnsi="微软雅黑" w:eastAsia="微软雅黑" w:cs="微软雅黑"/>
                <w:b/>
                <w:bCs/>
                <w:color w:val="FFFFFF"/>
                <w:sz w:val="28"/>
                <w:szCs w:val="28"/>
              </w:rPr>
              <w:tab/>
            </w:r>
            <w:r>
              <w:rPr>
                <w:rFonts w:hint="eastAsia" w:ascii="微软雅黑" w:hAnsi="微软雅黑" w:eastAsia="微软雅黑" w:cs="微软雅黑"/>
                <w:b/>
                <w:bCs/>
                <w:color w:val="FFFFFF"/>
                <w:sz w:val="28"/>
                <w:szCs w:val="28"/>
              </w:rPr>
              <w:t xml:space="preserve">                                 用餐/自理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住宿/</w:t>
            </w:r>
            <w:r>
              <w:rPr>
                <w:rFonts w:hint="eastAsia" w:ascii="微软雅黑" w:hAnsi="微软雅黑" w:eastAsia="微软雅黑" w:cs="微软雅黑"/>
                <w:b/>
                <w:bCs/>
                <w:color w:val="FFFFFF"/>
                <w:sz w:val="28"/>
                <w:szCs w:val="28"/>
                <w:lang w:eastAsia="zh-CN"/>
              </w:rPr>
              <w:t>宜昌</w:t>
            </w:r>
          </w:p>
        </w:tc>
      </w:tr>
      <w:tr w14:paraId="3189D9A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91" w:hRule="atLeast"/>
        </w:trPr>
        <w:tc>
          <w:tcPr>
            <w:tcW w:w="5000" w:type="pct"/>
            <w:gridSpan w:val="6"/>
            <w:tcBorders>
              <w:top w:val="single" w:color="auto" w:sz="4" w:space="0"/>
              <w:left w:val="single" w:color="auto" w:sz="4" w:space="0"/>
              <w:bottom w:val="single" w:color="auto" w:sz="4" w:space="0"/>
              <w:right w:val="single" w:color="auto" w:sz="4" w:space="0"/>
            </w:tcBorders>
          </w:tcPr>
          <w:p w14:paraId="6EDECB4C">
            <w:pPr>
              <w:widowControl/>
              <w:spacing w:line="360" w:lineRule="exact"/>
              <w:ind w:firstLine="420" w:firstLineChars="200"/>
              <w:jc w:val="left"/>
              <w:rPr>
                <w:rFonts w:ascii="微软雅黑" w:hAnsi="微软雅黑" w:eastAsia="微软雅黑" w:cs="微软雅黑"/>
                <w:bCs/>
                <w:color w:val="000000"/>
                <w:spacing w:val="-6"/>
                <w:szCs w:val="21"/>
              </w:rPr>
            </w:pPr>
            <w:r>
              <w:rPr>
                <w:rFonts w:hint="eastAsia" w:ascii="微软雅黑" w:hAnsi="微软雅黑" w:eastAsia="微软雅黑" w:cs="微软雅黑"/>
                <w:szCs w:val="21"/>
                <w:lang w:val="en-US" w:eastAsia="zh-CN"/>
              </w:rPr>
              <w:t>乘火车或飞机前往灵秀湖北、世界水电之都宜昌，抵达宜昌后导游已经等候在出站口，前往荆州，专车送至酒店存放行李，办理入住。如果到达的时间比较宽裕，还可以自行安排在市区自由活动，</w:t>
            </w:r>
          </w:p>
        </w:tc>
      </w:tr>
      <w:tr w14:paraId="51A4DE6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5000" w:type="pct"/>
            <w:gridSpan w:val="6"/>
            <w:tcBorders>
              <w:top w:val="single" w:color="auto" w:sz="4" w:space="0"/>
              <w:left w:val="single" w:color="auto" w:sz="4" w:space="0"/>
              <w:bottom w:val="single" w:color="auto" w:sz="4" w:space="0"/>
              <w:right w:val="single" w:color="auto" w:sz="4" w:space="0"/>
            </w:tcBorders>
          </w:tcPr>
          <w:p w14:paraId="05FF522B">
            <w:pPr>
              <w:spacing w:line="360" w:lineRule="exact"/>
              <w:rPr>
                <w:rFonts w:ascii="微软雅黑" w:hAnsi="微软雅黑" w:eastAsia="微软雅黑" w:cs="微软雅黑"/>
                <w:b/>
                <w:bCs/>
                <w:color w:val="00B0F0"/>
                <w:szCs w:val="21"/>
              </w:rPr>
            </w:pPr>
            <w:r>
              <w:rPr>
                <w:rFonts w:hint="eastAsia" w:ascii="微软雅黑" w:hAnsi="微软雅黑" w:eastAsia="微软雅黑" w:cs="微软雅黑"/>
                <w:b/>
                <w:bCs/>
                <w:color w:val="00B0F0"/>
                <w:szCs w:val="21"/>
              </w:rPr>
              <w:t>【温馨提示】：</w:t>
            </w:r>
          </w:p>
          <w:p w14:paraId="09A321D2">
            <w:pPr>
              <w:spacing w:line="360" w:lineRule="exact"/>
              <w:ind w:left="218" w:hanging="218" w:hangingChars="104"/>
              <w:rPr>
                <w:rFonts w:ascii="微软雅黑" w:hAnsi="微软雅黑" w:eastAsia="微软雅黑" w:cs="微软雅黑"/>
                <w:color w:val="00B0F0"/>
                <w:szCs w:val="21"/>
              </w:rPr>
            </w:pPr>
            <w:r>
              <w:rPr>
                <w:rFonts w:hint="eastAsia" w:ascii="微软雅黑" w:hAnsi="微软雅黑" w:eastAsia="微软雅黑" w:cs="微软雅黑"/>
                <w:color w:val="00B0F0"/>
                <w:szCs w:val="21"/>
              </w:rPr>
              <w:t>1.抵达</w:t>
            </w:r>
            <w:r>
              <w:rPr>
                <w:rFonts w:hint="eastAsia" w:ascii="微软雅黑" w:hAnsi="微软雅黑" w:eastAsia="微软雅黑" w:cs="微软雅黑"/>
                <w:color w:val="00B0F0"/>
                <w:szCs w:val="21"/>
                <w:lang w:eastAsia="zh-CN"/>
              </w:rPr>
              <w:t>宜昌</w:t>
            </w:r>
            <w:r>
              <w:rPr>
                <w:rFonts w:hint="eastAsia" w:ascii="微软雅黑" w:hAnsi="微软雅黑" w:eastAsia="微软雅黑" w:cs="微软雅黑"/>
                <w:color w:val="00B0F0"/>
                <w:szCs w:val="21"/>
              </w:rPr>
              <w:t>前，我们的工作人员会以短信或者电话通知您接站的具体地址，请保持您的手机畅通。到站后因游客陆续抵达，可能会有稍许等候，出站口仅提供临时停靠，需步行至集合点上车！如遇航班延误，您可以提前告知接站人员，尽量避免出现抵达后误接或者其他延误您行程的情况。</w:t>
            </w:r>
          </w:p>
          <w:p w14:paraId="1932AE95">
            <w:pPr>
              <w:spacing w:line="360" w:lineRule="exact"/>
              <w:ind w:left="218" w:hanging="218" w:hangingChars="104"/>
              <w:rPr>
                <w:rFonts w:ascii="微软雅黑" w:hAnsi="微软雅黑" w:eastAsia="微软雅黑" w:cs="微软雅黑"/>
                <w:color w:val="00B0F0"/>
                <w:szCs w:val="21"/>
              </w:rPr>
            </w:pPr>
            <w:r>
              <w:rPr>
                <w:rFonts w:hint="eastAsia" w:ascii="微软雅黑" w:hAnsi="微软雅黑" w:eastAsia="微软雅黑" w:cs="微软雅黑"/>
                <w:color w:val="00B0F0"/>
                <w:szCs w:val="21"/>
              </w:rPr>
              <w:t>2.请注意人生安全及财产安全,导游人员会在20:00左右通知您第二天的出发时间和集合地点，请保持电话畅通！</w:t>
            </w:r>
          </w:p>
        </w:tc>
      </w:tr>
      <w:tr w14:paraId="1D3F9FC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41"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699EAA3B">
            <w:pPr>
              <w:rPr>
                <w:rStyle w:val="20"/>
                <w:rFonts w:ascii="微软雅黑" w:hAnsi="微软雅黑" w:eastAsia="微软雅黑" w:cs="微软雅黑"/>
                <w:color w:val="00B0F0"/>
                <w:sz w:val="28"/>
                <w:szCs w:val="28"/>
              </w:rPr>
            </w:pPr>
            <w:r>
              <w:rPr>
                <w:rFonts w:hint="eastAsia" w:ascii="微软雅黑" w:hAnsi="微软雅黑" w:eastAsia="微软雅黑" w:cs="微软雅黑"/>
                <w:b/>
                <w:bCs/>
                <w:color w:val="FFFFFF"/>
                <w:sz w:val="28"/>
                <w:szCs w:val="28"/>
              </w:rPr>
              <w:t>第二天</w:t>
            </w:r>
            <w:r>
              <w:rPr>
                <w:rFonts w:hint="eastAsia" w:ascii="微软雅黑" w:hAnsi="微软雅黑" w:eastAsia="微软雅黑" w:cs="微软雅黑"/>
                <w:b/>
                <w:bCs/>
                <w:color w:val="FFFFFF"/>
                <w:sz w:val="28"/>
                <w:szCs w:val="28"/>
                <w:lang w:val="en-US" w:eastAsia="zh-CN"/>
              </w:rPr>
              <w:t xml:space="preserve"> 两坝一峡</w:t>
            </w:r>
            <w:r>
              <w:rPr>
                <w:rFonts w:hint="eastAsia" w:ascii="微软雅黑" w:hAnsi="微软雅黑" w:eastAsia="微软雅黑" w:cs="微软雅黑"/>
                <w:b/>
                <w:bCs/>
                <w:color w:val="FFFFFF"/>
                <w:sz w:val="28"/>
                <w:szCs w:val="28"/>
              </w:rPr>
              <w:sym w:font="Wingdings" w:char="00D8"/>
            </w:r>
            <w:r>
              <w:rPr>
                <w:rFonts w:hint="eastAsia" w:ascii="微软雅黑" w:hAnsi="微软雅黑" w:eastAsia="微软雅黑" w:cs="微软雅黑"/>
                <w:b/>
                <w:bCs/>
                <w:color w:val="FFFFFF"/>
                <w:sz w:val="28"/>
                <w:szCs w:val="28"/>
                <w:lang w:val="en-US" w:eastAsia="zh-CN"/>
              </w:rPr>
              <w:t xml:space="preserve">三峡大坝                              </w:t>
            </w:r>
            <w:r>
              <w:rPr>
                <w:rFonts w:hint="eastAsia" w:ascii="微软雅黑" w:hAnsi="微软雅黑" w:eastAsia="微软雅黑" w:cs="微软雅黑"/>
                <w:b/>
                <w:bCs/>
                <w:color w:val="FFFFFF"/>
                <w:sz w:val="28"/>
                <w:szCs w:val="28"/>
              </w:rPr>
              <w:t>用餐/早</w:t>
            </w:r>
            <w:r>
              <w:rPr>
                <w:rFonts w:hint="eastAsia" w:ascii="微软雅黑" w:hAnsi="微软雅黑" w:eastAsia="微软雅黑" w:cs="微软雅黑"/>
                <w:b/>
                <w:bCs/>
                <w:color w:val="FFFFFF"/>
                <w:sz w:val="28"/>
                <w:szCs w:val="28"/>
                <w:lang w:val="en-US" w:eastAsia="zh-CN"/>
              </w:rPr>
              <w:t xml:space="preserve">        住宿/宜昌</w:t>
            </w:r>
          </w:p>
        </w:tc>
      </w:tr>
      <w:tr w14:paraId="19B2888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18" w:hRule="atLeast"/>
        </w:trPr>
        <w:tc>
          <w:tcPr>
            <w:tcW w:w="5000" w:type="pct"/>
            <w:gridSpan w:val="6"/>
            <w:tcBorders>
              <w:top w:val="single" w:color="auto" w:sz="4" w:space="0"/>
              <w:left w:val="single" w:color="auto" w:sz="4" w:space="0"/>
              <w:bottom w:val="single" w:color="auto" w:sz="4" w:space="0"/>
              <w:right w:val="single" w:color="auto" w:sz="4" w:space="0"/>
            </w:tcBorders>
          </w:tcPr>
          <w:p w14:paraId="664B1FA4">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微软雅黑" w:hAnsi="微软雅黑" w:eastAsia="微软雅黑" w:cs="微软雅黑"/>
                <w:color w:val="000000"/>
                <w:kern w:val="2"/>
                <w:sz w:val="21"/>
                <w:szCs w:val="21"/>
                <w:lang w:val="en-US" w:eastAsia="zh-CN"/>
              </w:rPr>
            </w:pPr>
            <w:r>
              <w:rPr>
                <w:rFonts w:hint="eastAsia" w:ascii="微软雅黑" w:hAnsi="微软雅黑" w:eastAsia="微软雅黑" w:cs="微软雅黑"/>
                <w:color w:val="000000"/>
                <w:kern w:val="2"/>
                <w:sz w:val="21"/>
                <w:szCs w:val="21"/>
                <w:lang w:val="en-US" w:eastAsia="zh-CN"/>
              </w:rPr>
              <w:t>宜昌乘坐旅游大巴前往至世界水电工程国家5A级景区——</w:t>
            </w:r>
            <w:r>
              <w:rPr>
                <w:rFonts w:hint="eastAsia" w:ascii="微软雅黑" w:hAnsi="微软雅黑" w:eastAsia="微软雅黑" w:cs="微软雅黑"/>
                <w:color w:val="FF0000"/>
                <w:kern w:val="2"/>
                <w:sz w:val="21"/>
                <w:szCs w:val="21"/>
                <w:lang w:val="en-US" w:eastAsia="zh-CN"/>
              </w:rPr>
              <w:t>【三峡大坝】</w:t>
            </w:r>
            <w:r>
              <w:rPr>
                <w:rFonts w:hint="eastAsia" w:ascii="微软雅黑" w:hAnsi="微软雅黑" w:eastAsia="微软雅黑" w:cs="微软雅黑"/>
                <w:color w:val="000000"/>
                <w:kern w:val="2"/>
                <w:sz w:val="21"/>
                <w:szCs w:val="21"/>
                <w:lang w:val="en-US" w:eastAsia="zh-CN"/>
              </w:rPr>
              <w:t>三峡大坝是当今世界最大的水利发电工程。工程包括主体建筑物及永久通航建筑物等，全长约2309m，大坝海拔185m，工程总投资为1800亿人民币，于1994年12月14日正式动工修建。</w:t>
            </w:r>
            <w:r>
              <w:rPr>
                <w:rFonts w:hint="eastAsia" w:ascii="微软雅黑" w:hAnsi="微软雅黑" w:eastAsia="微软雅黑" w:cs="微软雅黑"/>
                <w:color w:val="FF0000"/>
                <w:kern w:val="2"/>
                <w:sz w:val="21"/>
                <w:szCs w:val="21"/>
                <w:lang w:val="en-US" w:eastAsia="zh-CN"/>
              </w:rPr>
              <w:t>【三峡大坝旅游区】</w:t>
            </w:r>
            <w:r>
              <w:rPr>
                <w:rFonts w:hint="eastAsia" w:ascii="微软雅黑" w:hAnsi="微软雅黑" w:eastAsia="微软雅黑" w:cs="微软雅黑"/>
                <w:color w:val="000000"/>
                <w:kern w:val="2"/>
                <w:sz w:val="21"/>
                <w:szCs w:val="21"/>
                <w:lang w:val="en-US" w:eastAsia="zh-CN"/>
              </w:rPr>
              <w:t>包括</w:t>
            </w:r>
            <w:r>
              <w:rPr>
                <w:rFonts w:hint="eastAsia" w:ascii="微软雅黑" w:hAnsi="微软雅黑" w:eastAsia="微软雅黑" w:cs="微软雅黑"/>
                <w:color w:val="FF0000"/>
                <w:kern w:val="2"/>
                <w:sz w:val="21"/>
                <w:szCs w:val="21"/>
                <w:lang w:val="en-US" w:eastAsia="zh-CN"/>
              </w:rPr>
              <w:t>【坛子岭】</w:t>
            </w:r>
            <w:r>
              <w:rPr>
                <w:rFonts w:hint="eastAsia" w:ascii="微软雅黑" w:hAnsi="微软雅黑" w:eastAsia="微软雅黑" w:cs="微软雅黑"/>
                <w:color w:val="000000"/>
                <w:kern w:val="2"/>
                <w:sz w:val="21"/>
                <w:szCs w:val="21"/>
                <w:lang w:val="en-US" w:eastAsia="zh-CN"/>
              </w:rPr>
              <w:t>、</w:t>
            </w:r>
            <w:r>
              <w:rPr>
                <w:rFonts w:hint="eastAsia" w:ascii="微软雅黑" w:hAnsi="微软雅黑" w:eastAsia="微软雅黑" w:cs="微软雅黑"/>
                <w:color w:val="FF0000"/>
                <w:kern w:val="2"/>
                <w:sz w:val="21"/>
                <w:szCs w:val="21"/>
                <w:lang w:val="en-US" w:eastAsia="zh-CN"/>
              </w:rPr>
              <w:t>【185平台】</w:t>
            </w:r>
            <w:r>
              <w:rPr>
                <w:rFonts w:hint="eastAsia" w:ascii="微软雅黑" w:hAnsi="微软雅黑" w:eastAsia="微软雅黑" w:cs="微软雅黑"/>
                <w:color w:val="000000"/>
                <w:kern w:val="2"/>
                <w:sz w:val="21"/>
                <w:szCs w:val="21"/>
                <w:lang w:val="en-US" w:eastAsia="zh-CN"/>
              </w:rPr>
              <w:t>、</w:t>
            </w:r>
            <w:r>
              <w:rPr>
                <w:rFonts w:hint="eastAsia" w:ascii="微软雅黑" w:hAnsi="微软雅黑" w:eastAsia="微软雅黑" w:cs="微软雅黑"/>
                <w:color w:val="FF0000"/>
                <w:kern w:val="2"/>
                <w:sz w:val="21"/>
                <w:szCs w:val="21"/>
                <w:lang w:val="en-US" w:eastAsia="zh-CN"/>
              </w:rPr>
              <w:t>【截留纪念园】</w:t>
            </w:r>
            <w:r>
              <w:rPr>
                <w:rFonts w:hint="eastAsia" w:ascii="微软雅黑" w:hAnsi="微软雅黑" w:eastAsia="微软雅黑" w:cs="微软雅黑"/>
                <w:color w:val="000000"/>
                <w:kern w:val="2"/>
                <w:sz w:val="21"/>
                <w:szCs w:val="21"/>
                <w:lang w:val="en-US" w:eastAsia="zh-CN"/>
              </w:rPr>
              <w:t>，可全方位观看近距离接触世纪水电工程三峡大坝。之后三斗坪码头乘坐【豪华游船】乘豪华游船尽揽世界顶级旅游风景区长江三峡精华段核心区——西陵峡原始峡谷风光、船观</w:t>
            </w:r>
            <w:r>
              <w:rPr>
                <w:rFonts w:hint="eastAsia" w:ascii="微软雅黑" w:hAnsi="微软雅黑" w:eastAsia="微软雅黑" w:cs="微软雅黑"/>
                <w:color w:val="FF0000"/>
                <w:kern w:val="2"/>
                <w:sz w:val="21"/>
                <w:szCs w:val="21"/>
                <w:lang w:val="en-US" w:eastAsia="zh-CN"/>
              </w:rPr>
              <w:t>【三游洞古洞】</w:t>
            </w:r>
            <w:r>
              <w:rPr>
                <w:rFonts w:hint="eastAsia" w:ascii="微软雅黑" w:hAnsi="微软雅黑" w:eastAsia="微软雅黑" w:cs="微软雅黑"/>
                <w:color w:val="000000"/>
                <w:kern w:val="2"/>
                <w:sz w:val="21"/>
                <w:szCs w:val="21"/>
                <w:lang w:val="en-US" w:eastAsia="zh-CN"/>
              </w:rPr>
              <w:t>、</w:t>
            </w:r>
            <w:r>
              <w:rPr>
                <w:rFonts w:hint="eastAsia" w:ascii="微软雅黑" w:hAnsi="微软雅黑" w:eastAsia="微软雅黑" w:cs="微软雅黑"/>
                <w:color w:val="FF0000"/>
                <w:kern w:val="2"/>
                <w:sz w:val="21"/>
                <w:szCs w:val="21"/>
                <w:lang w:val="en-US" w:eastAsia="zh-CN"/>
              </w:rPr>
              <w:t>【西陵峡】</w:t>
            </w:r>
            <w:r>
              <w:rPr>
                <w:rFonts w:hint="eastAsia" w:ascii="微软雅黑" w:hAnsi="微软雅黑" w:eastAsia="微软雅黑" w:cs="微软雅黑"/>
                <w:color w:val="000000"/>
                <w:kern w:val="2"/>
                <w:sz w:val="21"/>
                <w:szCs w:val="21"/>
                <w:lang w:val="en-US" w:eastAsia="zh-CN"/>
              </w:rPr>
              <w:t>等著名景观。感受毛主席笔下“高峡出平湖”的秀丽风光，船在江中走，人在画中游，峡江两岸西陵峡风光尽收眼底！凤凰山屈原纪念馆、秭归新县城隔河相望，世界最大水电枢纽工程三峡大坝外观一览无余！过船闸——</w:t>
            </w:r>
            <w:r>
              <w:rPr>
                <w:rFonts w:hint="eastAsia" w:ascii="微软雅黑" w:hAnsi="微软雅黑" w:eastAsia="微软雅黑" w:cs="微软雅黑"/>
                <w:color w:val="FF0000"/>
                <w:kern w:val="2"/>
                <w:sz w:val="21"/>
                <w:szCs w:val="21"/>
                <w:lang w:val="en-US" w:eastAsia="zh-CN"/>
              </w:rPr>
              <w:t>【乘船经过万里长江第一坝葛洲坝】</w:t>
            </w:r>
            <w:r>
              <w:rPr>
                <w:rFonts w:hint="eastAsia" w:ascii="微软雅黑" w:hAnsi="微软雅黑" w:eastAsia="微软雅黑" w:cs="微软雅黑"/>
                <w:color w:val="000000"/>
                <w:kern w:val="2"/>
                <w:sz w:val="21"/>
                <w:szCs w:val="21"/>
                <w:lang w:val="en-US" w:eastAsia="zh-CN"/>
              </w:rPr>
              <w:t>，亲历感受水涨船高，体会“经此一门，心甲天下”的豪情，后乘车返回宜昌，入住酒店。（景点顺序可能按照实际情况调换）</w:t>
            </w:r>
          </w:p>
          <w:p w14:paraId="5B3C178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微软雅黑" w:hAnsi="微软雅黑" w:eastAsia="微软雅黑" w:cs="微软雅黑"/>
                <w:szCs w:val="21"/>
              </w:rPr>
            </w:pPr>
          </w:p>
        </w:tc>
      </w:tr>
      <w:tr w14:paraId="2BE7315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12"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0B6F6651">
            <w:pPr>
              <w:rPr>
                <w:rStyle w:val="20"/>
                <w:rFonts w:hint="eastAsia" w:ascii="微软雅黑" w:hAnsi="微软雅黑" w:eastAsia="微软雅黑" w:cs="微软雅黑"/>
                <w:color w:val="00B0F0"/>
                <w:sz w:val="28"/>
                <w:szCs w:val="28"/>
                <w:lang w:eastAsia="zh-CN"/>
              </w:rPr>
            </w:pPr>
            <w:r>
              <w:rPr>
                <w:rFonts w:hint="eastAsia" w:ascii="微软雅黑" w:hAnsi="微软雅黑" w:eastAsia="微软雅黑" w:cs="微软雅黑"/>
                <w:b/>
                <w:bCs/>
                <w:color w:val="FFFFFF"/>
                <w:sz w:val="28"/>
                <w:szCs w:val="28"/>
                <w:lang w:val="en-US" w:eastAsia="zh-CN"/>
              </w:rPr>
              <w:t>第三天 神农祭坛</w:t>
            </w:r>
            <w:r>
              <w:rPr>
                <w:rFonts w:hint="eastAsia" w:ascii="微软雅黑" w:hAnsi="微软雅黑" w:eastAsia="微软雅黑" w:cs="微软雅黑"/>
                <w:b/>
                <w:bCs/>
                <w:color w:val="FFFFFF"/>
                <w:sz w:val="28"/>
                <w:szCs w:val="28"/>
                <w:lang w:val="en-US" w:eastAsia="zh-CN"/>
              </w:rPr>
              <w:sym w:font="Wingdings" w:char="00D8"/>
            </w:r>
            <w:r>
              <w:rPr>
                <w:rFonts w:hint="eastAsia" w:ascii="微软雅黑" w:hAnsi="微软雅黑" w:eastAsia="微软雅黑" w:cs="微软雅黑"/>
                <w:b/>
                <w:bCs/>
                <w:color w:val="FFFFFF"/>
                <w:sz w:val="28"/>
                <w:szCs w:val="28"/>
                <w:lang w:val="en-US" w:eastAsia="zh-CN"/>
              </w:rPr>
              <w:t xml:space="preserve">神农顶                              </w:t>
            </w:r>
            <w:r>
              <w:rPr>
                <w:rFonts w:hint="eastAsia" w:ascii="微软雅黑" w:hAnsi="微软雅黑" w:eastAsia="微软雅黑" w:cs="微软雅黑"/>
                <w:b/>
                <w:bCs/>
                <w:color w:val="FFFFFF"/>
                <w:sz w:val="28"/>
                <w:szCs w:val="28"/>
              </w:rPr>
              <w:t xml:space="preserve">    用餐/早    住宿/</w:t>
            </w:r>
            <w:r>
              <w:rPr>
                <w:rFonts w:hint="eastAsia" w:ascii="微软雅黑" w:hAnsi="微软雅黑" w:eastAsia="微软雅黑" w:cs="微软雅黑"/>
                <w:b/>
                <w:bCs/>
                <w:color w:val="FFFFFF"/>
                <w:sz w:val="28"/>
                <w:szCs w:val="28"/>
                <w:lang w:eastAsia="zh-CN"/>
              </w:rPr>
              <w:t>木鱼</w:t>
            </w:r>
          </w:p>
        </w:tc>
      </w:tr>
      <w:tr w14:paraId="1B21C6C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12"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auto"/>
          </w:tcPr>
          <w:p w14:paraId="7363AC7A">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微软雅黑" w:hAnsi="微软雅黑" w:eastAsia="微软雅黑" w:cs="微软雅黑"/>
                <w:color w:val="000000"/>
                <w:kern w:val="2"/>
                <w:sz w:val="21"/>
                <w:szCs w:val="21"/>
                <w:lang w:val="en-US" w:eastAsia="zh-CN"/>
              </w:rPr>
            </w:pPr>
            <w:r>
              <w:rPr>
                <w:rFonts w:hint="eastAsia" w:ascii="微软雅黑" w:hAnsi="微软雅黑" w:eastAsia="微软雅黑" w:cs="微软雅黑"/>
                <w:color w:val="000000"/>
                <w:kern w:val="2"/>
                <w:sz w:val="21"/>
                <w:szCs w:val="21"/>
                <w:lang w:val="en-US" w:eastAsia="zh-CN"/>
              </w:rPr>
              <w:t>早餐后，前往华中屋脊——</w:t>
            </w:r>
            <w:r>
              <w:rPr>
                <w:rFonts w:hint="eastAsia" w:ascii="微软雅黑" w:hAnsi="微软雅黑" w:eastAsia="微软雅黑" w:cs="微软雅黑"/>
                <w:color w:val="FF0000"/>
                <w:kern w:val="2"/>
                <w:sz w:val="21"/>
                <w:szCs w:val="21"/>
                <w:lang w:val="en-US" w:eastAsia="zh-CN"/>
              </w:rPr>
              <w:t>神农架</w:t>
            </w:r>
            <w:r>
              <w:rPr>
                <w:rFonts w:hint="eastAsia" w:ascii="微软雅黑" w:hAnsi="微软雅黑" w:eastAsia="微软雅黑" w:cs="微软雅黑"/>
                <w:color w:val="000000"/>
                <w:kern w:val="2"/>
                <w:sz w:val="21"/>
                <w:szCs w:val="21"/>
                <w:lang w:val="en-US" w:eastAsia="zh-CN"/>
              </w:rPr>
              <w:t>（车程约3小时）。三峡游客中心是宜昌港九码头。如上海的十六铺、汉口的江汉关和重庆的朝天门一样，九码头是宜昌的门户，它历经水路航运发达的繁华年代，沉淀为宜昌码头文化最深的地方。如今由宜昌市政府统一规划，这里已经建设成为现代大型水陆联运的三峡游客中心，成为现代商业的黄金旺地，但九码头这个老地名早已深深植根于宜昌人心中。</w:t>
            </w:r>
          </w:p>
          <w:p w14:paraId="0638313B">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微软雅黑" w:hAnsi="微软雅黑" w:eastAsia="微软雅黑" w:cs="微软雅黑"/>
                <w:color w:val="000000"/>
                <w:kern w:val="2"/>
                <w:sz w:val="21"/>
                <w:szCs w:val="21"/>
                <w:lang w:val="en-US" w:eastAsia="zh-CN"/>
              </w:rPr>
            </w:pPr>
            <w:r>
              <w:rPr>
                <w:rFonts w:hint="eastAsia" w:ascii="微软雅黑" w:hAnsi="微软雅黑" w:eastAsia="微软雅黑" w:cs="微软雅黑"/>
                <w:color w:val="000000"/>
                <w:kern w:val="2"/>
                <w:sz w:val="21"/>
                <w:szCs w:val="21"/>
                <w:lang w:val="en-US" w:eastAsia="zh-CN"/>
              </w:rPr>
              <w:t>约11:00到达</w:t>
            </w:r>
            <w:r>
              <w:rPr>
                <w:rFonts w:hint="eastAsia" w:ascii="微软雅黑" w:hAnsi="微软雅黑" w:eastAsia="微软雅黑" w:cs="微软雅黑"/>
                <w:color w:val="FF0000"/>
                <w:kern w:val="2"/>
                <w:sz w:val="21"/>
                <w:szCs w:val="21"/>
                <w:lang w:val="en-US" w:eastAsia="zh-CN"/>
              </w:rPr>
              <w:t>【神农架景区】</w:t>
            </w:r>
            <w:r>
              <w:rPr>
                <w:rFonts w:hint="eastAsia" w:ascii="微软雅黑" w:hAnsi="微软雅黑" w:eastAsia="微软雅黑" w:cs="微软雅黑"/>
                <w:color w:val="000000"/>
                <w:kern w:val="2"/>
                <w:sz w:val="21"/>
                <w:szCs w:val="21"/>
                <w:lang w:val="en-US" w:eastAsia="zh-CN"/>
              </w:rPr>
              <w:t>。以原始、神秘闻名于世，区内山高谷深，林木茂密，气候复杂多变，四季景色迷神农架风景区，是世界</w:t>
            </w:r>
            <w:r>
              <w:rPr>
                <w:rFonts w:hint="eastAsia" w:ascii="微软雅黑" w:hAnsi="微软雅黑" w:eastAsia="微软雅黑" w:cs="微软雅黑"/>
                <w:color w:val="000000"/>
                <w:kern w:val="2"/>
                <w:sz w:val="21"/>
                <w:szCs w:val="21"/>
                <w:lang w:val="en-US" w:eastAsia="zh-CN"/>
              </w:rPr>
              <w:fldChar w:fldCharType="begin"/>
            </w:r>
            <w:r>
              <w:rPr>
                <w:rFonts w:hint="eastAsia" w:ascii="微软雅黑" w:hAnsi="微软雅黑" w:eastAsia="微软雅黑" w:cs="微软雅黑"/>
                <w:color w:val="000000"/>
                <w:kern w:val="2"/>
                <w:sz w:val="21"/>
                <w:szCs w:val="21"/>
                <w:lang w:val="en-US" w:eastAsia="zh-CN"/>
              </w:rPr>
              <w:instrText xml:space="preserve"> HYPERLINK "https://baike.so.com/doc/6582250-6796018.html" \t "https://baike.so.com/doc/_blank" </w:instrText>
            </w:r>
            <w:r>
              <w:rPr>
                <w:rFonts w:hint="eastAsia" w:ascii="微软雅黑" w:hAnsi="微软雅黑" w:eastAsia="微软雅黑" w:cs="微软雅黑"/>
                <w:color w:val="000000"/>
                <w:kern w:val="2"/>
                <w:sz w:val="21"/>
                <w:szCs w:val="21"/>
                <w:lang w:val="en-US" w:eastAsia="zh-CN"/>
              </w:rPr>
              <w:fldChar w:fldCharType="separate"/>
            </w:r>
            <w:r>
              <w:rPr>
                <w:rFonts w:hint="eastAsia" w:ascii="微软雅黑" w:hAnsi="微软雅黑" w:eastAsia="微软雅黑" w:cs="微软雅黑"/>
                <w:color w:val="000000"/>
                <w:kern w:val="2"/>
                <w:sz w:val="21"/>
                <w:szCs w:val="21"/>
                <w:lang w:val="en-US" w:eastAsia="zh-CN"/>
              </w:rPr>
              <w:t>地质公园</w:t>
            </w:r>
            <w:r>
              <w:rPr>
                <w:rFonts w:hint="eastAsia" w:ascii="微软雅黑" w:hAnsi="微软雅黑" w:eastAsia="微软雅黑" w:cs="微软雅黑"/>
                <w:color w:val="000000"/>
                <w:kern w:val="2"/>
                <w:sz w:val="21"/>
                <w:szCs w:val="21"/>
                <w:lang w:val="en-US" w:eastAsia="zh-CN"/>
              </w:rPr>
              <w:fldChar w:fldCharType="end"/>
            </w:r>
            <w:r>
              <w:rPr>
                <w:rFonts w:hint="eastAsia" w:ascii="微软雅黑" w:hAnsi="微软雅黑" w:eastAsia="微软雅黑" w:cs="微软雅黑"/>
                <w:color w:val="000000"/>
                <w:kern w:val="2"/>
                <w:sz w:val="21"/>
                <w:szCs w:val="21"/>
                <w:lang w:val="en-US" w:eastAsia="zh-CN"/>
              </w:rPr>
              <w:t>，</w:t>
            </w:r>
            <w:r>
              <w:rPr>
                <w:rFonts w:hint="eastAsia" w:ascii="微软雅黑" w:hAnsi="微软雅黑" w:eastAsia="微软雅黑" w:cs="微软雅黑"/>
                <w:color w:val="000000"/>
                <w:kern w:val="2"/>
                <w:sz w:val="21"/>
                <w:szCs w:val="21"/>
                <w:lang w:val="en-US" w:eastAsia="zh-CN"/>
              </w:rPr>
              <w:fldChar w:fldCharType="begin"/>
            </w:r>
            <w:r>
              <w:rPr>
                <w:rFonts w:hint="eastAsia" w:ascii="微软雅黑" w:hAnsi="微软雅黑" w:eastAsia="微软雅黑" w:cs="微软雅黑"/>
                <w:color w:val="000000"/>
                <w:kern w:val="2"/>
                <w:sz w:val="21"/>
                <w:szCs w:val="21"/>
                <w:lang w:val="en-US" w:eastAsia="zh-CN"/>
              </w:rPr>
              <w:instrText xml:space="preserve"> HYPERLINK "https://baike.so.com/doc/5439357-5677679.html" \t "https://baike.so.com/doc/_blank" </w:instrText>
            </w:r>
            <w:r>
              <w:rPr>
                <w:rFonts w:hint="eastAsia" w:ascii="微软雅黑" w:hAnsi="微软雅黑" w:eastAsia="微软雅黑" w:cs="微软雅黑"/>
                <w:color w:val="000000"/>
                <w:kern w:val="2"/>
                <w:sz w:val="21"/>
                <w:szCs w:val="21"/>
                <w:lang w:val="en-US" w:eastAsia="zh-CN"/>
              </w:rPr>
              <w:fldChar w:fldCharType="separate"/>
            </w:r>
            <w:r>
              <w:rPr>
                <w:rFonts w:hint="eastAsia" w:ascii="微软雅黑" w:hAnsi="微软雅黑" w:eastAsia="微软雅黑" w:cs="微软雅黑"/>
                <w:color w:val="000000"/>
                <w:kern w:val="2"/>
                <w:sz w:val="21"/>
                <w:szCs w:val="21"/>
                <w:lang w:val="en-US" w:eastAsia="zh-CN"/>
              </w:rPr>
              <w:t>国家AAAAA级旅游景区</w:t>
            </w:r>
            <w:r>
              <w:rPr>
                <w:rFonts w:hint="eastAsia" w:ascii="微软雅黑" w:hAnsi="微软雅黑" w:eastAsia="微软雅黑" w:cs="微软雅黑"/>
                <w:color w:val="000000"/>
                <w:kern w:val="2"/>
                <w:sz w:val="21"/>
                <w:szCs w:val="21"/>
                <w:lang w:val="en-US" w:eastAsia="zh-CN"/>
              </w:rPr>
              <w:fldChar w:fldCharType="end"/>
            </w:r>
            <w:r>
              <w:rPr>
                <w:rFonts w:hint="eastAsia" w:ascii="微软雅黑" w:hAnsi="微软雅黑" w:eastAsia="微软雅黑" w:cs="微软雅黑"/>
                <w:color w:val="000000"/>
                <w:kern w:val="2"/>
                <w:sz w:val="21"/>
                <w:szCs w:val="21"/>
                <w:lang w:val="en-US" w:eastAsia="zh-CN"/>
              </w:rPr>
              <w:t>，</w:t>
            </w:r>
            <w:r>
              <w:rPr>
                <w:rFonts w:hint="eastAsia" w:ascii="微软雅黑" w:hAnsi="微软雅黑" w:eastAsia="微软雅黑" w:cs="微软雅黑"/>
                <w:color w:val="000000"/>
                <w:kern w:val="2"/>
                <w:sz w:val="21"/>
                <w:szCs w:val="21"/>
                <w:lang w:val="en-US" w:eastAsia="zh-CN"/>
              </w:rPr>
              <w:fldChar w:fldCharType="begin"/>
            </w:r>
            <w:r>
              <w:rPr>
                <w:rFonts w:hint="eastAsia" w:ascii="微软雅黑" w:hAnsi="微软雅黑" w:eastAsia="微软雅黑" w:cs="微软雅黑"/>
                <w:color w:val="000000"/>
                <w:kern w:val="2"/>
                <w:sz w:val="21"/>
                <w:szCs w:val="21"/>
                <w:lang w:val="en-US" w:eastAsia="zh-CN"/>
              </w:rPr>
              <w:instrText xml:space="preserve"> HYPERLINK "https://baike.so.com/doc/6442608-6656288.html" \t "https://baike.so.com/doc/_blank" </w:instrText>
            </w:r>
            <w:r>
              <w:rPr>
                <w:rFonts w:hint="eastAsia" w:ascii="微软雅黑" w:hAnsi="微软雅黑" w:eastAsia="微软雅黑" w:cs="微软雅黑"/>
                <w:color w:val="000000"/>
                <w:kern w:val="2"/>
                <w:sz w:val="21"/>
                <w:szCs w:val="21"/>
                <w:lang w:val="en-US" w:eastAsia="zh-CN"/>
              </w:rPr>
              <w:fldChar w:fldCharType="separate"/>
            </w:r>
            <w:r>
              <w:rPr>
                <w:rFonts w:hint="eastAsia" w:ascii="微软雅黑" w:hAnsi="微软雅黑" w:eastAsia="微软雅黑" w:cs="微软雅黑"/>
                <w:color w:val="000000"/>
                <w:kern w:val="2"/>
                <w:sz w:val="21"/>
                <w:szCs w:val="21"/>
                <w:lang w:val="en-US" w:eastAsia="zh-CN"/>
              </w:rPr>
              <w:t>国家地质公园</w:t>
            </w:r>
            <w:r>
              <w:rPr>
                <w:rFonts w:hint="eastAsia" w:ascii="微软雅黑" w:hAnsi="微软雅黑" w:eastAsia="微软雅黑" w:cs="微软雅黑"/>
                <w:color w:val="000000"/>
                <w:kern w:val="2"/>
                <w:sz w:val="21"/>
                <w:szCs w:val="21"/>
                <w:lang w:val="en-US" w:eastAsia="zh-CN"/>
              </w:rPr>
              <w:fldChar w:fldCharType="end"/>
            </w:r>
            <w:r>
              <w:rPr>
                <w:rFonts w:hint="eastAsia" w:ascii="微软雅黑" w:hAnsi="微软雅黑" w:eastAsia="微软雅黑" w:cs="微软雅黑"/>
                <w:color w:val="000000"/>
                <w:kern w:val="2"/>
                <w:sz w:val="21"/>
                <w:szCs w:val="21"/>
                <w:lang w:val="en-US" w:eastAsia="zh-CN"/>
              </w:rPr>
              <w:t>，国家森林公园，</w:t>
            </w:r>
            <w:r>
              <w:rPr>
                <w:rFonts w:hint="eastAsia" w:ascii="微软雅黑" w:hAnsi="微软雅黑" w:eastAsia="微软雅黑" w:cs="微软雅黑"/>
                <w:color w:val="000000"/>
                <w:kern w:val="2"/>
                <w:sz w:val="21"/>
                <w:szCs w:val="21"/>
                <w:lang w:val="en-US" w:eastAsia="zh-CN"/>
              </w:rPr>
              <w:fldChar w:fldCharType="begin"/>
            </w:r>
            <w:r>
              <w:rPr>
                <w:rFonts w:hint="eastAsia" w:ascii="微软雅黑" w:hAnsi="微软雅黑" w:eastAsia="微软雅黑" w:cs="微软雅黑"/>
                <w:color w:val="000000"/>
                <w:kern w:val="2"/>
                <w:sz w:val="21"/>
                <w:szCs w:val="21"/>
                <w:lang w:val="en-US" w:eastAsia="zh-CN"/>
              </w:rPr>
              <w:instrText xml:space="preserve"> HYPERLINK "https://baike.so.com/doc/2402167-2539794.html" \t "https://baike.so.com/doc/_blank" </w:instrText>
            </w:r>
            <w:r>
              <w:rPr>
                <w:rFonts w:hint="eastAsia" w:ascii="微软雅黑" w:hAnsi="微软雅黑" w:eastAsia="微软雅黑" w:cs="微软雅黑"/>
                <w:color w:val="000000"/>
                <w:kern w:val="2"/>
                <w:sz w:val="21"/>
                <w:szCs w:val="21"/>
                <w:lang w:val="en-US" w:eastAsia="zh-CN"/>
              </w:rPr>
              <w:fldChar w:fldCharType="separate"/>
            </w:r>
            <w:r>
              <w:rPr>
                <w:rFonts w:hint="eastAsia" w:ascii="微软雅黑" w:hAnsi="微软雅黑" w:eastAsia="微软雅黑" w:cs="微软雅黑"/>
                <w:color w:val="000000"/>
                <w:kern w:val="2"/>
                <w:sz w:val="21"/>
                <w:szCs w:val="21"/>
                <w:lang w:val="en-US" w:eastAsia="zh-CN"/>
              </w:rPr>
              <w:t>国家湿地公园</w:t>
            </w:r>
            <w:r>
              <w:rPr>
                <w:rFonts w:hint="eastAsia" w:ascii="微软雅黑" w:hAnsi="微软雅黑" w:eastAsia="微软雅黑" w:cs="微软雅黑"/>
                <w:color w:val="000000"/>
                <w:kern w:val="2"/>
                <w:sz w:val="21"/>
                <w:szCs w:val="21"/>
                <w:lang w:val="en-US" w:eastAsia="zh-CN"/>
              </w:rPr>
              <w:fldChar w:fldCharType="end"/>
            </w:r>
            <w:r>
              <w:rPr>
                <w:rFonts w:hint="eastAsia" w:ascii="微软雅黑" w:hAnsi="微软雅黑" w:eastAsia="微软雅黑" w:cs="微软雅黑"/>
                <w:color w:val="000000"/>
                <w:kern w:val="2"/>
                <w:sz w:val="21"/>
                <w:szCs w:val="21"/>
                <w:lang w:val="en-US" w:eastAsia="zh-CN"/>
              </w:rPr>
              <w:t>，国家自然保护区，中国最美十大森林公园，入选世界生物圈保护网。神农架人。独特的自然环境、人文历史，造就了极其丰富、珍贵的自然和人文景观，也孕育了景色人、钟灵毓秀的旅游环境。第一站游览</w:t>
            </w:r>
            <w:r>
              <w:rPr>
                <w:rFonts w:hint="eastAsia" w:ascii="微软雅黑" w:hAnsi="微软雅黑" w:eastAsia="微软雅黑" w:cs="微软雅黑"/>
                <w:color w:val="FF0000"/>
                <w:kern w:val="2"/>
                <w:sz w:val="21"/>
                <w:szCs w:val="21"/>
                <w:lang w:val="en-US" w:eastAsia="zh-CN"/>
              </w:rPr>
              <w:t>【神农坛】</w:t>
            </w:r>
            <w:r>
              <w:rPr>
                <w:rFonts w:hint="eastAsia" w:ascii="微软雅黑" w:hAnsi="微软雅黑" w:eastAsia="微软雅黑" w:cs="微软雅黑"/>
                <w:color w:val="000000"/>
                <w:kern w:val="2"/>
                <w:sz w:val="21"/>
                <w:szCs w:val="21"/>
                <w:lang w:val="en-US" w:eastAsia="zh-CN"/>
              </w:rPr>
              <w:t>（游览约1小时）：整个景区分为主体祭祀区、古老植物园、千年古杉等。祭祀区分天坛、地坛，依山而建，主体建筑为巨型牛首人身神农雕像；古老植物园内有数百种国家珍稀植物，如血皮槭、银杏、香樟，珙桐，鹅掌楸...同时可以观千年古树－－铁坚杉，此树距今已有1250多年树龄。下午游览</w:t>
            </w:r>
            <w:r>
              <w:rPr>
                <w:rFonts w:hint="eastAsia" w:ascii="微软雅黑" w:hAnsi="微软雅黑" w:eastAsia="微软雅黑" w:cs="微软雅黑"/>
                <w:color w:val="FF0000"/>
                <w:kern w:val="2"/>
                <w:sz w:val="21"/>
                <w:szCs w:val="21"/>
                <w:lang w:val="en-US" w:eastAsia="zh-CN"/>
              </w:rPr>
              <w:t>【神农顶】</w:t>
            </w:r>
            <w:r>
              <w:rPr>
                <w:rFonts w:hint="eastAsia" w:ascii="微软雅黑" w:hAnsi="微软雅黑" w:eastAsia="微软雅黑" w:cs="微软雅黑"/>
                <w:color w:val="000000"/>
                <w:kern w:val="2"/>
                <w:sz w:val="21"/>
                <w:szCs w:val="21"/>
                <w:lang w:val="en-US" w:eastAsia="zh-CN"/>
              </w:rPr>
              <w:t>（游览约4小时）：您可以置身森林中呼吸清新的空气，无比畅快；观小龙潭野生动物、徒步金猴岭原始森林、神农谷观奇特峡谷风光、了望塔远眺华中第一峰、探秘奥秘之地板壁岩。</w:t>
            </w:r>
          </w:p>
          <w:p w14:paraId="36B3CD29">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rPr>
                <w:rFonts w:ascii="微软雅黑" w:hAnsi="微软雅黑" w:eastAsia="微软雅黑" w:cs="微软雅黑"/>
                <w:b/>
                <w:bCs/>
                <w:color w:val="FFFFFF"/>
                <w:szCs w:val="21"/>
              </w:rPr>
            </w:pPr>
          </w:p>
        </w:tc>
      </w:tr>
      <w:tr w14:paraId="726CCCF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7D0EC841">
            <w:pPr>
              <w:rPr>
                <w:rStyle w:val="20"/>
                <w:rFonts w:ascii="微软雅黑" w:hAnsi="微软雅黑" w:eastAsia="微软雅黑" w:cs="微软雅黑"/>
                <w:color w:val="00B0F0"/>
                <w:sz w:val="28"/>
                <w:szCs w:val="28"/>
                <w:lang w:val="zh-CN"/>
              </w:rPr>
            </w:pPr>
            <w:r>
              <w:rPr>
                <w:rFonts w:hint="eastAsia" w:ascii="微软雅黑" w:hAnsi="微软雅黑" w:eastAsia="微软雅黑" w:cs="微软雅黑"/>
                <w:b/>
                <w:bCs/>
                <w:color w:val="FFFFFF"/>
                <w:sz w:val="28"/>
                <w:szCs w:val="28"/>
                <w:lang w:val="en-US" w:eastAsia="zh-CN"/>
              </w:rPr>
              <w:t>第四天 官门山</w:t>
            </w:r>
            <w:r>
              <w:rPr>
                <w:rFonts w:hint="eastAsia" w:ascii="微软雅黑" w:hAnsi="微软雅黑" w:eastAsia="微软雅黑" w:cs="微软雅黑"/>
                <w:b/>
                <w:bCs/>
                <w:color w:val="FFFFFF"/>
                <w:sz w:val="28"/>
                <w:szCs w:val="28"/>
                <w:lang w:val="en-US" w:eastAsia="zh-CN"/>
              </w:rPr>
              <w:sym w:font="Wingdings" w:char="00D8"/>
            </w:r>
            <w:r>
              <w:rPr>
                <w:rFonts w:hint="eastAsia" w:ascii="微软雅黑" w:hAnsi="微软雅黑" w:eastAsia="微软雅黑" w:cs="微软雅黑"/>
                <w:b/>
                <w:bCs/>
                <w:color w:val="FFFFFF"/>
                <w:sz w:val="28"/>
                <w:szCs w:val="28"/>
                <w:lang w:val="en-US" w:eastAsia="zh-CN"/>
              </w:rPr>
              <w:t xml:space="preserve">天生桥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用餐/早/中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住宿/</w:t>
            </w:r>
            <w:r>
              <w:rPr>
                <w:rFonts w:hint="eastAsia" w:ascii="微软雅黑" w:hAnsi="微软雅黑" w:eastAsia="微软雅黑" w:cs="微软雅黑"/>
                <w:b/>
                <w:bCs/>
                <w:color w:val="FFFFFF"/>
                <w:sz w:val="28"/>
                <w:szCs w:val="28"/>
                <w:lang w:eastAsia="zh-CN"/>
              </w:rPr>
              <w:t>宜昌</w:t>
            </w:r>
          </w:p>
        </w:tc>
      </w:tr>
      <w:tr w14:paraId="395A0DF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755"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auto"/>
          </w:tcPr>
          <w:p w14:paraId="56A767F4">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微软雅黑" w:hAnsi="微软雅黑" w:eastAsia="微软雅黑" w:cs="微软雅黑"/>
                <w:color w:val="000000"/>
                <w:kern w:val="2"/>
                <w:sz w:val="21"/>
                <w:szCs w:val="21"/>
                <w:lang w:val="en-US" w:eastAsia="zh-CN"/>
              </w:rPr>
            </w:pPr>
            <w:r>
              <w:rPr>
                <w:rFonts w:hint="eastAsia" w:ascii="微软雅黑" w:hAnsi="微软雅黑" w:eastAsia="微软雅黑" w:cs="微软雅黑"/>
                <w:color w:val="000000"/>
                <w:kern w:val="2"/>
                <w:sz w:val="21"/>
                <w:szCs w:val="21"/>
                <w:lang w:val="en-US" w:eastAsia="zh-CN"/>
              </w:rPr>
              <w:t>早上游览</w:t>
            </w:r>
            <w:r>
              <w:rPr>
                <w:rFonts w:hint="eastAsia" w:ascii="微软雅黑" w:hAnsi="微软雅黑" w:eastAsia="微软雅黑" w:cs="微软雅黑"/>
                <w:color w:val="FF0000"/>
                <w:kern w:val="2"/>
                <w:sz w:val="21"/>
                <w:szCs w:val="21"/>
                <w:lang w:val="en-US" w:eastAsia="zh-CN"/>
              </w:rPr>
              <w:t>【官门山】</w:t>
            </w:r>
            <w:r>
              <w:rPr>
                <w:rFonts w:hint="eastAsia" w:ascii="微软雅黑" w:hAnsi="微软雅黑" w:eastAsia="微软雅黑" w:cs="微软雅黑"/>
                <w:color w:val="000000"/>
                <w:kern w:val="2"/>
                <w:sz w:val="21"/>
                <w:szCs w:val="21"/>
                <w:lang w:val="en-US" w:eastAsia="zh-CN"/>
              </w:rPr>
              <w:t>（游览约2小时）：官门山景区植被丰富，雨水充足，风景优美，沟壑纵横，谷幽林密，得天独厚的地理环境，孕育了神农架官门山的奇景和生命，以及人文遗迹。官门山景区集生态、动植物、人文、科考等于一体，是神农架的生态大观园。官门山物种丰富，山险林奇，山水相映，环谷幽深，地质遗迹富集。最大的亮点是领略神农架“物种基因库”。</w:t>
            </w:r>
          </w:p>
          <w:p w14:paraId="6C6E29D2">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微软雅黑" w:hAnsi="微软雅黑" w:eastAsia="微软雅黑" w:cs="微软雅黑"/>
                <w:color w:val="000000"/>
                <w:kern w:val="2"/>
                <w:sz w:val="21"/>
                <w:szCs w:val="21"/>
                <w:lang w:val="en-US" w:eastAsia="zh-CN"/>
              </w:rPr>
            </w:pPr>
            <w:r>
              <w:rPr>
                <w:rFonts w:hint="eastAsia" w:ascii="微软雅黑" w:hAnsi="微软雅黑" w:eastAsia="微软雅黑" w:cs="微软雅黑"/>
                <w:color w:val="FF0000"/>
                <w:kern w:val="2"/>
                <w:sz w:val="21"/>
                <w:szCs w:val="21"/>
                <w:lang w:val="en-US" w:eastAsia="zh-CN"/>
              </w:rPr>
              <w:t>【天生桥】</w:t>
            </w:r>
            <w:r>
              <w:rPr>
                <w:rFonts w:hint="eastAsia" w:ascii="微软雅黑" w:hAnsi="微软雅黑" w:eastAsia="微软雅黑" w:cs="微软雅黑"/>
                <w:color w:val="000000"/>
                <w:kern w:val="2"/>
                <w:sz w:val="21"/>
                <w:szCs w:val="21"/>
                <w:lang w:val="en-US" w:eastAsia="zh-CN"/>
              </w:rPr>
              <w:t xml:space="preserve">（游览时间约1小时）：天生桥飞瀑自峭壁倾盆而下，似银河泻地，玉珠飞溅，展出万种风情；景区内天生石桥、阴潭、老君听涛、清澈的山涧、巴人的茅屋，欣赏古老的堂戏，品神农云雾茶、喝地道包谷酒，尝神农喜饼、共同构成一幅人与自然和谐世外桃源画卷。 </w:t>
            </w:r>
          </w:p>
          <w:p w14:paraId="69C2CEC6">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微软雅黑" w:hAnsi="微软雅黑" w:eastAsia="微软雅黑" w:cs="微软雅黑"/>
                <w:color w:val="000000"/>
                <w:kern w:val="2"/>
                <w:sz w:val="21"/>
                <w:szCs w:val="21"/>
                <w:lang w:val="en-US" w:eastAsia="zh-CN"/>
              </w:rPr>
            </w:pPr>
            <w:r>
              <w:rPr>
                <w:rFonts w:hint="eastAsia" w:ascii="微软雅黑" w:hAnsi="微软雅黑" w:eastAsia="微软雅黑" w:cs="微软雅黑"/>
                <w:color w:val="000000"/>
                <w:kern w:val="2"/>
                <w:sz w:val="21"/>
                <w:szCs w:val="21"/>
                <w:lang w:val="en-US" w:eastAsia="zh-CN"/>
              </w:rPr>
              <w:t>后乘车返回宜昌，途中可自愿自理游览</w:t>
            </w:r>
            <w:r>
              <w:rPr>
                <w:rFonts w:hint="eastAsia" w:ascii="微软雅黑" w:hAnsi="微软雅黑" w:eastAsia="微软雅黑" w:cs="微软雅黑"/>
                <w:b/>
                <w:bCs/>
                <w:color w:val="0000FF"/>
                <w:kern w:val="2"/>
                <w:sz w:val="21"/>
                <w:szCs w:val="21"/>
                <w:lang w:val="en-US" w:eastAsia="zh-CN"/>
              </w:rPr>
              <w:t>【三峡大瀑布】（游览约 2 小时，门票 115+电瓶车 20 元/人自理）</w:t>
            </w:r>
            <w:r>
              <w:rPr>
                <w:rFonts w:hint="eastAsia" w:ascii="微软雅黑" w:hAnsi="微软雅黑" w:eastAsia="微软雅黑" w:cs="微软雅黑"/>
                <w:color w:val="000000"/>
                <w:kern w:val="2"/>
                <w:sz w:val="21"/>
                <w:szCs w:val="21"/>
                <w:lang w:val="en-US" w:eastAsia="zh-CN"/>
              </w:rPr>
              <w:t>景区内青山 叠翠、峡谷雄峻、碧水潺潺、瀑布飞流，珍稀树木随处可见，多种野生动物在此繁衍生息。寒武天书、四不像、巴人戌洞、 晓峰大佛等 20 多个景点布满景区，三峡大瀑布主瀑高 102 米，宽 80 米，被誉为“华中第一瀑”。返回宜昌结束愉快神农 架之旅！</w:t>
            </w:r>
          </w:p>
          <w:p w14:paraId="40C2E11F">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eastAsia="宋体"/>
                <w:lang w:val="en-US" w:eastAsia="zh-CN"/>
              </w:rPr>
            </w:pPr>
            <w:r>
              <w:rPr>
                <w:rFonts w:hint="eastAsia" w:ascii="微软雅黑" w:hAnsi="微软雅黑" w:eastAsia="微软雅黑" w:cs="微软雅黑"/>
                <w:color w:val="000000"/>
                <w:kern w:val="2"/>
                <w:sz w:val="21"/>
                <w:szCs w:val="21"/>
                <w:lang w:val="en-US" w:eastAsia="zh-CN"/>
              </w:rPr>
              <w:t>后送回宜昌酒店，入住酒店。</w:t>
            </w:r>
          </w:p>
        </w:tc>
      </w:tr>
      <w:tr w14:paraId="2233645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9"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1DC5019B">
            <w:pPr>
              <w:rPr>
                <w:rFonts w:hint="eastAsia" w:ascii="微软雅黑" w:hAnsi="微软雅黑" w:eastAsia="微软雅黑" w:cs="微软雅黑"/>
                <w:color w:val="00B0F0"/>
                <w:sz w:val="28"/>
                <w:szCs w:val="28"/>
                <w:lang w:eastAsia="zh-CN"/>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 xml:space="preserve">五天 三峡瀑布-荆州    </w:t>
            </w:r>
            <w:r>
              <w:rPr>
                <w:rFonts w:hint="eastAsia" w:ascii="微软雅黑" w:hAnsi="微软雅黑" w:eastAsia="微软雅黑" w:cs="微软雅黑"/>
                <w:b/>
                <w:bCs/>
                <w:color w:val="FFFFFF"/>
                <w:sz w:val="28"/>
                <w:szCs w:val="28"/>
              </w:rPr>
              <w:t xml:space="preserve">                       用餐/早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住宿/</w:t>
            </w:r>
            <w:r>
              <w:rPr>
                <w:rFonts w:hint="eastAsia" w:ascii="微软雅黑" w:hAnsi="微软雅黑" w:eastAsia="微软雅黑" w:cs="微软雅黑"/>
                <w:b/>
                <w:bCs/>
                <w:color w:val="FFFFFF"/>
                <w:sz w:val="28"/>
                <w:szCs w:val="28"/>
                <w:lang w:eastAsia="zh-CN"/>
              </w:rPr>
              <w:t>荆州</w:t>
            </w:r>
          </w:p>
        </w:tc>
      </w:tr>
      <w:tr w14:paraId="0BB88B7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83"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auto"/>
          </w:tcPr>
          <w:p w14:paraId="122307BE">
            <w:pPr>
              <w:pStyle w:val="5"/>
              <w:spacing w:line="360" w:lineRule="exact"/>
              <w:ind w:left="-6" w:firstLine="449" w:firstLineChars="214"/>
              <w:rPr>
                <w:rFonts w:ascii="微软雅黑" w:hAnsi="微软雅黑" w:eastAsia="微软雅黑" w:cs="微软雅黑"/>
                <w:b/>
                <w:bCs/>
                <w:color w:val="FFFFFF"/>
              </w:rPr>
            </w:pPr>
            <w:r>
              <w:rPr>
                <w:rFonts w:hint="eastAsia" w:ascii="微软雅黑" w:hAnsi="微软雅黑" w:eastAsia="微软雅黑" w:cs="微软雅黑"/>
                <w:kern w:val="2"/>
                <w:sz w:val="21"/>
                <w:szCs w:val="21"/>
                <w:lang w:val="en-US" w:eastAsia="zh-CN" w:bidi="ar-SA"/>
              </w:rPr>
              <w:t>早餐后浏</w:t>
            </w:r>
            <w:r>
              <w:rPr>
                <w:rFonts w:hint="eastAsia" w:ascii="微软雅黑" w:hAnsi="微软雅黑" w:eastAsia="微软雅黑" w:cs="微软雅黑"/>
                <w:b/>
                <w:bCs/>
                <w:kern w:val="2"/>
                <w:sz w:val="21"/>
                <w:szCs w:val="21"/>
                <w:lang w:val="en-US" w:eastAsia="zh-CN" w:bidi="ar-SA"/>
              </w:rPr>
              <w:t>览{长江三峡}</w:t>
            </w:r>
            <w:r>
              <w:rPr>
                <w:rFonts w:hint="eastAsia" w:ascii="微软雅黑" w:hAnsi="微软雅黑" w:eastAsia="微软雅黑" w:cs="微软雅黑"/>
                <w:kern w:val="2"/>
                <w:sz w:val="21"/>
                <w:szCs w:val="21"/>
                <w:lang w:val="en-US" w:eastAsia="zh-CN" w:bidi="ar-SA"/>
              </w:rPr>
              <w:t>又名峡江或大三峡，</w:t>
            </w:r>
            <w:r>
              <w:rPr>
                <w:rFonts w:hint="default" w:ascii="微软雅黑" w:hAnsi="微软雅黑" w:eastAsia="微软雅黑" w:cs="微软雅黑"/>
                <w:kern w:val="2"/>
                <w:sz w:val="21"/>
                <w:szCs w:val="21"/>
                <w:lang w:val="en-US" w:eastAsia="zh-CN" w:bidi="ar-SA"/>
              </w:rPr>
              <w:t>位于中国重庆市、恩施州、宜昌市地区境内的长江干流上，西起重庆市奉节县的白帝城，东至湖北省宜昌市的南津关，全长193千米，由瞿塘峡、巫峡、西陵峡组成。</w:t>
            </w:r>
          </w:p>
        </w:tc>
      </w:tr>
      <w:tr w14:paraId="303AF5B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78"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65487B4C">
            <w:pPr>
              <w:rPr>
                <w:rFonts w:hint="eastAsia" w:ascii="微软雅黑" w:hAnsi="微软雅黑" w:eastAsia="微软雅黑" w:cs="微软雅黑"/>
                <w:b/>
                <w:bCs/>
                <w:color w:val="FFFFFF"/>
                <w:kern w:val="2"/>
                <w:sz w:val="28"/>
                <w:szCs w:val="28"/>
                <w:lang w:val="en-US" w:eastAsia="zh-CN" w:bidi="ar-SA"/>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eastAsia="zh-CN"/>
              </w:rPr>
              <w:t>六</w:t>
            </w:r>
            <w:r>
              <w:rPr>
                <w:rFonts w:hint="eastAsia" w:ascii="微软雅黑" w:hAnsi="微软雅黑" w:eastAsia="微软雅黑" w:cs="微软雅黑"/>
                <w:b/>
                <w:bCs/>
                <w:color w:val="FFFFFF"/>
                <w:sz w:val="28"/>
                <w:szCs w:val="28"/>
              </w:rPr>
              <w:t>天</w:t>
            </w:r>
            <w:r>
              <w:rPr>
                <w:rFonts w:hint="eastAsia" w:ascii="微软雅黑" w:hAnsi="微软雅黑" w:eastAsia="微软雅黑" w:cs="微软雅黑"/>
                <w:b/>
                <w:bCs/>
                <w:color w:val="FFFFFF"/>
                <w:sz w:val="28"/>
                <w:szCs w:val="28"/>
                <w:lang w:val="en-US" w:eastAsia="zh-CN"/>
              </w:rPr>
              <w:t xml:space="preserve"> 荆州</w:t>
            </w:r>
            <w:r>
              <w:rPr>
                <w:rFonts w:hint="eastAsia" w:ascii="微软雅黑" w:hAnsi="微软雅黑" w:eastAsia="微软雅黑" w:cs="微软雅黑"/>
                <w:b/>
                <w:bCs/>
                <w:color w:val="FFFFFF"/>
                <w:sz w:val="28"/>
                <w:szCs w:val="28"/>
                <w:lang w:val="en-US" w:eastAsia="zh-CN"/>
              </w:rPr>
              <w:sym w:font="Wingdings" w:char="00D8"/>
            </w:r>
            <w:r>
              <w:rPr>
                <w:rFonts w:hint="eastAsia" w:ascii="微软雅黑" w:hAnsi="微软雅黑" w:eastAsia="微软雅黑" w:cs="微软雅黑"/>
                <w:b/>
                <w:bCs/>
                <w:color w:val="FFFFFF"/>
                <w:sz w:val="28"/>
                <w:szCs w:val="28"/>
                <w:lang w:val="en-US" w:eastAsia="zh-CN"/>
              </w:rPr>
              <w:t>出发地</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用餐/早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住宿/温馨的家</w:t>
            </w:r>
          </w:p>
        </w:tc>
      </w:tr>
      <w:tr w14:paraId="4142EBC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auto"/>
            <w:vAlign w:val="top"/>
          </w:tcPr>
          <w:p w14:paraId="22BD98C3">
            <w:pPr>
              <w:pStyle w:val="5"/>
              <w:spacing w:line="360" w:lineRule="exact"/>
              <w:ind w:left="-6" w:leftChars="0" w:firstLine="449" w:firstLineChars="214"/>
              <w:rPr>
                <w:rFonts w:ascii="微软雅黑" w:hAnsi="微软雅黑" w:eastAsia="微软雅黑" w:cs="微软雅黑"/>
                <w:b/>
                <w:bCs/>
                <w:color w:val="FFFFFF"/>
                <w:kern w:val="2"/>
                <w:sz w:val="21"/>
                <w:szCs w:val="21"/>
                <w:lang w:val="en-US" w:eastAsia="zh-CN" w:bidi="ar-SA"/>
              </w:rPr>
            </w:pPr>
            <w:r>
              <w:rPr>
                <w:rFonts w:hint="eastAsia" w:ascii="微软雅黑" w:hAnsi="微软雅黑" w:eastAsia="微软雅黑" w:cs="微软雅黑"/>
              </w:rPr>
              <w:t>早餐后自由活动，我社根据客人返程交通时间，安排统一送站！！</w:t>
            </w:r>
          </w:p>
        </w:tc>
      </w:tr>
      <w:tr w14:paraId="1733BAB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75" w:hRule="atLeast"/>
        </w:trPr>
        <w:tc>
          <w:tcPr>
            <w:tcW w:w="5000" w:type="pct"/>
            <w:gridSpan w:val="6"/>
            <w:tcBorders>
              <w:top w:val="single" w:color="auto" w:sz="4" w:space="0"/>
              <w:left w:val="single" w:color="auto" w:sz="4" w:space="0"/>
              <w:bottom w:val="single" w:color="auto" w:sz="4" w:space="0"/>
              <w:right w:val="single" w:color="auto" w:sz="4" w:space="0"/>
            </w:tcBorders>
          </w:tcPr>
          <w:p w14:paraId="1C2CE71B">
            <w:pPr>
              <w:tabs>
                <w:tab w:val="left" w:pos="8583"/>
              </w:tabs>
              <w:spacing w:line="360" w:lineRule="exact"/>
              <w:jc w:val="left"/>
              <w:rPr>
                <w:rFonts w:ascii="微软雅黑" w:hAnsi="微软雅黑" w:eastAsia="微软雅黑" w:cs="微软雅黑"/>
                <w:b/>
                <w:bCs/>
                <w:szCs w:val="21"/>
                <w:highlight w:val="yellow"/>
              </w:rPr>
            </w:pPr>
            <w:r>
              <w:rPr>
                <w:rFonts w:hint="eastAsia" w:ascii="微软雅黑" w:hAnsi="微软雅黑" w:eastAsia="微软雅黑" w:cs="微软雅黑"/>
                <w:b/>
                <w:bCs/>
                <w:szCs w:val="21"/>
                <w:highlight w:val="yellow"/>
              </w:rPr>
              <w:t>☆☆儿童接待标准☆☆</w:t>
            </w:r>
          </w:p>
          <w:p w14:paraId="7E5D2A94">
            <w:pPr>
              <w:spacing w:line="360" w:lineRule="exact"/>
              <w:rPr>
                <w:rFonts w:hint="eastAsia" w:ascii="微软雅黑" w:hAnsi="微软雅黑" w:eastAsia="微软雅黑" w:cs="微软雅黑"/>
                <w:color w:val="000000" w:themeColor="text1"/>
                <w:szCs w:val="21"/>
                <w:lang w:val="en-US" w:eastAsia="zh-CN"/>
                <w14:textFill>
                  <w14:solidFill>
                    <w14:schemeClr w14:val="tx1"/>
                  </w14:solidFill>
                </w14:textFill>
              </w:rPr>
            </w:pPr>
            <w:r>
              <w:rPr>
                <w:rFonts w:hint="eastAsia" w:ascii="微软雅黑" w:hAnsi="微软雅黑" w:eastAsia="微软雅黑" w:cs="微软雅黑"/>
                <w:color w:val="000000" w:themeColor="text1"/>
                <w:szCs w:val="21"/>
                <w:lang w:val="en-US" w:eastAsia="zh-CN"/>
                <w14:textFill>
                  <w14:solidFill>
                    <w14:schemeClr w14:val="tx1"/>
                  </w14:solidFill>
                </w14:textFill>
              </w:rPr>
              <w:t>1.2米以下儿童只含车位、餐费、导服（如产生门票、住宿、自费娱乐等费用均自理）；超过1.2米以上儿童按成人操作；儿童/学生均为无任何价格优惠；不含全程单房差。</w:t>
            </w:r>
          </w:p>
          <w:p w14:paraId="1C156FFA">
            <w:pPr>
              <w:spacing w:line="360" w:lineRule="exact"/>
              <w:rPr>
                <w:rFonts w:ascii="微软雅黑" w:hAnsi="微软雅黑" w:eastAsia="微软雅黑" w:cs="微软雅黑"/>
                <w:szCs w:val="21"/>
              </w:rPr>
            </w:pPr>
            <w:r>
              <w:rPr>
                <w:rFonts w:hint="eastAsia" w:ascii="微软雅黑" w:hAnsi="微软雅黑" w:eastAsia="微软雅黑" w:cs="微软雅黑"/>
                <w:szCs w:val="21"/>
              </w:rPr>
              <w:t>注：根据运管部门的相关规定，凡带儿童出团旅游的游客，不管多大的小孩必须占座位！报团的时候请告知旅行社是否有小孩跟随，如有隐瞒，司机发现超载拒绝驾驶，同时有权请客人下车！</w:t>
            </w:r>
          </w:p>
        </w:tc>
      </w:tr>
      <w:tr w14:paraId="5A48EA1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594" w:hRule="atLeast"/>
        </w:trPr>
        <w:tc>
          <w:tcPr>
            <w:tcW w:w="5000" w:type="pct"/>
            <w:gridSpan w:val="6"/>
            <w:tcBorders>
              <w:top w:val="single" w:color="auto" w:sz="4" w:space="0"/>
              <w:left w:val="single" w:color="auto" w:sz="4" w:space="0"/>
              <w:bottom w:val="single" w:color="auto" w:sz="4" w:space="0"/>
              <w:right w:val="single" w:color="auto" w:sz="4" w:space="0"/>
            </w:tcBorders>
          </w:tcPr>
          <w:p w14:paraId="60FE32BB">
            <w:pPr>
              <w:tabs>
                <w:tab w:val="left" w:pos="8583"/>
              </w:tabs>
              <w:spacing w:line="360" w:lineRule="exact"/>
              <w:jc w:val="left"/>
              <w:rPr>
                <w:rFonts w:hint="eastAsia" w:ascii="微软雅黑" w:hAnsi="微软雅黑" w:eastAsia="微软雅黑" w:cs="微软雅黑"/>
                <w:b/>
                <w:bCs/>
                <w:szCs w:val="21"/>
                <w:highlight w:val="yellow"/>
              </w:rPr>
            </w:pPr>
            <w:r>
              <w:rPr>
                <w:rFonts w:hint="eastAsia" w:ascii="微软雅黑" w:hAnsi="微软雅黑" w:eastAsia="微软雅黑" w:cs="微软雅黑"/>
                <w:b/>
                <w:bCs/>
                <w:szCs w:val="21"/>
                <w:highlight w:val="yellow"/>
              </w:rPr>
              <w:t>☆☆费用不含☆☆</w:t>
            </w:r>
          </w:p>
          <w:p w14:paraId="696DBFD5">
            <w:pPr>
              <w:keepNext w:val="0"/>
              <w:keepLines w:val="0"/>
              <w:widowControl/>
              <w:numPr>
                <w:ilvl w:val="0"/>
                <w:numId w:val="0"/>
              </w:numPr>
              <w:suppressLineNumbers w:val="0"/>
              <w:jc w:val="left"/>
              <w:rPr>
                <w:rFonts w:hint="eastAsia" w:ascii="微软雅黑" w:hAnsi="微软雅黑" w:eastAsia="微软雅黑" w:cs="微软雅黑"/>
                <w:b/>
                <w:bCs/>
                <w:color w:val="FF0000"/>
                <w:sz w:val="24"/>
                <w:szCs w:val="24"/>
                <w:lang w:val="en-US" w:eastAsia="zh-CN"/>
              </w:rPr>
            </w:pPr>
            <w:r>
              <w:rPr>
                <w:rFonts w:hint="eastAsia" w:ascii="微软雅黑" w:hAnsi="微软雅黑" w:eastAsia="微软雅黑" w:cs="微软雅黑"/>
                <w:b/>
                <w:bCs/>
                <w:color w:val="FF0000"/>
                <w:sz w:val="24"/>
                <w:szCs w:val="24"/>
                <w:lang w:val="en-US" w:eastAsia="zh-CN"/>
              </w:rPr>
              <w:t>必消套餐：当地大巴+三峡船票+神农架+环保车=599元/人（选择此产品，视为接受此消费，否则团费另议）</w:t>
            </w:r>
          </w:p>
          <w:p w14:paraId="7202C8F3">
            <w:pPr>
              <w:pStyle w:val="3"/>
              <w:ind w:left="0" w:leftChars="0" w:firstLine="0" w:firstLineChars="0"/>
            </w:pPr>
            <w:r>
              <w:rPr>
                <w:rFonts w:hint="eastAsia" w:ascii="微软雅黑" w:hAnsi="微软雅黑" w:eastAsia="微软雅黑" w:cs="微软雅黑"/>
                <w:b/>
                <w:bCs/>
                <w:color w:val="FF0000"/>
                <w:sz w:val="24"/>
                <w:szCs w:val="24"/>
                <w:lang w:val="en-US" w:eastAsia="zh-CN"/>
              </w:rPr>
              <w:t>现付导游</w:t>
            </w:r>
          </w:p>
          <w:p w14:paraId="620D7344">
            <w:pPr>
              <w:spacing w:line="360" w:lineRule="exact"/>
              <w:rPr>
                <w:rFonts w:hint="eastAsia" w:ascii="微软雅黑" w:hAnsi="微软雅黑" w:eastAsia="微软雅黑" w:cs="微软雅黑"/>
                <w:szCs w:val="21"/>
              </w:rPr>
            </w:pPr>
            <w:r>
              <w:rPr>
                <w:rFonts w:hint="eastAsia" w:ascii="微软雅黑" w:hAnsi="微软雅黑" w:eastAsia="微软雅黑" w:cs="微软雅黑"/>
                <w:szCs w:val="21"/>
                <w:lang w:val="en-US" w:eastAsia="zh-CN"/>
              </w:rPr>
              <w:t>1</w:t>
            </w:r>
            <w:r>
              <w:rPr>
                <w:rFonts w:hint="eastAsia" w:ascii="微软雅黑" w:hAnsi="微软雅黑" w:eastAsia="微软雅黑" w:cs="微软雅黑"/>
                <w:szCs w:val="21"/>
              </w:rPr>
              <w:t>、景区交通自愿自理项目：</w:t>
            </w:r>
            <w:r>
              <w:rPr>
                <w:rFonts w:hint="eastAsia" w:ascii="微软雅黑" w:hAnsi="微软雅黑" w:eastAsia="微软雅黑" w:cs="微软雅黑"/>
                <w:szCs w:val="21"/>
                <w:lang w:val="en-US" w:eastAsia="zh-CN"/>
              </w:rPr>
              <w:t>昭君故里75元/人，三峡大坝电瓶车20元/人，三峡大坝电子讲解器20元/人</w:t>
            </w:r>
          </w:p>
          <w:p w14:paraId="7DB22735">
            <w:pPr>
              <w:spacing w:line="360" w:lineRule="exact"/>
              <w:rPr>
                <w:rFonts w:hint="eastAsia" w:ascii="微软雅黑" w:hAnsi="微软雅黑" w:eastAsia="微软雅黑" w:cs="微软雅黑"/>
                <w:szCs w:val="21"/>
              </w:rPr>
            </w:pPr>
            <w:r>
              <w:rPr>
                <w:rFonts w:hint="eastAsia" w:ascii="微软雅黑" w:hAnsi="微软雅黑" w:eastAsia="微软雅黑" w:cs="微软雅黑"/>
                <w:szCs w:val="21"/>
                <w:lang w:val="en-US" w:eastAsia="zh-CN"/>
              </w:rPr>
              <w:t>2</w:t>
            </w:r>
            <w:r>
              <w:rPr>
                <w:rFonts w:hint="eastAsia" w:ascii="微软雅黑" w:hAnsi="微软雅黑" w:eastAsia="微软雅黑" w:cs="微软雅黑"/>
                <w:szCs w:val="21"/>
              </w:rPr>
              <w:t>、因不可抗因素而导致的额外费用。</w:t>
            </w:r>
          </w:p>
          <w:p w14:paraId="1F27CADB">
            <w:pPr>
              <w:spacing w:line="360" w:lineRule="exact"/>
              <w:rPr>
                <w:rFonts w:ascii="微软雅黑" w:hAnsi="微软雅黑" w:eastAsia="微软雅黑" w:cs="微软雅黑"/>
                <w:szCs w:val="21"/>
              </w:rPr>
            </w:pPr>
            <w:r>
              <w:rPr>
                <w:rFonts w:hint="eastAsia" w:ascii="微软雅黑" w:hAnsi="微软雅黑" w:eastAsia="微软雅黑" w:cs="微软雅黑"/>
                <w:szCs w:val="21"/>
                <w:lang w:val="en-US" w:eastAsia="zh-CN"/>
              </w:rPr>
              <w:t>3</w:t>
            </w:r>
            <w:r>
              <w:rPr>
                <w:rFonts w:hint="eastAsia" w:ascii="微软雅黑" w:hAnsi="微软雅黑" w:eastAsia="微软雅黑" w:cs="微软雅黑"/>
                <w:szCs w:val="21"/>
              </w:rPr>
              <w:t>、旅游期间一切私人性质的消费及行程中未罗列的其他一切费用。</w:t>
            </w:r>
          </w:p>
        </w:tc>
      </w:tr>
      <w:tr w14:paraId="2775C1C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78" w:hRule="atLeast"/>
        </w:trPr>
        <w:tc>
          <w:tcPr>
            <w:tcW w:w="5000" w:type="pct"/>
            <w:gridSpan w:val="6"/>
            <w:tcBorders>
              <w:top w:val="single" w:color="auto" w:sz="4" w:space="0"/>
              <w:left w:val="single" w:color="auto" w:sz="4" w:space="0"/>
              <w:bottom w:val="single" w:color="auto" w:sz="4" w:space="0"/>
              <w:right w:val="single" w:color="auto" w:sz="4" w:space="0"/>
            </w:tcBorders>
          </w:tcPr>
          <w:p w14:paraId="41083B61">
            <w:pPr>
              <w:spacing w:line="360" w:lineRule="exact"/>
              <w:jc w:val="left"/>
              <w:rPr>
                <w:rFonts w:ascii="微软雅黑" w:hAnsi="微软雅黑" w:eastAsia="微软雅黑" w:cs="微软雅黑"/>
                <w:b/>
                <w:bCs/>
                <w:szCs w:val="21"/>
                <w:highlight w:val="yellow"/>
              </w:rPr>
            </w:pPr>
            <w:r>
              <w:rPr>
                <w:rFonts w:hint="eastAsia" w:ascii="微软雅黑" w:hAnsi="微软雅黑" w:eastAsia="微软雅黑" w:cs="微软雅黑"/>
                <w:b/>
                <w:bCs/>
                <w:szCs w:val="21"/>
                <w:highlight w:val="yellow"/>
              </w:rPr>
              <w:t xml:space="preserve">☆☆注意事项☆☆ </w:t>
            </w:r>
          </w:p>
          <w:p w14:paraId="3BE8A18A">
            <w:pPr>
              <w:spacing w:line="360" w:lineRule="auto"/>
              <w:rPr>
                <w:rFonts w:ascii="宋体" w:hAnsi="宋体"/>
                <w:b/>
                <w:color w:val="993366"/>
                <w:sz w:val="24"/>
                <w:szCs w:val="24"/>
              </w:rPr>
            </w:pPr>
            <w:r>
              <w:rPr>
                <w:rFonts w:hint="eastAsia" w:ascii="宋体" w:hAnsi="宋体"/>
                <w:b/>
                <w:color w:val="000000"/>
                <w:sz w:val="24"/>
                <w:szCs w:val="24"/>
              </w:rPr>
              <w:t>温馨提示</w:t>
            </w:r>
            <w:r>
              <w:rPr>
                <w:rFonts w:hint="eastAsia" w:ascii="宋体" w:hAnsi="宋体"/>
                <w:b/>
                <w:color w:val="993366"/>
                <w:sz w:val="24"/>
                <w:szCs w:val="24"/>
              </w:rPr>
              <w:t>：</w:t>
            </w:r>
          </w:p>
          <w:p w14:paraId="50044159">
            <w:pPr>
              <w:adjustRightInd w:val="0"/>
              <w:snapToGrid w:val="0"/>
              <w:spacing w:line="360" w:lineRule="exact"/>
              <w:rPr>
                <w:rFonts w:hint="eastAsia" w:ascii="微软雅黑" w:hAnsi="微软雅黑" w:eastAsia="微软雅黑" w:cs="微软雅黑"/>
                <w:szCs w:val="21"/>
              </w:rPr>
            </w:pPr>
            <w:r>
              <w:rPr>
                <w:rFonts w:hint="eastAsia" w:ascii="微软雅黑" w:hAnsi="微软雅黑" w:eastAsia="微软雅黑" w:cs="微软雅黑"/>
                <w:szCs w:val="21"/>
              </w:rPr>
              <w:t>1、本次长途旅行，时间长、温差大，报名前请仔细阅读相关注意事项。游客在充分了解旅途的辛苦和行程中医疗条件有限的前提下，确定自己的身体健康状况适合参加本次旅游活动后方可报名参团。旅行社为非健康医疗专业咨询机构，无法判定游客的身体健康状况是否适合参加本次旅游活动，因个人既有病史和身体残障在旅游行程中引起的疾病进一步发作和伤亡，旅行社不承担任何责任。游客在旅行社签订旅游合同，即视为游客已经了解本次旅行的辛苦程度和行程中医疗条件有限的前提，并征得专业医生的同意</w:t>
            </w:r>
          </w:p>
          <w:p w14:paraId="40F54ED6">
            <w:pPr>
              <w:adjustRightInd w:val="0"/>
              <w:snapToGrid w:val="0"/>
              <w:spacing w:line="360" w:lineRule="exact"/>
              <w:rPr>
                <w:rFonts w:hint="eastAsia" w:ascii="微软雅黑" w:hAnsi="微软雅黑" w:eastAsia="微软雅黑" w:cs="微软雅黑"/>
                <w:szCs w:val="21"/>
              </w:rPr>
            </w:pPr>
            <w:r>
              <w:rPr>
                <w:rFonts w:hint="eastAsia" w:ascii="微软雅黑" w:hAnsi="微软雅黑" w:eastAsia="微软雅黑" w:cs="微软雅黑"/>
                <w:szCs w:val="21"/>
              </w:rPr>
              <w:t>2、出发前请携带好身份证件，并妥善保管，请务必提前到达出发点集合出发，并随时保持好手机畅通，以便我社工作人员与您联系通知有关事宜；如在规定的出发时间内未到达。所有费用不退。请谅解。游览期间请记清导游的联系电话。以便走散时与导游联系。在旅途中注意人身及财物安全（发生损坏或遗失均由游客自理），</w:t>
            </w:r>
          </w:p>
          <w:p w14:paraId="6016BA83">
            <w:pPr>
              <w:adjustRightInd w:val="0"/>
              <w:snapToGrid w:val="0"/>
              <w:spacing w:line="360" w:lineRule="exact"/>
              <w:rPr>
                <w:rFonts w:hint="eastAsia" w:ascii="微软雅黑" w:hAnsi="微软雅黑" w:eastAsia="微软雅黑" w:cs="微软雅黑"/>
                <w:szCs w:val="21"/>
              </w:rPr>
            </w:pPr>
            <w:r>
              <w:rPr>
                <w:rFonts w:hint="eastAsia" w:ascii="微软雅黑" w:hAnsi="微软雅黑" w:eastAsia="微软雅黑" w:cs="微软雅黑"/>
                <w:szCs w:val="21"/>
              </w:rPr>
              <w:t>3、如遇国家政策性调价，人力不可抗拒因素或游客自身因素，造成的损失和增加的费用由游客自理；</w:t>
            </w:r>
          </w:p>
          <w:p w14:paraId="0E2382E9">
            <w:pPr>
              <w:adjustRightInd w:val="0"/>
              <w:snapToGrid w:val="0"/>
              <w:spacing w:line="360" w:lineRule="exact"/>
              <w:rPr>
                <w:rFonts w:hint="eastAsia" w:ascii="微软雅黑" w:hAnsi="微软雅黑" w:eastAsia="微软雅黑" w:cs="微软雅黑"/>
                <w:szCs w:val="21"/>
              </w:rPr>
            </w:pPr>
            <w:r>
              <w:rPr>
                <w:rFonts w:hint="eastAsia" w:ascii="微软雅黑" w:hAnsi="微软雅黑" w:eastAsia="微软雅黑" w:cs="微软雅黑"/>
                <w:szCs w:val="21"/>
              </w:rPr>
              <w:t>4、本线路行程无任何购物活动安排、游客购物属个人行为，产生任何争议与我公司无关、请慎重选择；</w:t>
            </w:r>
          </w:p>
          <w:p w14:paraId="67347AC2">
            <w:pPr>
              <w:adjustRightInd w:val="0"/>
              <w:snapToGrid w:val="0"/>
              <w:spacing w:line="360" w:lineRule="exact"/>
              <w:rPr>
                <w:rFonts w:hint="eastAsia" w:ascii="微软雅黑" w:hAnsi="微软雅黑" w:eastAsia="微软雅黑" w:cs="微软雅黑"/>
                <w:szCs w:val="21"/>
              </w:rPr>
            </w:pPr>
            <w:r>
              <w:rPr>
                <w:rFonts w:hint="eastAsia" w:ascii="微软雅黑" w:hAnsi="微软雅黑" w:eastAsia="微软雅黑" w:cs="微软雅黑"/>
                <w:szCs w:val="21"/>
              </w:rPr>
              <w:t>5、请团员主动出示合法有效证件（包括老年证，残疾证、军人证等），以便我社根据具体优惠政策执行相应优惠，若因未出示或使用伪造证件导致的一切责任及后果应由游客自行承担。</w:t>
            </w:r>
          </w:p>
          <w:p w14:paraId="545056BA">
            <w:pPr>
              <w:adjustRightInd w:val="0"/>
              <w:snapToGrid w:val="0"/>
              <w:spacing w:line="360" w:lineRule="exact"/>
              <w:rPr>
                <w:rFonts w:hint="eastAsia" w:ascii="微软雅黑" w:hAnsi="微软雅黑" w:eastAsia="微软雅黑" w:cs="微软雅黑"/>
                <w:szCs w:val="21"/>
              </w:rPr>
            </w:pPr>
            <w:r>
              <w:rPr>
                <w:rFonts w:hint="eastAsia" w:ascii="微软雅黑" w:hAnsi="微软雅黑" w:eastAsia="微软雅黑" w:cs="微软雅黑"/>
                <w:szCs w:val="21"/>
              </w:rPr>
              <w:t>6、入住酒店必须出示本人有效身份证件，有单男或单女拼房或自补房差；</w:t>
            </w:r>
          </w:p>
          <w:p w14:paraId="2D8CF053">
            <w:pPr>
              <w:adjustRightInd w:val="0"/>
              <w:snapToGrid w:val="0"/>
              <w:spacing w:line="360" w:lineRule="exact"/>
              <w:rPr>
                <w:rFonts w:hint="eastAsia" w:ascii="微软雅黑" w:hAnsi="微软雅黑" w:eastAsia="微软雅黑" w:cs="微软雅黑"/>
                <w:szCs w:val="21"/>
              </w:rPr>
            </w:pPr>
            <w:r>
              <w:rPr>
                <w:rFonts w:hint="eastAsia" w:ascii="微软雅黑" w:hAnsi="微软雅黑" w:eastAsia="微软雅黑" w:cs="微软雅黑"/>
                <w:szCs w:val="21"/>
              </w:rPr>
              <w:t>7、在不变动景点与住宿条件的情况下，我公司可根据实际情况对行程作适当调整。</w:t>
            </w:r>
          </w:p>
          <w:p w14:paraId="4E0710F1">
            <w:pPr>
              <w:adjustRightInd w:val="0"/>
              <w:snapToGrid w:val="0"/>
              <w:spacing w:line="360" w:lineRule="exact"/>
              <w:rPr>
                <w:rFonts w:hint="eastAsia" w:ascii="微软雅黑" w:hAnsi="微软雅黑" w:eastAsia="微软雅黑" w:cs="微软雅黑"/>
                <w:szCs w:val="21"/>
              </w:rPr>
            </w:pPr>
            <w:r>
              <w:rPr>
                <w:rFonts w:hint="eastAsia" w:ascii="微软雅黑" w:hAnsi="微软雅黑" w:eastAsia="微软雅黑" w:cs="微软雅黑"/>
                <w:szCs w:val="21"/>
              </w:rPr>
              <w:t>8、自由活动期间，我社不提供任何服务，自行负责自身人生安全及财物安全，有自我防护意识，贵重物品随身携带，不要与当地人发生无谓的争吵；</w:t>
            </w:r>
          </w:p>
          <w:p w14:paraId="7869723F">
            <w:pPr>
              <w:adjustRightInd w:val="0"/>
              <w:snapToGrid w:val="0"/>
              <w:spacing w:line="360" w:lineRule="exact"/>
              <w:rPr>
                <w:rFonts w:ascii="微软雅黑" w:hAnsi="微软雅黑" w:eastAsia="微软雅黑" w:cs="微软雅黑"/>
                <w:bCs/>
                <w:color w:val="0000FF"/>
                <w:szCs w:val="21"/>
              </w:rPr>
            </w:pPr>
            <w:r>
              <w:rPr>
                <w:rFonts w:hint="eastAsia" w:ascii="微软雅黑" w:hAnsi="微软雅黑" w:eastAsia="微软雅黑" w:cs="微软雅黑"/>
                <w:szCs w:val="21"/>
              </w:rPr>
              <w:t>8、协议一旦签订，旅行社即按行程内容安排接待，在行程中，如对服务及接待标准有异议，请及时与带团导游沟通或直接反馈回旅行社。旅游者不得以拒绝登（下）车、入住酒店等行为拖延行程或者脱团，否则，除承担给旅行社造成的实际损失外，还要承担旅游费用20-30%的违约金。游客投诉以在参团行程途中填写的《行程满意度调查表或旅行社服务质量跟踪表》为准，请客人务必认真填写质量反馈单，有问题请及时联系我社负责人在当地解决、团回不予处理。</w:t>
            </w:r>
          </w:p>
        </w:tc>
      </w:tr>
    </w:tbl>
    <w:p w14:paraId="130EABBC">
      <w:pPr>
        <w:spacing w:line="440" w:lineRule="exact"/>
        <w:ind w:right="-483" w:rightChars="-230"/>
        <w:rPr>
          <w:rFonts w:hint="eastAsia" w:ascii="微软雅黑" w:hAnsi="微软雅黑" w:eastAsia="微软雅黑"/>
          <w:b/>
          <w:szCs w:val="21"/>
        </w:rPr>
      </w:pPr>
    </w:p>
    <w:p w14:paraId="268FAFAA">
      <w:pPr>
        <w:spacing w:line="660" w:lineRule="exact"/>
        <w:ind w:right="-483" w:rightChars="-230"/>
        <w:jc w:val="center"/>
        <w:rPr>
          <w:rFonts w:ascii="宋体" w:hAnsi="宋体"/>
          <w:sz w:val="28"/>
          <w:szCs w:val="28"/>
        </w:rPr>
      </w:pPr>
      <w:r>
        <w:rPr>
          <w:rFonts w:hint="eastAsia" w:ascii="方正粗圆简体" w:hAnsi="黑体" w:eastAsia="方正粗圆简体"/>
          <w:b/>
          <w:sz w:val="28"/>
          <w:szCs w:val="28"/>
        </w:rPr>
        <w:t>《老人参团告知及免责承诺书》</w:t>
      </w:r>
    </w:p>
    <w:p w14:paraId="6FCF983E">
      <w:pPr>
        <w:spacing w:line="440" w:lineRule="exact"/>
        <w:ind w:right="-483" w:rightChars="-230"/>
        <w:rPr>
          <w:rFonts w:hint="eastAsia" w:ascii="微软雅黑" w:hAnsi="微软雅黑" w:eastAsia="微软雅黑"/>
          <w:b/>
          <w:szCs w:val="21"/>
        </w:rPr>
      </w:pPr>
    </w:p>
    <w:p w14:paraId="643EF370">
      <w:pPr>
        <w:spacing w:line="440" w:lineRule="exact"/>
        <w:ind w:right="-483" w:rightChars="-230"/>
        <w:rPr>
          <w:rFonts w:ascii="微软雅黑" w:hAnsi="微软雅黑" w:eastAsia="微软雅黑"/>
          <w:b/>
          <w:szCs w:val="21"/>
        </w:rPr>
      </w:pPr>
      <w:r>
        <w:rPr>
          <w:rFonts w:hint="eastAsia" w:ascii="微软雅黑" w:hAnsi="微软雅黑" w:eastAsia="微软雅黑"/>
          <w:b/>
          <w:szCs w:val="21"/>
        </w:rPr>
        <w:t xml:space="preserve">一、旅行社告知事项  </w:t>
      </w:r>
      <w:r>
        <w:rPr>
          <w:rFonts w:hint="eastAsia" w:ascii="宋体" w:hAnsi="宋体"/>
          <w:szCs w:val="21"/>
        </w:rPr>
        <w:t>65周岁以上老人须签署本承诺书</w:t>
      </w:r>
    </w:p>
    <w:tbl>
      <w:tblPr>
        <w:tblStyle w:val="12"/>
        <w:tblW w:w="10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85"/>
      </w:tblGrid>
      <w:tr w14:paraId="117F1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90" w:type="dxa"/>
            <w:tcBorders>
              <w:top w:val="single" w:color="auto" w:sz="4" w:space="0"/>
              <w:left w:val="single" w:color="auto" w:sz="4" w:space="0"/>
              <w:bottom w:val="single" w:color="auto" w:sz="4" w:space="0"/>
              <w:right w:val="single" w:color="auto" w:sz="4" w:space="0"/>
            </w:tcBorders>
            <w:noWrap w:val="0"/>
            <w:vAlign w:val="top"/>
          </w:tcPr>
          <w:p w14:paraId="7BD4D5E7">
            <w:pPr>
              <w:spacing w:line="400" w:lineRule="exact"/>
              <w:ind w:right="-483" w:rightChars="-230"/>
              <w:rPr>
                <w:rFonts w:ascii="宋体" w:hAnsi="宋体"/>
                <w:szCs w:val="21"/>
              </w:rPr>
            </w:pPr>
            <w:r>
              <w:rPr>
                <w:rFonts w:hint="eastAsia" w:ascii="宋体" w:hAnsi="宋体"/>
                <w:szCs w:val="21"/>
              </w:rPr>
              <w:t>为了确保游客能安全、愉快的完成本次旅行，现向你宣读告知如下：</w:t>
            </w:r>
          </w:p>
        </w:tc>
      </w:tr>
      <w:tr w14:paraId="25F52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4" w:hRule="atLeast"/>
          <w:jc w:val="center"/>
        </w:trPr>
        <w:tc>
          <w:tcPr>
            <w:tcW w:w="10490" w:type="dxa"/>
            <w:tcBorders>
              <w:top w:val="single" w:color="auto" w:sz="4" w:space="0"/>
              <w:left w:val="single" w:color="auto" w:sz="4" w:space="0"/>
              <w:bottom w:val="single" w:color="auto" w:sz="4" w:space="0"/>
              <w:right w:val="single" w:color="auto" w:sz="4" w:space="0"/>
            </w:tcBorders>
            <w:noWrap w:val="0"/>
            <w:vAlign w:val="top"/>
          </w:tcPr>
          <w:p w14:paraId="234D7C00">
            <w:pPr>
              <w:spacing w:line="320" w:lineRule="exact"/>
              <w:ind w:left="141" w:leftChars="67" w:firstLine="420" w:firstLineChars="200"/>
              <w:rPr>
                <w:rFonts w:ascii="宋体" w:hAnsi="宋体"/>
                <w:szCs w:val="21"/>
              </w:rPr>
            </w:pPr>
            <w:r>
              <w:rPr>
                <w:rFonts w:hint="eastAsia" w:ascii="宋体" w:hAnsi="宋体"/>
                <w:szCs w:val="21"/>
              </w:rPr>
              <w:t>1、旅游系长距离、长时间旅行，途中乘坐交通工具时间较长，加之食宿条件不同于平常习惯，可能会比较辛苦，请权衡自己的健康状况是否适应本次旅行。</w:t>
            </w:r>
          </w:p>
          <w:p w14:paraId="414B2A45">
            <w:pPr>
              <w:spacing w:line="320" w:lineRule="exact"/>
              <w:ind w:left="141" w:leftChars="67" w:firstLine="420" w:firstLineChars="200"/>
              <w:rPr>
                <w:rFonts w:ascii="宋体" w:hAnsi="宋体"/>
                <w:szCs w:val="21"/>
              </w:rPr>
            </w:pPr>
            <w:r>
              <w:rPr>
                <w:rFonts w:hint="eastAsia" w:ascii="宋体" w:hAnsi="宋体"/>
                <w:szCs w:val="21"/>
              </w:rPr>
              <w:t>2、行动不便或生活不能自理者、患有严重疾病（包括但不限于：精神病、高传染性疾病、心脑血管疾病、严重贫血和低血糖、循环系统疾病、孕妇、大中型手术恢复期、高血压、心脏病，以及在旅行途中容易复发、可能威胁生命安全的）疾病患者，不能参加本次旅行。</w:t>
            </w:r>
          </w:p>
          <w:p w14:paraId="7072E300">
            <w:pPr>
              <w:spacing w:line="320" w:lineRule="exact"/>
              <w:ind w:left="141" w:leftChars="67" w:firstLine="420" w:firstLineChars="200"/>
              <w:rPr>
                <w:rFonts w:ascii="宋体" w:hAnsi="宋体"/>
                <w:szCs w:val="21"/>
              </w:rPr>
            </w:pPr>
            <w:r>
              <w:rPr>
                <w:rFonts w:hint="eastAsia" w:ascii="宋体" w:hAnsi="宋体"/>
                <w:szCs w:val="21"/>
              </w:rPr>
              <w:t>3、如因自身疾病导致住院治疗、提前退团等任何影响旅行的，需要由本人承担相关责任及费用。</w:t>
            </w:r>
          </w:p>
        </w:tc>
      </w:tr>
    </w:tbl>
    <w:p w14:paraId="12CD192A">
      <w:pPr>
        <w:spacing w:line="440" w:lineRule="exact"/>
        <w:ind w:right="-483" w:rightChars="-230"/>
        <w:rPr>
          <w:rFonts w:ascii="微软雅黑" w:hAnsi="微软雅黑" w:eastAsia="微软雅黑"/>
          <w:b/>
          <w:szCs w:val="21"/>
        </w:rPr>
      </w:pPr>
      <w:r>
        <w:rPr>
          <w:rFonts w:hint="eastAsia" w:ascii="微软雅黑" w:hAnsi="微软雅黑" w:eastAsia="微软雅黑"/>
          <w:b/>
          <w:szCs w:val="21"/>
        </w:rPr>
        <w:t>二、游客健康免责承诺书</w:t>
      </w:r>
    </w:p>
    <w:tbl>
      <w:tblPr>
        <w:tblStyle w:val="12"/>
        <w:tblW w:w="10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0"/>
      </w:tblGrid>
      <w:tr w14:paraId="7F080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03" w:type="dxa"/>
            <w:tcBorders>
              <w:top w:val="single" w:color="auto" w:sz="4" w:space="0"/>
              <w:left w:val="single" w:color="auto" w:sz="4" w:space="0"/>
              <w:bottom w:val="single" w:color="auto" w:sz="4" w:space="0"/>
              <w:right w:val="single" w:color="auto" w:sz="4" w:space="0"/>
            </w:tcBorders>
            <w:noWrap w:val="0"/>
            <w:vAlign w:val="top"/>
          </w:tcPr>
          <w:p w14:paraId="0AFEABAC">
            <w:pPr>
              <w:spacing w:line="400" w:lineRule="exact"/>
              <w:ind w:right="-483" w:rightChars="-230"/>
              <w:rPr>
                <w:rFonts w:ascii="宋体" w:hAnsi="宋体"/>
                <w:szCs w:val="21"/>
              </w:rPr>
            </w:pPr>
            <w:r>
              <w:rPr>
                <w:rFonts w:hint="eastAsia" w:ascii="宋体" w:hAnsi="宋体"/>
                <w:szCs w:val="21"/>
              </w:rPr>
              <w:t>本次参团线路名称：</w:t>
            </w:r>
          </w:p>
        </w:tc>
      </w:tr>
      <w:tr w14:paraId="17802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8" w:hRule="atLeast"/>
          <w:jc w:val="center"/>
        </w:trPr>
        <w:tc>
          <w:tcPr>
            <w:tcW w:w="10503" w:type="dxa"/>
            <w:tcBorders>
              <w:top w:val="single" w:color="auto" w:sz="4" w:space="0"/>
              <w:left w:val="single" w:color="auto" w:sz="4" w:space="0"/>
              <w:bottom w:val="single" w:color="auto" w:sz="4" w:space="0"/>
              <w:right w:val="single" w:color="auto" w:sz="4" w:space="0"/>
            </w:tcBorders>
            <w:noWrap w:val="0"/>
            <w:vAlign w:val="top"/>
          </w:tcPr>
          <w:p w14:paraId="20B840AB">
            <w:pPr>
              <w:spacing w:line="400" w:lineRule="exact"/>
              <w:ind w:right="34" w:rightChars="16"/>
              <w:rPr>
                <w:rFonts w:ascii="宋体" w:hAnsi="宋体"/>
                <w:b/>
                <w:szCs w:val="21"/>
              </w:rPr>
            </w:pPr>
            <w:r>
              <w:rPr>
                <w:rFonts w:hint="eastAsia" w:ascii="宋体" w:hAnsi="宋体"/>
                <w:b/>
                <w:szCs w:val="21"/>
              </w:rPr>
              <w:t>1）（游客单独出游）免责承诺书</w:t>
            </w:r>
          </w:p>
          <w:p w14:paraId="4F645984">
            <w:pPr>
              <w:spacing w:line="320" w:lineRule="exact"/>
              <w:ind w:right="34" w:rightChars="16" w:firstLine="420" w:firstLineChars="200"/>
              <w:rPr>
                <w:rFonts w:ascii="宋体" w:hAnsi="宋体"/>
                <w:szCs w:val="21"/>
              </w:rPr>
            </w:pPr>
            <w:r>
              <w:rPr>
                <w:rFonts w:hint="eastAsia" w:ascii="宋体" w:hAnsi="宋体"/>
                <w:szCs w:val="21"/>
              </w:rPr>
              <w:t>本人及家属保证我身体健康状况能适应旅游行程安排，因疾病或身体健康原因导致的人身伤害和财产损失完全由本人负责，与旅行社无关。</w:t>
            </w:r>
          </w:p>
          <w:p w14:paraId="2DAE092E">
            <w:pPr>
              <w:spacing w:line="400" w:lineRule="exact"/>
              <w:ind w:right="-483" w:rightChars="-230"/>
              <w:jc w:val="left"/>
              <w:rPr>
                <w:rFonts w:ascii="宋体" w:hAnsi="宋体"/>
                <w:szCs w:val="21"/>
              </w:rPr>
            </w:pPr>
            <w:r>
              <w:rPr>
                <w:rFonts w:hint="eastAsia" w:ascii="宋体" w:hAnsi="宋体"/>
                <w:szCs w:val="21"/>
              </w:rPr>
              <w:t>本人签名：</w:t>
            </w:r>
            <w:r>
              <w:rPr>
                <w:rFonts w:hint="eastAsia" w:ascii="宋体" w:hAnsi="宋体"/>
                <w:szCs w:val="21"/>
                <w:u w:val="single"/>
              </w:rPr>
              <w:t xml:space="preserve">               </w:t>
            </w:r>
            <w:r>
              <w:rPr>
                <w:rFonts w:hint="eastAsia" w:ascii="宋体" w:hAnsi="宋体"/>
                <w:szCs w:val="21"/>
              </w:rPr>
              <w:t xml:space="preserve">      身份证号：</w:t>
            </w:r>
            <w:r>
              <w:rPr>
                <w:rFonts w:hint="eastAsia" w:ascii="宋体" w:hAnsi="宋体"/>
                <w:szCs w:val="21"/>
                <w:u w:val="single"/>
              </w:rPr>
              <w:t xml:space="preserve">                   </w:t>
            </w:r>
          </w:p>
          <w:p w14:paraId="09A6B3AE">
            <w:pPr>
              <w:spacing w:line="400" w:lineRule="exact"/>
              <w:ind w:right="-483" w:rightChars="-230"/>
              <w:jc w:val="left"/>
              <w:rPr>
                <w:rFonts w:ascii="宋体" w:hAnsi="宋体"/>
                <w:szCs w:val="21"/>
                <w:u w:val="single"/>
              </w:rPr>
            </w:pPr>
            <w:r>
              <w:rPr>
                <w:rFonts w:hint="eastAsia" w:ascii="宋体" w:hAnsi="宋体"/>
                <w:szCs w:val="21"/>
              </w:rPr>
              <w:t>家属签名：</w:t>
            </w:r>
            <w:r>
              <w:rPr>
                <w:rFonts w:hint="eastAsia" w:ascii="宋体" w:hAnsi="宋体"/>
                <w:szCs w:val="21"/>
                <w:u w:val="single"/>
              </w:rPr>
              <w:t xml:space="preserve">               </w:t>
            </w:r>
            <w:r>
              <w:rPr>
                <w:rFonts w:hint="eastAsia" w:ascii="宋体" w:hAnsi="宋体"/>
                <w:szCs w:val="21"/>
              </w:rPr>
              <w:t xml:space="preserve">      身份证号：</w:t>
            </w:r>
            <w:r>
              <w:rPr>
                <w:rFonts w:hint="eastAsia" w:ascii="宋体" w:hAnsi="宋体"/>
                <w:szCs w:val="21"/>
                <w:u w:val="single"/>
              </w:rPr>
              <w:t xml:space="preserve">                   </w:t>
            </w:r>
            <w:r>
              <w:rPr>
                <w:rFonts w:hint="eastAsia" w:ascii="宋体" w:hAnsi="宋体"/>
                <w:szCs w:val="21"/>
              </w:rPr>
              <w:t xml:space="preserve">                 </w:t>
            </w:r>
            <w:r>
              <w:rPr>
                <w:rFonts w:hint="eastAsia" w:ascii="宋体" w:hAnsi="宋体"/>
                <w:szCs w:val="21"/>
                <w:u w:val="single"/>
              </w:rPr>
              <w:t>202</w:t>
            </w:r>
            <w:r>
              <w:rPr>
                <w:rFonts w:hint="eastAsia" w:ascii="宋体" w:hAnsi="宋体"/>
                <w:szCs w:val="21"/>
                <w:u w:val="single"/>
                <w:lang w:val="en-US" w:eastAsia="zh-CN"/>
              </w:rPr>
              <w:t>4</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tc>
      </w:tr>
      <w:tr w14:paraId="1AF19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6" w:hRule="atLeast"/>
          <w:jc w:val="center"/>
        </w:trPr>
        <w:tc>
          <w:tcPr>
            <w:tcW w:w="10503" w:type="dxa"/>
            <w:tcBorders>
              <w:top w:val="single" w:color="auto" w:sz="4" w:space="0"/>
              <w:left w:val="single" w:color="auto" w:sz="4" w:space="0"/>
              <w:bottom w:val="single" w:color="auto" w:sz="4" w:space="0"/>
              <w:right w:val="single" w:color="auto" w:sz="4" w:space="0"/>
            </w:tcBorders>
            <w:noWrap w:val="0"/>
            <w:vAlign w:val="top"/>
          </w:tcPr>
          <w:p w14:paraId="6293B650">
            <w:pPr>
              <w:spacing w:line="400" w:lineRule="exact"/>
              <w:ind w:right="34" w:rightChars="16"/>
              <w:rPr>
                <w:rFonts w:ascii="宋体" w:hAnsi="宋体"/>
                <w:b/>
                <w:szCs w:val="21"/>
              </w:rPr>
            </w:pPr>
            <w:r>
              <w:rPr>
                <w:rFonts w:hint="eastAsia" w:ascii="宋体" w:hAnsi="宋体"/>
                <w:b/>
                <w:szCs w:val="21"/>
              </w:rPr>
              <w:t>2）（家属陪同出游）免责承诺书</w:t>
            </w:r>
          </w:p>
          <w:p w14:paraId="08367FF2">
            <w:pPr>
              <w:spacing w:line="400" w:lineRule="exact"/>
              <w:ind w:right="34" w:rightChars="16" w:firstLine="420" w:firstLineChars="200"/>
              <w:rPr>
                <w:rFonts w:ascii="宋体" w:hAnsi="宋体"/>
                <w:b/>
                <w:szCs w:val="21"/>
              </w:rPr>
            </w:pPr>
            <w:r>
              <w:rPr>
                <w:rFonts w:hint="eastAsia" w:ascii="宋体" w:hAnsi="宋体"/>
                <w:szCs w:val="21"/>
              </w:rPr>
              <w:t>现有游客</w:t>
            </w:r>
            <w:r>
              <w:rPr>
                <w:rFonts w:hint="eastAsia" w:ascii="宋体" w:hAnsi="宋体"/>
                <w:szCs w:val="21"/>
                <w:u w:val="single"/>
              </w:rPr>
              <w:t xml:space="preserve">           </w:t>
            </w:r>
            <w:r>
              <w:rPr>
                <w:rFonts w:hint="eastAsia" w:ascii="宋体" w:hAnsi="宋体"/>
                <w:szCs w:val="21"/>
              </w:rPr>
              <w:t>，身份证号码：</w:t>
            </w:r>
            <w:r>
              <w:rPr>
                <w:rFonts w:hint="eastAsia" w:ascii="宋体" w:hAnsi="宋体"/>
                <w:szCs w:val="21"/>
                <w:u w:val="single"/>
              </w:rPr>
              <w:t xml:space="preserve">                      </w:t>
            </w:r>
            <w:r>
              <w:rPr>
                <w:rFonts w:hint="eastAsia" w:ascii="宋体" w:hAnsi="宋体"/>
                <w:szCs w:val="21"/>
              </w:rPr>
              <w:t>，要求报名参加贵社202</w:t>
            </w:r>
            <w:r>
              <w:rPr>
                <w:rFonts w:hint="eastAsia" w:ascii="宋体" w:hAnsi="宋体"/>
                <w:szCs w:val="21"/>
                <w:lang w:val="en-US" w:eastAsia="zh-CN"/>
              </w:rPr>
              <w:t>4</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6EE49F2C">
            <w:pPr>
              <w:spacing w:line="320" w:lineRule="exact"/>
              <w:ind w:right="34" w:rightChars="16"/>
              <w:rPr>
                <w:rFonts w:ascii="宋体" w:hAnsi="宋体"/>
                <w:szCs w:val="21"/>
              </w:rPr>
            </w:pPr>
            <w:r>
              <w:rPr>
                <w:rFonts w:hint="eastAsia" w:ascii="宋体" w:hAnsi="宋体"/>
                <w:szCs w:val="21"/>
              </w:rPr>
              <w:t>出发的</w:t>
            </w:r>
            <w:r>
              <w:rPr>
                <w:rFonts w:hint="eastAsia" w:ascii="宋体" w:hAnsi="宋体"/>
                <w:szCs w:val="21"/>
                <w:u w:val="single"/>
              </w:rPr>
              <w:t xml:space="preserve">                   </w:t>
            </w:r>
            <w:r>
              <w:rPr>
                <w:rFonts w:hint="eastAsia" w:ascii="宋体" w:hAnsi="宋体"/>
                <w:szCs w:val="21"/>
              </w:rPr>
              <w:t>旅游项目，因老人年事已高，贵公司已多次劝阻，现我们家人强烈要求老人参加此团旅游，特此向贵社承诺：</w:t>
            </w:r>
          </w:p>
          <w:p w14:paraId="25CA86FA">
            <w:pPr>
              <w:spacing w:line="320" w:lineRule="exact"/>
              <w:ind w:left="141" w:leftChars="67" w:right="34" w:rightChars="16" w:firstLine="420" w:firstLineChars="200"/>
              <w:rPr>
                <w:rFonts w:ascii="宋体" w:hAnsi="宋体"/>
                <w:szCs w:val="21"/>
              </w:rPr>
            </w:pPr>
            <w:r>
              <w:rPr>
                <w:rFonts w:hint="eastAsia" w:ascii="宋体" w:hAnsi="宋体"/>
                <w:szCs w:val="21"/>
                <w:u w:val="single"/>
              </w:rPr>
              <w:t xml:space="preserve">           </w:t>
            </w:r>
            <w:r>
              <w:rPr>
                <w:rFonts w:hint="eastAsia" w:ascii="宋体" w:hAnsi="宋体"/>
                <w:szCs w:val="21"/>
              </w:rPr>
              <w:t>（客人姓名）能够参加贵社的旅游活动，若因其个人身体原因，造成的人身、财产损失均由我们家人自行承担，与贵社无任何关系。</w:t>
            </w:r>
          </w:p>
          <w:p w14:paraId="69739BAE">
            <w:pPr>
              <w:spacing w:line="400" w:lineRule="exact"/>
              <w:ind w:right="-483" w:rightChars="-230"/>
              <w:jc w:val="left"/>
              <w:rPr>
                <w:rFonts w:ascii="宋体" w:hAnsi="宋体"/>
                <w:szCs w:val="21"/>
                <w:u w:val="single"/>
              </w:rPr>
            </w:pPr>
            <w:r>
              <w:rPr>
                <w:rFonts w:hint="eastAsia" w:ascii="宋体" w:hAnsi="宋体"/>
                <w:szCs w:val="21"/>
              </w:rPr>
              <w:t>本人签名：</w:t>
            </w:r>
            <w:r>
              <w:rPr>
                <w:rFonts w:hint="eastAsia" w:ascii="宋体" w:hAnsi="宋体"/>
                <w:szCs w:val="21"/>
                <w:u w:val="single"/>
              </w:rPr>
              <w:t xml:space="preserve">               </w:t>
            </w:r>
            <w:r>
              <w:rPr>
                <w:rFonts w:hint="eastAsia" w:ascii="宋体" w:hAnsi="宋体"/>
                <w:szCs w:val="21"/>
              </w:rPr>
              <w:t xml:space="preserve">      身份证号：</w:t>
            </w:r>
            <w:r>
              <w:rPr>
                <w:rFonts w:hint="eastAsia" w:ascii="宋体" w:hAnsi="宋体"/>
                <w:szCs w:val="21"/>
                <w:u w:val="single"/>
              </w:rPr>
              <w:t xml:space="preserve">                   </w:t>
            </w:r>
            <w:r>
              <w:rPr>
                <w:rFonts w:hint="eastAsia" w:ascii="宋体" w:hAnsi="宋体"/>
                <w:szCs w:val="21"/>
              </w:rPr>
              <w:t xml:space="preserve"> </w:t>
            </w:r>
          </w:p>
          <w:p w14:paraId="096BAFDA">
            <w:pPr>
              <w:spacing w:line="400" w:lineRule="exact"/>
              <w:ind w:right="-483" w:rightChars="-230"/>
              <w:rPr>
                <w:rFonts w:ascii="宋体" w:hAnsi="宋体"/>
                <w:szCs w:val="21"/>
              </w:rPr>
            </w:pPr>
            <w:r>
              <w:rPr>
                <w:rFonts w:hint="eastAsia" w:ascii="宋体" w:hAnsi="宋体"/>
                <w:szCs w:val="21"/>
              </w:rPr>
              <w:t>家属签名：</w:t>
            </w:r>
            <w:r>
              <w:rPr>
                <w:rFonts w:hint="eastAsia" w:ascii="宋体" w:hAnsi="宋体"/>
                <w:szCs w:val="21"/>
                <w:u w:val="single"/>
              </w:rPr>
              <w:t xml:space="preserve">               </w:t>
            </w:r>
            <w:r>
              <w:rPr>
                <w:rFonts w:hint="eastAsia" w:ascii="宋体" w:hAnsi="宋体"/>
                <w:szCs w:val="21"/>
              </w:rPr>
              <w:t xml:space="preserve">      身份证号：</w:t>
            </w:r>
            <w:r>
              <w:rPr>
                <w:rFonts w:hint="eastAsia" w:ascii="宋体" w:hAnsi="宋体"/>
                <w:szCs w:val="21"/>
                <w:u w:val="single"/>
              </w:rPr>
              <w:t xml:space="preserve">                   </w:t>
            </w:r>
            <w:r>
              <w:rPr>
                <w:rFonts w:hint="eastAsia" w:ascii="宋体" w:hAnsi="宋体"/>
                <w:szCs w:val="21"/>
              </w:rPr>
              <w:t xml:space="preserve">                 </w:t>
            </w:r>
            <w:r>
              <w:rPr>
                <w:rFonts w:hint="eastAsia" w:ascii="宋体" w:hAnsi="宋体"/>
                <w:szCs w:val="21"/>
                <w:u w:val="single"/>
              </w:rPr>
              <w:t>202</w:t>
            </w:r>
            <w:r>
              <w:rPr>
                <w:rFonts w:hint="eastAsia" w:ascii="宋体" w:hAnsi="宋体"/>
                <w:szCs w:val="21"/>
                <w:u w:val="single"/>
                <w:lang w:val="en-US" w:eastAsia="zh-CN"/>
              </w:rPr>
              <w:t>4</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tc>
      </w:tr>
    </w:tbl>
    <w:p w14:paraId="69417E19">
      <w:pPr>
        <w:tabs>
          <w:tab w:val="left" w:pos="3240"/>
        </w:tabs>
        <w:spacing w:line="360" w:lineRule="exact"/>
        <w:rPr>
          <w:rFonts w:ascii="微软雅黑" w:hAnsi="微软雅黑" w:eastAsia="微软雅黑" w:cs="微软雅黑"/>
          <w:szCs w:val="21"/>
        </w:rPr>
      </w:pPr>
    </w:p>
    <w:sectPr>
      <w:headerReference r:id="rId3" w:type="default"/>
      <w:pgSz w:w="11906" w:h="16838"/>
      <w:pgMar w:top="340" w:right="340" w:bottom="340" w:left="340" w:header="0"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微软简仿宋">
    <w:altName w:val="微软雅黑"/>
    <w:panose1 w:val="00000000000000000000"/>
    <w:charset w:val="00"/>
    <w:family w:val="auto"/>
    <w:pitch w:val="default"/>
    <w:sig w:usb0="00000000" w:usb1="00000000" w:usb2="00000000" w:usb3="00000000" w:csb0="00040001" w:csb1="00000000"/>
  </w:font>
  <w:font w:name="方正粗圆简体">
    <w:panose1 w:val="02000000000000000000"/>
    <w:charset w:val="86"/>
    <w:family w:val="auto"/>
    <w:pitch w:val="default"/>
    <w:sig w:usb0="A00002BF" w:usb1="184F6CFA" w:usb2="00000012"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99B62">
    <w:pPr>
      <w:pStyle w:val="8"/>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2ZjdhOTEyZTliNTExYTJkMmZkYzUyYTJhN2M1NTEifQ=="/>
  </w:docVars>
  <w:rsids>
    <w:rsidRoot w:val="23E40D09"/>
    <w:rsid w:val="00000307"/>
    <w:rsid w:val="00017E2D"/>
    <w:rsid w:val="000233E4"/>
    <w:rsid w:val="00052A18"/>
    <w:rsid w:val="0007138F"/>
    <w:rsid w:val="0009104B"/>
    <w:rsid w:val="000A6111"/>
    <w:rsid w:val="000B6CA3"/>
    <w:rsid w:val="000D2424"/>
    <w:rsid w:val="000E0EB0"/>
    <w:rsid w:val="000E151C"/>
    <w:rsid w:val="001119A5"/>
    <w:rsid w:val="00117133"/>
    <w:rsid w:val="001567CF"/>
    <w:rsid w:val="00163CA2"/>
    <w:rsid w:val="00186498"/>
    <w:rsid w:val="001A6A61"/>
    <w:rsid w:val="001D6ED1"/>
    <w:rsid w:val="001F2B79"/>
    <w:rsid w:val="002016E8"/>
    <w:rsid w:val="0024198A"/>
    <w:rsid w:val="0026034C"/>
    <w:rsid w:val="002766BC"/>
    <w:rsid w:val="00281AF2"/>
    <w:rsid w:val="00285C6A"/>
    <w:rsid w:val="002D2CD8"/>
    <w:rsid w:val="002F2F72"/>
    <w:rsid w:val="00312167"/>
    <w:rsid w:val="00314837"/>
    <w:rsid w:val="003417E8"/>
    <w:rsid w:val="00347469"/>
    <w:rsid w:val="003D0947"/>
    <w:rsid w:val="003E4563"/>
    <w:rsid w:val="004102DE"/>
    <w:rsid w:val="004158BA"/>
    <w:rsid w:val="00417A42"/>
    <w:rsid w:val="00431C0B"/>
    <w:rsid w:val="00432EC7"/>
    <w:rsid w:val="00454EEA"/>
    <w:rsid w:val="004565FE"/>
    <w:rsid w:val="00495ABC"/>
    <w:rsid w:val="004A4A8B"/>
    <w:rsid w:val="004C309B"/>
    <w:rsid w:val="004C4CB2"/>
    <w:rsid w:val="004F4695"/>
    <w:rsid w:val="005021D4"/>
    <w:rsid w:val="00502817"/>
    <w:rsid w:val="0051015F"/>
    <w:rsid w:val="0053381F"/>
    <w:rsid w:val="00583AE8"/>
    <w:rsid w:val="005E0305"/>
    <w:rsid w:val="00624141"/>
    <w:rsid w:val="0063387B"/>
    <w:rsid w:val="00645493"/>
    <w:rsid w:val="0064733B"/>
    <w:rsid w:val="006549F7"/>
    <w:rsid w:val="00654F0B"/>
    <w:rsid w:val="006A29E8"/>
    <w:rsid w:val="006D2B5A"/>
    <w:rsid w:val="006D6947"/>
    <w:rsid w:val="007421C8"/>
    <w:rsid w:val="00771B18"/>
    <w:rsid w:val="007922AD"/>
    <w:rsid w:val="00795490"/>
    <w:rsid w:val="007A10EC"/>
    <w:rsid w:val="007B62CF"/>
    <w:rsid w:val="007C1F29"/>
    <w:rsid w:val="007C5023"/>
    <w:rsid w:val="007D094C"/>
    <w:rsid w:val="00803E25"/>
    <w:rsid w:val="0083700A"/>
    <w:rsid w:val="0084677F"/>
    <w:rsid w:val="00846B72"/>
    <w:rsid w:val="00851B19"/>
    <w:rsid w:val="00865B09"/>
    <w:rsid w:val="00866A30"/>
    <w:rsid w:val="00875C06"/>
    <w:rsid w:val="008850FA"/>
    <w:rsid w:val="0089109B"/>
    <w:rsid w:val="008C03AD"/>
    <w:rsid w:val="008C09F7"/>
    <w:rsid w:val="008F176D"/>
    <w:rsid w:val="00920C28"/>
    <w:rsid w:val="00973C11"/>
    <w:rsid w:val="00982D9D"/>
    <w:rsid w:val="009837CE"/>
    <w:rsid w:val="009A63F6"/>
    <w:rsid w:val="009B1086"/>
    <w:rsid w:val="009C6CCB"/>
    <w:rsid w:val="00A00FEF"/>
    <w:rsid w:val="00A31D26"/>
    <w:rsid w:val="00A360C2"/>
    <w:rsid w:val="00A4190F"/>
    <w:rsid w:val="00A43018"/>
    <w:rsid w:val="00A55C2B"/>
    <w:rsid w:val="00A60596"/>
    <w:rsid w:val="00A624E3"/>
    <w:rsid w:val="00A64D19"/>
    <w:rsid w:val="00A7758B"/>
    <w:rsid w:val="00A82F7E"/>
    <w:rsid w:val="00AC240A"/>
    <w:rsid w:val="00AC7A18"/>
    <w:rsid w:val="00AD6CCF"/>
    <w:rsid w:val="00B02E72"/>
    <w:rsid w:val="00B371EC"/>
    <w:rsid w:val="00B52924"/>
    <w:rsid w:val="00B66AEA"/>
    <w:rsid w:val="00B84356"/>
    <w:rsid w:val="00BC1ADF"/>
    <w:rsid w:val="00BD1E01"/>
    <w:rsid w:val="00BF478D"/>
    <w:rsid w:val="00BF7C7D"/>
    <w:rsid w:val="00C0116A"/>
    <w:rsid w:val="00C266B0"/>
    <w:rsid w:val="00C30620"/>
    <w:rsid w:val="00C760AA"/>
    <w:rsid w:val="00C81202"/>
    <w:rsid w:val="00C93B57"/>
    <w:rsid w:val="00CA0AF8"/>
    <w:rsid w:val="00CE08BF"/>
    <w:rsid w:val="00D23670"/>
    <w:rsid w:val="00D23F30"/>
    <w:rsid w:val="00D25BEC"/>
    <w:rsid w:val="00D32423"/>
    <w:rsid w:val="00D4584B"/>
    <w:rsid w:val="00DB4B80"/>
    <w:rsid w:val="00DF7C11"/>
    <w:rsid w:val="00E20183"/>
    <w:rsid w:val="00E23EE5"/>
    <w:rsid w:val="00E35124"/>
    <w:rsid w:val="00E4789C"/>
    <w:rsid w:val="00E52924"/>
    <w:rsid w:val="00E661BC"/>
    <w:rsid w:val="00EE0BD1"/>
    <w:rsid w:val="00EE4547"/>
    <w:rsid w:val="00EF3746"/>
    <w:rsid w:val="00EF7396"/>
    <w:rsid w:val="00F00316"/>
    <w:rsid w:val="00F22D54"/>
    <w:rsid w:val="00F273B6"/>
    <w:rsid w:val="00F307CA"/>
    <w:rsid w:val="00F3161D"/>
    <w:rsid w:val="00F327ED"/>
    <w:rsid w:val="00F33923"/>
    <w:rsid w:val="00F40F89"/>
    <w:rsid w:val="00F71E5F"/>
    <w:rsid w:val="00F878BB"/>
    <w:rsid w:val="00FB133A"/>
    <w:rsid w:val="00FF4E15"/>
    <w:rsid w:val="011959D5"/>
    <w:rsid w:val="011C4CF6"/>
    <w:rsid w:val="01331812"/>
    <w:rsid w:val="0157064E"/>
    <w:rsid w:val="015F43CB"/>
    <w:rsid w:val="016758CD"/>
    <w:rsid w:val="01BD7BC5"/>
    <w:rsid w:val="01EA5317"/>
    <w:rsid w:val="02492FB3"/>
    <w:rsid w:val="032D0FCD"/>
    <w:rsid w:val="03343D40"/>
    <w:rsid w:val="034E7440"/>
    <w:rsid w:val="04EE58A0"/>
    <w:rsid w:val="05077321"/>
    <w:rsid w:val="051C2CDE"/>
    <w:rsid w:val="05504736"/>
    <w:rsid w:val="05BB103F"/>
    <w:rsid w:val="05BF2781"/>
    <w:rsid w:val="05C8291B"/>
    <w:rsid w:val="05E22172"/>
    <w:rsid w:val="05EB75A5"/>
    <w:rsid w:val="06BA3154"/>
    <w:rsid w:val="06C8688F"/>
    <w:rsid w:val="06D25850"/>
    <w:rsid w:val="0704296D"/>
    <w:rsid w:val="07134710"/>
    <w:rsid w:val="072C1A93"/>
    <w:rsid w:val="073B1CE0"/>
    <w:rsid w:val="07723FAA"/>
    <w:rsid w:val="07D30491"/>
    <w:rsid w:val="07E9375F"/>
    <w:rsid w:val="080639DA"/>
    <w:rsid w:val="085207C5"/>
    <w:rsid w:val="08863B53"/>
    <w:rsid w:val="089B2EF1"/>
    <w:rsid w:val="08DE4018"/>
    <w:rsid w:val="08E5797A"/>
    <w:rsid w:val="091D389B"/>
    <w:rsid w:val="092D54BA"/>
    <w:rsid w:val="09337B5B"/>
    <w:rsid w:val="09420551"/>
    <w:rsid w:val="098442F1"/>
    <w:rsid w:val="09C35CEF"/>
    <w:rsid w:val="09D10E6F"/>
    <w:rsid w:val="09E225A5"/>
    <w:rsid w:val="09F65C36"/>
    <w:rsid w:val="09FB503E"/>
    <w:rsid w:val="0A027782"/>
    <w:rsid w:val="0A116B4F"/>
    <w:rsid w:val="0A8473AE"/>
    <w:rsid w:val="0AB416DB"/>
    <w:rsid w:val="0B0906D3"/>
    <w:rsid w:val="0B2C354F"/>
    <w:rsid w:val="0B4A3C17"/>
    <w:rsid w:val="0B7C24E7"/>
    <w:rsid w:val="0B7F3A6A"/>
    <w:rsid w:val="0B9B10B5"/>
    <w:rsid w:val="0BCC6A35"/>
    <w:rsid w:val="0C096925"/>
    <w:rsid w:val="0C387DEA"/>
    <w:rsid w:val="0C450D6C"/>
    <w:rsid w:val="0C6A74ED"/>
    <w:rsid w:val="0C6F3428"/>
    <w:rsid w:val="0C7E69E5"/>
    <w:rsid w:val="0CE63B48"/>
    <w:rsid w:val="0D5F66AE"/>
    <w:rsid w:val="0D6C10EE"/>
    <w:rsid w:val="0DC9323A"/>
    <w:rsid w:val="0E4949A1"/>
    <w:rsid w:val="0E850379"/>
    <w:rsid w:val="0EA61085"/>
    <w:rsid w:val="0EF273CF"/>
    <w:rsid w:val="0F6B4829"/>
    <w:rsid w:val="10F16AE3"/>
    <w:rsid w:val="11427B0D"/>
    <w:rsid w:val="11B34360"/>
    <w:rsid w:val="11C83598"/>
    <w:rsid w:val="11EE3F84"/>
    <w:rsid w:val="12361B78"/>
    <w:rsid w:val="12CB6844"/>
    <w:rsid w:val="12EF0A4F"/>
    <w:rsid w:val="13371388"/>
    <w:rsid w:val="136A4169"/>
    <w:rsid w:val="13F66591"/>
    <w:rsid w:val="143C7B63"/>
    <w:rsid w:val="150D1EBE"/>
    <w:rsid w:val="15B0279D"/>
    <w:rsid w:val="15D42860"/>
    <w:rsid w:val="15FF7837"/>
    <w:rsid w:val="167E1196"/>
    <w:rsid w:val="16960D6D"/>
    <w:rsid w:val="16F7733F"/>
    <w:rsid w:val="174C4F19"/>
    <w:rsid w:val="17A77194"/>
    <w:rsid w:val="17AB7D29"/>
    <w:rsid w:val="17AE51C3"/>
    <w:rsid w:val="17AF7A04"/>
    <w:rsid w:val="183B6DAB"/>
    <w:rsid w:val="188578A5"/>
    <w:rsid w:val="189A56D0"/>
    <w:rsid w:val="18BC4164"/>
    <w:rsid w:val="19F63A29"/>
    <w:rsid w:val="1A066980"/>
    <w:rsid w:val="1A2C356C"/>
    <w:rsid w:val="1A4B1305"/>
    <w:rsid w:val="1ADF413A"/>
    <w:rsid w:val="1B245FF1"/>
    <w:rsid w:val="1B4A6010"/>
    <w:rsid w:val="1B5C0A04"/>
    <w:rsid w:val="1BA04EFC"/>
    <w:rsid w:val="1C1574D2"/>
    <w:rsid w:val="1C47468D"/>
    <w:rsid w:val="1C4C0D55"/>
    <w:rsid w:val="1CA32434"/>
    <w:rsid w:val="1CA647A6"/>
    <w:rsid w:val="1CA66D5E"/>
    <w:rsid w:val="1CED73D2"/>
    <w:rsid w:val="1D5C01C9"/>
    <w:rsid w:val="1DAB3411"/>
    <w:rsid w:val="1E3501C4"/>
    <w:rsid w:val="1E841FFE"/>
    <w:rsid w:val="1EB8717C"/>
    <w:rsid w:val="1F246147"/>
    <w:rsid w:val="1F3A32F5"/>
    <w:rsid w:val="1F4D65B6"/>
    <w:rsid w:val="1F78224D"/>
    <w:rsid w:val="1FBC28E0"/>
    <w:rsid w:val="200F7270"/>
    <w:rsid w:val="205B6E3B"/>
    <w:rsid w:val="20BC4448"/>
    <w:rsid w:val="20EE3329"/>
    <w:rsid w:val="21254871"/>
    <w:rsid w:val="21257E14"/>
    <w:rsid w:val="214A2567"/>
    <w:rsid w:val="21AE1ECD"/>
    <w:rsid w:val="21B76F72"/>
    <w:rsid w:val="22233137"/>
    <w:rsid w:val="22464DDD"/>
    <w:rsid w:val="22840166"/>
    <w:rsid w:val="22AE02D7"/>
    <w:rsid w:val="22E744D4"/>
    <w:rsid w:val="230C5DDF"/>
    <w:rsid w:val="231963AF"/>
    <w:rsid w:val="23A64721"/>
    <w:rsid w:val="23BC21F8"/>
    <w:rsid w:val="23E40D09"/>
    <w:rsid w:val="25257535"/>
    <w:rsid w:val="2531660C"/>
    <w:rsid w:val="25390F35"/>
    <w:rsid w:val="257160DB"/>
    <w:rsid w:val="257A557F"/>
    <w:rsid w:val="258778A8"/>
    <w:rsid w:val="25986633"/>
    <w:rsid w:val="25BD2506"/>
    <w:rsid w:val="26565D26"/>
    <w:rsid w:val="26A435E6"/>
    <w:rsid w:val="27026F8E"/>
    <w:rsid w:val="27914A0E"/>
    <w:rsid w:val="27961A03"/>
    <w:rsid w:val="27CE5C62"/>
    <w:rsid w:val="27F33DF7"/>
    <w:rsid w:val="28245521"/>
    <w:rsid w:val="283D5649"/>
    <w:rsid w:val="28692F0F"/>
    <w:rsid w:val="28DE2432"/>
    <w:rsid w:val="29112363"/>
    <w:rsid w:val="29211DC2"/>
    <w:rsid w:val="29262DDF"/>
    <w:rsid w:val="29541B1B"/>
    <w:rsid w:val="295469FF"/>
    <w:rsid w:val="29607497"/>
    <w:rsid w:val="29991642"/>
    <w:rsid w:val="29AC104D"/>
    <w:rsid w:val="29BC1CC6"/>
    <w:rsid w:val="29D013B1"/>
    <w:rsid w:val="29ED0967"/>
    <w:rsid w:val="2A397D52"/>
    <w:rsid w:val="2A4B564D"/>
    <w:rsid w:val="2B934AB8"/>
    <w:rsid w:val="2BAB2B4A"/>
    <w:rsid w:val="2BD355F5"/>
    <w:rsid w:val="2BF57730"/>
    <w:rsid w:val="2C1E0D1F"/>
    <w:rsid w:val="2C493A17"/>
    <w:rsid w:val="2CB96718"/>
    <w:rsid w:val="2CF439DB"/>
    <w:rsid w:val="2D234CF5"/>
    <w:rsid w:val="2DC860A6"/>
    <w:rsid w:val="2DF67CC1"/>
    <w:rsid w:val="2E341CD8"/>
    <w:rsid w:val="2E9E1485"/>
    <w:rsid w:val="2EC75720"/>
    <w:rsid w:val="2EDE4234"/>
    <w:rsid w:val="2EE948D6"/>
    <w:rsid w:val="2EF53261"/>
    <w:rsid w:val="2F046E1E"/>
    <w:rsid w:val="2F4F4441"/>
    <w:rsid w:val="2FE11772"/>
    <w:rsid w:val="30BA4CEE"/>
    <w:rsid w:val="30DF0305"/>
    <w:rsid w:val="315D7DA4"/>
    <w:rsid w:val="31646571"/>
    <w:rsid w:val="319A0FE4"/>
    <w:rsid w:val="31F10857"/>
    <w:rsid w:val="321C2BAF"/>
    <w:rsid w:val="32A3555E"/>
    <w:rsid w:val="32C2475E"/>
    <w:rsid w:val="331B16C0"/>
    <w:rsid w:val="33261046"/>
    <w:rsid w:val="33963A1E"/>
    <w:rsid w:val="339D6E1B"/>
    <w:rsid w:val="33DD2C4D"/>
    <w:rsid w:val="33FC4F3D"/>
    <w:rsid w:val="342E081E"/>
    <w:rsid w:val="35561C2B"/>
    <w:rsid w:val="358C22F5"/>
    <w:rsid w:val="36276C4F"/>
    <w:rsid w:val="36CE5337"/>
    <w:rsid w:val="37171C79"/>
    <w:rsid w:val="371B773A"/>
    <w:rsid w:val="37305A51"/>
    <w:rsid w:val="374750E9"/>
    <w:rsid w:val="37906FD8"/>
    <w:rsid w:val="37FA789F"/>
    <w:rsid w:val="37FF748C"/>
    <w:rsid w:val="381F242D"/>
    <w:rsid w:val="3901371D"/>
    <w:rsid w:val="39842625"/>
    <w:rsid w:val="39B44CE2"/>
    <w:rsid w:val="39DF5AAD"/>
    <w:rsid w:val="39ED3ED1"/>
    <w:rsid w:val="3A6713A9"/>
    <w:rsid w:val="3A9665B5"/>
    <w:rsid w:val="3AB309C7"/>
    <w:rsid w:val="3AB605BC"/>
    <w:rsid w:val="3AB807D8"/>
    <w:rsid w:val="3B2E751B"/>
    <w:rsid w:val="3C0C0AA1"/>
    <w:rsid w:val="3C164A8D"/>
    <w:rsid w:val="3C4D011D"/>
    <w:rsid w:val="3C5710E9"/>
    <w:rsid w:val="3C8B7826"/>
    <w:rsid w:val="3C995E7F"/>
    <w:rsid w:val="3CB7466E"/>
    <w:rsid w:val="3D415B84"/>
    <w:rsid w:val="3DB159B2"/>
    <w:rsid w:val="3E181533"/>
    <w:rsid w:val="3E5649F8"/>
    <w:rsid w:val="3E7E7642"/>
    <w:rsid w:val="3EA01CAF"/>
    <w:rsid w:val="3F1E55F3"/>
    <w:rsid w:val="3F440007"/>
    <w:rsid w:val="3F711169"/>
    <w:rsid w:val="3F895B21"/>
    <w:rsid w:val="3FC93043"/>
    <w:rsid w:val="400E7546"/>
    <w:rsid w:val="401230FF"/>
    <w:rsid w:val="406B3968"/>
    <w:rsid w:val="40B04456"/>
    <w:rsid w:val="40D81705"/>
    <w:rsid w:val="40FB5581"/>
    <w:rsid w:val="4119604E"/>
    <w:rsid w:val="411C53F1"/>
    <w:rsid w:val="41723534"/>
    <w:rsid w:val="4226335B"/>
    <w:rsid w:val="42601C60"/>
    <w:rsid w:val="427121EF"/>
    <w:rsid w:val="428E46BB"/>
    <w:rsid w:val="429152B6"/>
    <w:rsid w:val="429945EC"/>
    <w:rsid w:val="42D545F4"/>
    <w:rsid w:val="43170206"/>
    <w:rsid w:val="43C51CEE"/>
    <w:rsid w:val="43D93497"/>
    <w:rsid w:val="44750BEE"/>
    <w:rsid w:val="449414B5"/>
    <w:rsid w:val="449A0FAE"/>
    <w:rsid w:val="44CF1824"/>
    <w:rsid w:val="44ED23E4"/>
    <w:rsid w:val="44F61E9F"/>
    <w:rsid w:val="45295867"/>
    <w:rsid w:val="459840BF"/>
    <w:rsid w:val="460401AE"/>
    <w:rsid w:val="46335606"/>
    <w:rsid w:val="46414DBD"/>
    <w:rsid w:val="46454B73"/>
    <w:rsid w:val="46486737"/>
    <w:rsid w:val="466E61EE"/>
    <w:rsid w:val="46A00465"/>
    <w:rsid w:val="4762127A"/>
    <w:rsid w:val="47830661"/>
    <w:rsid w:val="4787269A"/>
    <w:rsid w:val="47EA5D88"/>
    <w:rsid w:val="47FE2191"/>
    <w:rsid w:val="4836317F"/>
    <w:rsid w:val="487842FA"/>
    <w:rsid w:val="48B6105C"/>
    <w:rsid w:val="48BF0F83"/>
    <w:rsid w:val="4976505A"/>
    <w:rsid w:val="49ED548C"/>
    <w:rsid w:val="4A4A4481"/>
    <w:rsid w:val="4A941613"/>
    <w:rsid w:val="4B711B74"/>
    <w:rsid w:val="4C212059"/>
    <w:rsid w:val="4C213D03"/>
    <w:rsid w:val="4C343841"/>
    <w:rsid w:val="4C813A93"/>
    <w:rsid w:val="4C887A2D"/>
    <w:rsid w:val="4CB521FE"/>
    <w:rsid w:val="4CDB3060"/>
    <w:rsid w:val="4CF0081A"/>
    <w:rsid w:val="4D1C581A"/>
    <w:rsid w:val="4D576E1A"/>
    <w:rsid w:val="4D5D122C"/>
    <w:rsid w:val="4D832CE2"/>
    <w:rsid w:val="4DAA1A0C"/>
    <w:rsid w:val="4DC834CB"/>
    <w:rsid w:val="4E8A67B0"/>
    <w:rsid w:val="4ED93AEE"/>
    <w:rsid w:val="4F0202B4"/>
    <w:rsid w:val="4F170F52"/>
    <w:rsid w:val="4F2D45BF"/>
    <w:rsid w:val="4F3802E4"/>
    <w:rsid w:val="4F5F5742"/>
    <w:rsid w:val="4FA02EC7"/>
    <w:rsid w:val="4FE237A9"/>
    <w:rsid w:val="508D440A"/>
    <w:rsid w:val="50D3533C"/>
    <w:rsid w:val="50DD0C1D"/>
    <w:rsid w:val="5103733B"/>
    <w:rsid w:val="511E308E"/>
    <w:rsid w:val="51217D24"/>
    <w:rsid w:val="51396A64"/>
    <w:rsid w:val="51560851"/>
    <w:rsid w:val="520B211B"/>
    <w:rsid w:val="523C2D3F"/>
    <w:rsid w:val="52F03774"/>
    <w:rsid w:val="53C84C9E"/>
    <w:rsid w:val="53E775E0"/>
    <w:rsid w:val="53EE4AF5"/>
    <w:rsid w:val="53F55119"/>
    <w:rsid w:val="540602EE"/>
    <w:rsid w:val="54C97A24"/>
    <w:rsid w:val="54EC6085"/>
    <w:rsid w:val="551A3EF8"/>
    <w:rsid w:val="55BE25C3"/>
    <w:rsid w:val="55CF021E"/>
    <w:rsid w:val="55D93D68"/>
    <w:rsid w:val="55F4256D"/>
    <w:rsid w:val="561720BD"/>
    <w:rsid w:val="56352885"/>
    <w:rsid w:val="56405548"/>
    <w:rsid w:val="56421C87"/>
    <w:rsid w:val="564E3947"/>
    <w:rsid w:val="56511950"/>
    <w:rsid w:val="56693A34"/>
    <w:rsid w:val="566E5D97"/>
    <w:rsid w:val="56891D8F"/>
    <w:rsid w:val="56C02F6A"/>
    <w:rsid w:val="570D43E2"/>
    <w:rsid w:val="57C31B98"/>
    <w:rsid w:val="580C3794"/>
    <w:rsid w:val="58744AC1"/>
    <w:rsid w:val="58B61A9D"/>
    <w:rsid w:val="58C33C5A"/>
    <w:rsid w:val="58CC3EAD"/>
    <w:rsid w:val="58F12E9E"/>
    <w:rsid w:val="59AC2042"/>
    <w:rsid w:val="59DF74B6"/>
    <w:rsid w:val="59F665A5"/>
    <w:rsid w:val="5A596CA5"/>
    <w:rsid w:val="5A71367A"/>
    <w:rsid w:val="5AA84A0F"/>
    <w:rsid w:val="5B1B1D9F"/>
    <w:rsid w:val="5B312324"/>
    <w:rsid w:val="5B813524"/>
    <w:rsid w:val="5BA15B7C"/>
    <w:rsid w:val="5BAA265C"/>
    <w:rsid w:val="5BB1219F"/>
    <w:rsid w:val="5BB30AC6"/>
    <w:rsid w:val="5BF37E5F"/>
    <w:rsid w:val="5C582767"/>
    <w:rsid w:val="5D1256CE"/>
    <w:rsid w:val="5D343E68"/>
    <w:rsid w:val="5D395EF9"/>
    <w:rsid w:val="5D460992"/>
    <w:rsid w:val="5DAB597C"/>
    <w:rsid w:val="5DD4636B"/>
    <w:rsid w:val="5DD62B9F"/>
    <w:rsid w:val="5EA17CC3"/>
    <w:rsid w:val="5EAF3E6C"/>
    <w:rsid w:val="5F3B0C4C"/>
    <w:rsid w:val="5F5A7800"/>
    <w:rsid w:val="5F744E64"/>
    <w:rsid w:val="5F960EEB"/>
    <w:rsid w:val="5FA76558"/>
    <w:rsid w:val="5FF80F18"/>
    <w:rsid w:val="6018347B"/>
    <w:rsid w:val="601C4165"/>
    <w:rsid w:val="60C73DE5"/>
    <w:rsid w:val="6133198D"/>
    <w:rsid w:val="617E0AF8"/>
    <w:rsid w:val="619304B3"/>
    <w:rsid w:val="61B57C03"/>
    <w:rsid w:val="625B79CA"/>
    <w:rsid w:val="63006B79"/>
    <w:rsid w:val="63600E30"/>
    <w:rsid w:val="637C1DF3"/>
    <w:rsid w:val="63883C67"/>
    <w:rsid w:val="63D342E8"/>
    <w:rsid w:val="64063FA4"/>
    <w:rsid w:val="640D5BAD"/>
    <w:rsid w:val="642C1302"/>
    <w:rsid w:val="643750EC"/>
    <w:rsid w:val="64791A88"/>
    <w:rsid w:val="64D17127"/>
    <w:rsid w:val="658630FD"/>
    <w:rsid w:val="65AE41C1"/>
    <w:rsid w:val="65CB7234"/>
    <w:rsid w:val="65DC23AC"/>
    <w:rsid w:val="664D50DC"/>
    <w:rsid w:val="66935810"/>
    <w:rsid w:val="669D3B0F"/>
    <w:rsid w:val="66AC566C"/>
    <w:rsid w:val="66BE2423"/>
    <w:rsid w:val="672E5BEB"/>
    <w:rsid w:val="67686954"/>
    <w:rsid w:val="677F50DB"/>
    <w:rsid w:val="67876428"/>
    <w:rsid w:val="678A07EE"/>
    <w:rsid w:val="67A4786A"/>
    <w:rsid w:val="67B67376"/>
    <w:rsid w:val="6830709D"/>
    <w:rsid w:val="688B5C95"/>
    <w:rsid w:val="691335F2"/>
    <w:rsid w:val="694F4AE2"/>
    <w:rsid w:val="696401FF"/>
    <w:rsid w:val="696C085C"/>
    <w:rsid w:val="69AA7668"/>
    <w:rsid w:val="69C60062"/>
    <w:rsid w:val="6A206802"/>
    <w:rsid w:val="6AF7140F"/>
    <w:rsid w:val="6B7F494F"/>
    <w:rsid w:val="6B8D6287"/>
    <w:rsid w:val="6BC51A85"/>
    <w:rsid w:val="6BD1058C"/>
    <w:rsid w:val="6BD603FA"/>
    <w:rsid w:val="6BE57596"/>
    <w:rsid w:val="6BF32B6E"/>
    <w:rsid w:val="6C4F545A"/>
    <w:rsid w:val="6CED3119"/>
    <w:rsid w:val="6D091E11"/>
    <w:rsid w:val="6DA4008B"/>
    <w:rsid w:val="6F20013B"/>
    <w:rsid w:val="70BC2A06"/>
    <w:rsid w:val="722A21C5"/>
    <w:rsid w:val="72C62AA1"/>
    <w:rsid w:val="72C75081"/>
    <w:rsid w:val="72EE44C3"/>
    <w:rsid w:val="72F851A0"/>
    <w:rsid w:val="73172899"/>
    <w:rsid w:val="73195863"/>
    <w:rsid w:val="73CE3E28"/>
    <w:rsid w:val="74597C2E"/>
    <w:rsid w:val="74DD4D17"/>
    <w:rsid w:val="74EE6EA4"/>
    <w:rsid w:val="75242E64"/>
    <w:rsid w:val="753627B5"/>
    <w:rsid w:val="753D37FC"/>
    <w:rsid w:val="756D1BE3"/>
    <w:rsid w:val="76290CF7"/>
    <w:rsid w:val="768F7938"/>
    <w:rsid w:val="76A13980"/>
    <w:rsid w:val="76D435A9"/>
    <w:rsid w:val="76F0652C"/>
    <w:rsid w:val="76F13501"/>
    <w:rsid w:val="76F7344E"/>
    <w:rsid w:val="770F58C0"/>
    <w:rsid w:val="77221663"/>
    <w:rsid w:val="77531EB4"/>
    <w:rsid w:val="7769462C"/>
    <w:rsid w:val="777E2193"/>
    <w:rsid w:val="77E57235"/>
    <w:rsid w:val="780B6B7B"/>
    <w:rsid w:val="780D4FB8"/>
    <w:rsid w:val="782C529D"/>
    <w:rsid w:val="786301DC"/>
    <w:rsid w:val="78E8447A"/>
    <w:rsid w:val="78F35532"/>
    <w:rsid w:val="791E4FA3"/>
    <w:rsid w:val="792B2D90"/>
    <w:rsid w:val="795839D1"/>
    <w:rsid w:val="79600CBC"/>
    <w:rsid w:val="798B5156"/>
    <w:rsid w:val="799176AF"/>
    <w:rsid w:val="79E52537"/>
    <w:rsid w:val="79ED6E4F"/>
    <w:rsid w:val="7B192ECB"/>
    <w:rsid w:val="7B2A1EE8"/>
    <w:rsid w:val="7B840ADE"/>
    <w:rsid w:val="7B8A691F"/>
    <w:rsid w:val="7BB0205B"/>
    <w:rsid w:val="7BCE0F02"/>
    <w:rsid w:val="7BDE4262"/>
    <w:rsid w:val="7BE61F1A"/>
    <w:rsid w:val="7C293C2A"/>
    <w:rsid w:val="7D027BEA"/>
    <w:rsid w:val="7D2F4E8F"/>
    <w:rsid w:val="7D5B2135"/>
    <w:rsid w:val="7D7A3790"/>
    <w:rsid w:val="7D7E5EC1"/>
    <w:rsid w:val="7D937D0D"/>
    <w:rsid w:val="7DA66CC3"/>
    <w:rsid w:val="7DB0236B"/>
    <w:rsid w:val="7DD61626"/>
    <w:rsid w:val="7DDF7215"/>
    <w:rsid w:val="7E2A7DC1"/>
    <w:rsid w:val="7E525C7A"/>
    <w:rsid w:val="7EA517A2"/>
    <w:rsid w:val="7EAE28A5"/>
    <w:rsid w:val="7EBC2E64"/>
    <w:rsid w:val="7EF5102E"/>
    <w:rsid w:val="7F031625"/>
    <w:rsid w:val="7F5C6839"/>
    <w:rsid w:val="7F7717B4"/>
    <w:rsid w:val="7FE93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1"/>
    <w:rPr>
      <w:rFonts w:ascii="微软雅黑" w:hAnsi="微软雅黑" w:eastAsia="微软雅黑" w:cs="微软雅黑"/>
      <w:szCs w:val="21"/>
      <w:lang w:val="zh-CN" w:bidi="zh-CN"/>
    </w:rPr>
  </w:style>
  <w:style w:type="paragraph" w:styleId="3">
    <w:name w:val="Normal Indent"/>
    <w:basedOn w:val="1"/>
    <w:autoRedefine/>
    <w:qFormat/>
    <w:uiPriority w:val="0"/>
    <w:pPr>
      <w:ind w:firstLine="420" w:firstLineChars="200"/>
    </w:pPr>
    <w:rPr>
      <w:szCs w:val="21"/>
    </w:rPr>
  </w:style>
  <w:style w:type="paragraph" w:styleId="4">
    <w:name w:val="Body Text Indent"/>
    <w:basedOn w:val="1"/>
    <w:autoRedefine/>
    <w:qFormat/>
    <w:uiPriority w:val="0"/>
    <w:pPr>
      <w:spacing w:after="120"/>
      <w:ind w:left="420" w:leftChars="200"/>
    </w:pPr>
  </w:style>
  <w:style w:type="paragraph" w:styleId="5">
    <w:name w:val="Plain Text"/>
    <w:basedOn w:val="1"/>
    <w:autoRedefine/>
    <w:unhideWhenUsed/>
    <w:qFormat/>
    <w:uiPriority w:val="0"/>
    <w:rPr>
      <w:rFonts w:ascii="宋体" w:hAnsi="Courier New"/>
      <w:szCs w:val="21"/>
    </w:rPr>
  </w:style>
  <w:style w:type="paragraph" w:styleId="6">
    <w:name w:val="Balloon Text"/>
    <w:basedOn w:val="1"/>
    <w:link w:val="21"/>
    <w:autoRedefine/>
    <w:qFormat/>
    <w:uiPriority w:val="0"/>
    <w:rPr>
      <w:sz w:val="18"/>
      <w:szCs w:val="18"/>
    </w:rPr>
  </w:style>
  <w:style w:type="paragraph" w:styleId="7">
    <w:name w:val="footer"/>
    <w:basedOn w:val="1"/>
    <w:link w:val="22"/>
    <w:autoRedefine/>
    <w:qFormat/>
    <w:uiPriority w:val="0"/>
    <w:pPr>
      <w:tabs>
        <w:tab w:val="center" w:pos="4153"/>
        <w:tab w:val="right" w:pos="8306"/>
      </w:tabs>
      <w:snapToGrid w:val="0"/>
      <w:jc w:val="left"/>
    </w:pPr>
    <w:rPr>
      <w:sz w:val="18"/>
      <w:szCs w:val="18"/>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0"/>
    <w:pPr>
      <w:spacing w:beforeAutospacing="1" w:afterAutospacing="1"/>
      <w:jc w:val="left"/>
    </w:pPr>
    <w:rPr>
      <w:kern w:val="0"/>
      <w:sz w:val="24"/>
    </w:rPr>
  </w:style>
  <w:style w:type="paragraph" w:styleId="10">
    <w:name w:val="Body Text First Indent"/>
    <w:basedOn w:val="2"/>
    <w:autoRedefine/>
    <w:qFormat/>
    <w:uiPriority w:val="0"/>
    <w:pPr>
      <w:ind w:firstLine="420" w:firstLineChars="100"/>
    </w:pPr>
    <w:rPr>
      <w:rFonts w:ascii="Times New Roman" w:hAnsi="Times New Roman" w:eastAsia="宋体" w:cs="Times New Roman"/>
      <w:sz w:val="28"/>
      <w:szCs w:val="24"/>
      <w:lang w:val="en-US"/>
    </w:rPr>
  </w:style>
  <w:style w:type="paragraph" w:styleId="11">
    <w:name w:val="Body Text First Indent 2"/>
    <w:basedOn w:val="4"/>
    <w:autoRedefine/>
    <w:qFormat/>
    <w:uiPriority w:val="0"/>
    <w:pPr>
      <w:ind w:firstLine="420" w:firstLineChars="200"/>
    </w:p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autoRedefine/>
    <w:qFormat/>
    <w:uiPriority w:val="22"/>
    <w:rPr>
      <w:b/>
      <w:bCs/>
    </w:rPr>
  </w:style>
  <w:style w:type="character" w:styleId="16">
    <w:name w:val="Emphasis"/>
    <w:basedOn w:val="14"/>
    <w:qFormat/>
    <w:uiPriority w:val="0"/>
    <w:rPr>
      <w:i/>
    </w:rPr>
  </w:style>
  <w:style w:type="character" w:styleId="17">
    <w:name w:val="Hyperlink"/>
    <w:basedOn w:val="14"/>
    <w:autoRedefine/>
    <w:qFormat/>
    <w:uiPriority w:val="0"/>
    <w:rPr>
      <w:color w:val="0000FF"/>
      <w:sz w:val="21"/>
      <w:szCs w:val="20"/>
      <w:u w:val="single"/>
    </w:rPr>
  </w:style>
  <w:style w:type="paragraph" w:customStyle="1" w:styleId="18">
    <w:name w:val="Table Paragraph"/>
    <w:basedOn w:val="1"/>
    <w:autoRedefine/>
    <w:qFormat/>
    <w:uiPriority w:val="1"/>
    <w:pPr>
      <w:ind w:left="108"/>
    </w:pPr>
    <w:rPr>
      <w:rFonts w:ascii="微软雅黑" w:hAnsi="微软雅黑" w:eastAsia="微软雅黑" w:cs="微软雅黑"/>
      <w:lang w:val="zh-CN" w:bidi="zh-CN"/>
    </w:rPr>
  </w:style>
  <w:style w:type="character" w:customStyle="1" w:styleId="19">
    <w:name w:val="NormalCharacter"/>
    <w:autoRedefine/>
    <w:qFormat/>
    <w:uiPriority w:val="0"/>
    <w:rPr>
      <w:rFonts w:ascii="Times New Roman" w:hAnsi="Times New Roman" w:eastAsia="宋体" w:cs="Times New Roman"/>
      <w:kern w:val="2"/>
      <w:sz w:val="21"/>
      <w:lang w:val="en-US" w:eastAsia="zh-CN" w:bidi="ar-SA"/>
    </w:rPr>
  </w:style>
  <w:style w:type="character" w:customStyle="1" w:styleId="20">
    <w:name w:val="无"/>
    <w:basedOn w:val="14"/>
    <w:autoRedefine/>
    <w:qFormat/>
    <w:uiPriority w:val="0"/>
  </w:style>
  <w:style w:type="character" w:customStyle="1" w:styleId="21">
    <w:name w:val="批注框文本 Char"/>
    <w:basedOn w:val="14"/>
    <w:link w:val="6"/>
    <w:autoRedefine/>
    <w:qFormat/>
    <w:uiPriority w:val="0"/>
    <w:rPr>
      <w:rFonts w:ascii="Calibri" w:hAnsi="Calibri"/>
      <w:kern w:val="2"/>
      <w:sz w:val="18"/>
      <w:szCs w:val="18"/>
    </w:rPr>
  </w:style>
  <w:style w:type="character" w:customStyle="1" w:styleId="22">
    <w:name w:val="页脚 Char"/>
    <w:basedOn w:val="14"/>
    <w:link w:val="7"/>
    <w:autoRedefine/>
    <w:qFormat/>
    <w:uiPriority w:val="0"/>
    <w:rPr>
      <w:rFonts w:ascii="Calibri" w:hAnsi="Calibri"/>
      <w:kern w:val="2"/>
      <w:sz w:val="18"/>
      <w:szCs w:val="18"/>
    </w:rPr>
  </w:style>
  <w:style w:type="paragraph" w:styleId="23">
    <w:name w:val="List Paragraph"/>
    <w:basedOn w:val="1"/>
    <w:autoRedefine/>
    <w:unhideWhenUsed/>
    <w:qFormat/>
    <w:uiPriority w:val="99"/>
    <w:pPr>
      <w:ind w:firstLine="420" w:firstLineChars="200"/>
    </w:pPr>
  </w:style>
  <w:style w:type="paragraph" w:customStyle="1" w:styleId="24">
    <w:name w:val="p0"/>
    <w:basedOn w:val="1"/>
    <w:autoRedefine/>
    <w:qFormat/>
    <w:uiPriority w:val="0"/>
    <w:pPr>
      <w:widowControl/>
      <w:suppressAutoHyphens/>
      <w:autoSpaceDN w:val="0"/>
      <w:textAlignment w:val="baseline"/>
    </w:pPr>
    <w:rPr>
      <w:rFonts w:ascii="宋体" w:hAnsi="宋体" w:cs="宋体"/>
      <w:kern w:val="0"/>
      <w:szCs w:val="21"/>
    </w:rPr>
  </w:style>
  <w:style w:type="paragraph" w:styleId="25">
    <w:name w:val="No Spacing"/>
    <w:autoRedefine/>
    <w:qFormat/>
    <w:uiPriority w:val="0"/>
    <w:rPr>
      <w:rFonts w:ascii="Times New Roman" w:hAnsi="Times New Roman" w:eastAsia="宋体" w:cs="Times New Roman"/>
      <w:sz w:val="2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4069</Words>
  <Characters>4150</Characters>
  <Lines>31</Lines>
  <Paragraphs>8</Paragraphs>
  <TotalTime>1</TotalTime>
  <ScaleCrop>false</ScaleCrop>
  <LinksUpToDate>false</LinksUpToDate>
  <CharactersWithSpaces>4688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2025-02-23T14:51:00Z</dcterms:created>
  <dc:creator>Administrator</dc:creator>
  <cp:lastModifiedBy>张家界厦门-盛和张家界(烟台)-姜月</cp:lastModifiedBy>
  <dcterms:modified xsi:type="dcterms:W3CDTF">2025-04-01T08:49:15Z</dcterms:modified>
  <dc:title>【惟品湖南】长沙/韶山/张家界/天门山玻璃栈道/黄龙洞/魅力湘西晚会/芙蓉镇/凤凰古城六日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RubyTemplateID">
    <vt:lpwstr>6</vt:lpwstr>
  </property>
  <property fmtid="{D5CDD505-2E9C-101B-9397-08002B2CF9AE}" pid="4" name="ICV">
    <vt:lpwstr>4DEE422291D242198472C96D78D15E0A_13</vt:lpwstr>
  </property>
  <property fmtid="{D5CDD505-2E9C-101B-9397-08002B2CF9AE}" pid="5" name="KSOTemplateDocerSaveRecord">
    <vt:lpwstr>eyJoZGlkIjoiZjQzMzVhODkxZTE4NThkODRiMTcyYWVlNmRjNzc1MzgiLCJ1c2VySWQiOiIxMTQ5NTc1NTUzIn0=</vt:lpwstr>
  </property>
</Properties>
</file>