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574D5">
      <w:pPr>
        <w:spacing w:line="360" w:lineRule="auto"/>
        <w:jc w:val="center"/>
        <w:textAlignment w:val="baseline"/>
        <w:rPr>
          <w:rStyle w:val="10"/>
          <w:rFonts w:hint="eastAsia" w:ascii="微软雅黑" w:hAnsi="微软雅黑" w:eastAsia="微软雅黑" w:cs="微软雅黑"/>
          <w:bCs w:val="0"/>
          <w:color w:val="7030A0"/>
          <w:sz w:val="44"/>
          <w:szCs w:val="44"/>
          <w:shd w:val="clear" w:color="auto" w:fill="FFFFFF"/>
        </w:rPr>
        <w:sectPr>
          <w:headerReference r:id="rId3" w:type="default"/>
          <w:footerReference r:id="rId4" w:type="default"/>
          <w:pgSz w:w="11906" w:h="16838"/>
          <w:pgMar w:top="1020" w:right="1020" w:bottom="1020" w:left="1020" w:header="851" w:footer="992" w:gutter="0"/>
          <w:cols w:space="720" w:num="1"/>
          <w:docGrid w:type="lines" w:linePitch="312" w:charSpace="0"/>
        </w:sectPr>
      </w:pPr>
      <w:r>
        <w:rPr>
          <w:rStyle w:val="10"/>
          <w:rFonts w:hint="eastAsia" w:ascii="微软雅黑" w:hAnsi="微软雅黑" w:eastAsia="微软雅黑" w:cs="微软雅黑"/>
          <w:bCs/>
          <w:color w:val="7030A0"/>
          <w:sz w:val="44"/>
          <w:szCs w:val="44"/>
          <w:shd w:val="clear" w:color="auto" w:fill="FFFFFF"/>
        </w:rPr>
        <w:drawing>
          <wp:anchor distT="0" distB="0" distL="114300" distR="114300" simplePos="0" relativeHeight="251659264" behindDoc="0" locked="0" layoutInCell="1" allowOverlap="1">
            <wp:simplePos x="0" y="0"/>
            <wp:positionH relativeFrom="column">
              <wp:posOffset>-659765</wp:posOffset>
            </wp:positionH>
            <wp:positionV relativeFrom="page">
              <wp:posOffset>0</wp:posOffset>
            </wp:positionV>
            <wp:extent cx="7567930" cy="10709275"/>
            <wp:effectExtent l="0" t="0" r="13970" b="15875"/>
            <wp:wrapSquare wrapText="bothSides"/>
            <wp:docPr id="1" name="图片 2" descr="DIY自由行四日游（A4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DIY自由行四日游（A4版）"/>
                    <pic:cNvPicPr>
                      <a:picLocks noChangeAspect="1"/>
                    </pic:cNvPicPr>
                  </pic:nvPicPr>
                  <pic:blipFill>
                    <a:blip r:embed="rId6"/>
                    <a:stretch>
                      <a:fillRect/>
                    </a:stretch>
                  </pic:blipFill>
                  <pic:spPr>
                    <a:xfrm>
                      <a:off x="0" y="0"/>
                      <a:ext cx="7567930" cy="10709275"/>
                    </a:xfrm>
                    <a:prstGeom prst="rect">
                      <a:avLst/>
                    </a:prstGeom>
                    <a:noFill/>
                    <a:ln>
                      <a:noFill/>
                    </a:ln>
                  </pic:spPr>
                </pic:pic>
              </a:graphicData>
            </a:graphic>
          </wp:anchor>
        </w:drawing>
      </w:r>
    </w:p>
    <w:p w14:paraId="1906C868">
      <w:pPr>
        <w:keepNext w:val="0"/>
        <w:keepLines w:val="0"/>
        <w:pageBreakBefore w:val="0"/>
        <w:widowControl w:val="0"/>
        <w:kinsoku/>
        <w:wordWrap/>
        <w:overflowPunct/>
        <w:topLinePunct w:val="0"/>
        <w:autoSpaceDE/>
        <w:autoSpaceDN/>
        <w:bidi w:val="0"/>
        <w:adjustRightInd/>
        <w:snapToGrid/>
        <w:spacing w:before="157" w:beforeLines="50" w:line="480" w:lineRule="exact"/>
        <w:textAlignment w:val="baseline"/>
        <w:rPr>
          <w:rStyle w:val="10"/>
          <w:rFonts w:hint="eastAsia" w:ascii="微软雅黑" w:hAnsi="微软雅黑" w:eastAsia="微软雅黑" w:cs="微软雅黑"/>
          <w:bCs w:val="0"/>
          <w:color w:val="7030A0"/>
          <w:sz w:val="56"/>
          <w:szCs w:val="56"/>
          <w:shd w:val="clear" w:color="auto" w:fill="FFFFFF"/>
        </w:rPr>
      </w:pPr>
      <w:bookmarkStart w:id="0" w:name="_GoBack"/>
      <w:r>
        <w:rPr>
          <w:rStyle w:val="10"/>
          <w:rFonts w:hint="eastAsia" w:ascii="微软雅黑" w:hAnsi="微软雅黑" w:eastAsia="微软雅黑" w:cs="微软雅黑"/>
          <w:bCs w:val="0"/>
          <w:color w:val="7030A0"/>
          <w:sz w:val="56"/>
          <w:szCs w:val="56"/>
          <w:shd w:val="clear" w:color="auto" w:fill="FFFFFF"/>
        </w:rPr>
        <w:t>【灵气闪耀 C位长沙】</w:t>
      </w:r>
    </w:p>
    <w:p w14:paraId="2295C98C">
      <w:pPr>
        <w:keepNext w:val="0"/>
        <w:keepLines w:val="0"/>
        <w:pageBreakBefore w:val="0"/>
        <w:widowControl w:val="0"/>
        <w:kinsoku/>
        <w:wordWrap/>
        <w:overflowPunct/>
        <w:topLinePunct w:val="0"/>
        <w:autoSpaceDE/>
        <w:autoSpaceDN/>
        <w:bidi w:val="0"/>
        <w:adjustRightInd/>
        <w:snapToGrid/>
        <w:spacing w:before="157" w:beforeLines="50" w:line="480" w:lineRule="exact"/>
        <w:textAlignment w:val="baseline"/>
        <w:rPr>
          <w:rStyle w:val="10"/>
          <w:rFonts w:hint="eastAsia" w:ascii="微软雅黑" w:hAnsi="微软雅黑" w:eastAsia="微软雅黑" w:cs="微软雅黑"/>
          <w:bCs w:val="0"/>
          <w:color w:val="ED0984"/>
          <w:sz w:val="28"/>
          <w:szCs w:val="28"/>
          <w:shd w:val="clear" w:color="auto" w:fill="FFFFFF"/>
        </w:rPr>
      </w:pPr>
      <w:r>
        <w:rPr>
          <w:rStyle w:val="10"/>
          <w:rFonts w:hint="eastAsia" w:ascii="微软雅黑" w:hAnsi="微软雅黑" w:eastAsia="微软雅黑" w:cs="微软雅黑"/>
          <w:bCs w:val="0"/>
          <w:color w:val="E56600"/>
          <w:sz w:val="44"/>
          <w:szCs w:val="44"/>
          <w:shd w:val="clear" w:color="auto" w:fill="FFFFFF"/>
        </w:rPr>
        <w:t xml:space="preserve">      </w:t>
      </w:r>
      <w:r>
        <w:rPr>
          <w:rStyle w:val="10"/>
          <w:rFonts w:hint="eastAsia" w:ascii="微软雅黑" w:hAnsi="微软雅黑" w:eastAsia="微软雅黑" w:cs="微软雅黑"/>
          <w:bCs w:val="0"/>
          <w:color w:val="1B305D"/>
          <w:sz w:val="44"/>
          <w:szCs w:val="44"/>
          <w:shd w:val="clear" w:color="auto" w:fill="FFFFFF"/>
        </w:rPr>
        <w:t>网红长沙美食打卡DIY自由行</w:t>
      </w:r>
      <w:r>
        <w:rPr>
          <w:rStyle w:val="10"/>
          <w:rFonts w:hint="eastAsia" w:ascii="微软雅黑" w:hAnsi="微软雅黑" w:eastAsia="微软雅黑" w:cs="微软雅黑"/>
          <w:bCs w:val="0"/>
          <w:color w:val="1B305D"/>
          <w:sz w:val="44"/>
          <w:szCs w:val="44"/>
          <w:shd w:val="clear" w:color="auto" w:fill="FFFFFF"/>
          <w:lang w:val="en-US" w:eastAsia="zh-CN"/>
        </w:rPr>
        <w:t>四</w:t>
      </w:r>
      <w:r>
        <w:rPr>
          <w:rStyle w:val="10"/>
          <w:rFonts w:hint="eastAsia" w:ascii="微软雅黑" w:hAnsi="微软雅黑" w:eastAsia="微软雅黑" w:cs="微软雅黑"/>
          <w:bCs w:val="0"/>
          <w:color w:val="1B305D"/>
          <w:sz w:val="44"/>
          <w:szCs w:val="44"/>
          <w:shd w:val="clear" w:color="auto" w:fill="FFFFFF"/>
        </w:rPr>
        <w:t>日游</w:t>
      </w:r>
    </w:p>
    <w:bookmarkEnd w:id="0"/>
    <w:p w14:paraId="6A443340">
      <w:pPr>
        <w:pStyle w:val="6"/>
        <w:keepNext w:val="0"/>
        <w:keepLines w:val="0"/>
        <w:pageBreakBefore w:val="0"/>
        <w:widowControl/>
        <w:kinsoku/>
        <w:wordWrap/>
        <w:overflowPunct/>
        <w:topLinePunct w:val="0"/>
        <w:autoSpaceDE/>
        <w:autoSpaceDN/>
        <w:bidi w:val="0"/>
        <w:adjustRightInd/>
        <w:snapToGrid/>
        <w:spacing w:before="157" w:beforeLines="50" w:line="320" w:lineRule="exact"/>
        <w:jc w:val="center"/>
        <w:textAlignment w:val="auto"/>
        <w:rPr>
          <w:rStyle w:val="10"/>
          <w:rFonts w:hint="default" w:ascii="微软雅黑" w:hAnsi="微软雅黑" w:eastAsia="微软雅黑" w:cs="微软雅黑"/>
          <w:bCs/>
          <w:color w:val="ED0984"/>
          <w:sz w:val="28"/>
          <w:szCs w:val="28"/>
          <w:shd w:val="clear" w:color="auto" w:fill="FFFFFF"/>
        </w:rPr>
      </w:pPr>
      <w:r>
        <w:rPr>
          <w:rStyle w:val="10"/>
          <w:rFonts w:hint="default" w:ascii="微软雅黑" w:hAnsi="微软雅黑" w:eastAsia="微软雅黑" w:cs="微软雅黑"/>
          <w:bCs/>
          <w:color w:val="ED0984"/>
          <w:sz w:val="28"/>
          <w:szCs w:val="28"/>
          <w:shd w:val="clear" w:color="auto" w:fill="FFFFFF"/>
        </w:rPr>
        <w:t>长沙</w:t>
      </w:r>
    </w:p>
    <w:p w14:paraId="1B14DB7B">
      <w:pPr>
        <w:pStyle w:val="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Helvetica" w:hAnsi="Helvetica" w:eastAsia="宋体" w:cs="Helvetica"/>
          <w:color w:val="3E3E3E"/>
          <w:spacing w:val="7"/>
          <w:sz w:val="28"/>
          <w:szCs w:val="28"/>
          <w:shd w:val="clear" w:color="auto" w:fill="FFFFFF"/>
        </w:rPr>
      </w:pPr>
      <w:r>
        <w:rPr>
          <w:rFonts w:hint="default" w:ascii="Helvetica" w:hAnsi="Helvetica" w:eastAsia="宋体" w:cs="Helvetica"/>
          <w:color w:val="3E3E3E"/>
          <w:spacing w:val="7"/>
          <w:sz w:val="28"/>
          <w:szCs w:val="28"/>
          <w:shd w:val="clear" w:color="auto" w:fill="FFFFFF"/>
        </w:rPr>
        <w:t>一座如火般炽热的城市</w:t>
      </w:r>
    </w:p>
    <w:p w14:paraId="3F9980BE">
      <w:pPr>
        <w:pStyle w:val="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Helvetica" w:hAnsi="Helvetica" w:eastAsia="宋体" w:cs="Helvetica"/>
          <w:color w:val="3E3E3E"/>
          <w:spacing w:val="7"/>
          <w:sz w:val="28"/>
          <w:szCs w:val="28"/>
          <w:shd w:val="clear" w:color="auto" w:fill="FFFFFF"/>
        </w:rPr>
      </w:pPr>
      <w:r>
        <w:rPr>
          <w:rFonts w:hint="default" w:ascii="Helvetica" w:hAnsi="Helvetica" w:eastAsia="宋体" w:cs="Helvetica"/>
          <w:color w:val="3E3E3E"/>
          <w:spacing w:val="7"/>
          <w:sz w:val="28"/>
          <w:szCs w:val="28"/>
          <w:shd w:val="clear" w:color="auto" w:fill="FFFFFF"/>
        </w:rPr>
        <w:t>从湖南卫视的综艺到网红美食，火爆无处不在</w:t>
      </w:r>
    </w:p>
    <w:p w14:paraId="3F31CC12">
      <w:pPr>
        <w:pStyle w:val="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Helvetica" w:hAnsi="Helvetica" w:eastAsia="宋体" w:cs="Helvetica"/>
          <w:color w:val="3E3E3E"/>
          <w:spacing w:val="7"/>
          <w:sz w:val="28"/>
          <w:szCs w:val="28"/>
          <w:shd w:val="clear" w:color="auto" w:fill="FFFFFF"/>
        </w:rPr>
      </w:pPr>
      <w:r>
        <w:rPr>
          <w:rFonts w:hint="default" w:ascii="Helvetica" w:hAnsi="Helvetica" w:eastAsia="宋体" w:cs="Helvetica"/>
          <w:color w:val="3E3E3E"/>
          <w:spacing w:val="7"/>
          <w:sz w:val="28"/>
          <w:szCs w:val="28"/>
          <w:shd w:val="clear" w:color="auto" w:fill="FFFFFF"/>
        </w:rPr>
        <w:t>剁椒鱼头、辣椒炒肉、臭豆腐等火辣美食</w:t>
      </w:r>
    </w:p>
    <w:p w14:paraId="2EC7C80C">
      <w:pPr>
        <w:pStyle w:val="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Helvetica" w:hAnsi="Helvetica" w:eastAsia="宋体" w:cs="Helvetica"/>
          <w:color w:val="3E3E3E"/>
          <w:spacing w:val="7"/>
          <w:sz w:val="28"/>
          <w:szCs w:val="28"/>
          <w:shd w:val="clear" w:color="auto" w:fill="FFFFFF"/>
        </w:rPr>
      </w:pPr>
      <w:r>
        <w:rPr>
          <w:rFonts w:hint="default" w:ascii="Helvetica" w:hAnsi="Helvetica" w:eastAsia="宋体" w:cs="Helvetica"/>
          <w:color w:val="3E3E3E"/>
          <w:spacing w:val="7"/>
          <w:sz w:val="28"/>
          <w:szCs w:val="28"/>
          <w:shd w:val="clear" w:color="auto" w:fill="FFFFFF"/>
        </w:rPr>
        <w:t>征服无数味蕾</w:t>
      </w:r>
    </w:p>
    <w:p w14:paraId="71B38662">
      <w:pPr>
        <w:pStyle w:val="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Helvetica" w:hAnsi="Helvetica" w:eastAsia="宋体" w:cs="Helvetica"/>
          <w:color w:val="3E3E3E"/>
          <w:spacing w:val="7"/>
          <w:sz w:val="28"/>
          <w:szCs w:val="28"/>
          <w:shd w:val="clear" w:color="auto" w:fill="FFFFFF"/>
        </w:rPr>
      </w:pPr>
      <w:r>
        <w:rPr>
          <w:rFonts w:hint="default" w:ascii="Helvetica" w:hAnsi="Helvetica" w:eastAsia="宋体" w:cs="Helvetica"/>
          <w:color w:val="3E3E3E"/>
          <w:spacing w:val="7"/>
          <w:sz w:val="28"/>
          <w:szCs w:val="28"/>
          <w:shd w:val="clear" w:color="auto" w:fill="FFFFFF"/>
        </w:rPr>
        <w:t>长沙以“吃得苦，耐得烦”的韧劲</w:t>
      </w:r>
    </w:p>
    <w:p w14:paraId="2FF6413D">
      <w:pPr>
        <w:pStyle w:val="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Helvetica" w:hAnsi="Helvetica" w:eastAsia="宋体" w:cs="Helvetica"/>
          <w:color w:val="3E3E3E"/>
          <w:spacing w:val="7"/>
          <w:sz w:val="28"/>
          <w:szCs w:val="28"/>
          <w:shd w:val="clear" w:color="auto" w:fill="FFFFFF"/>
        </w:rPr>
      </w:pPr>
      <w:r>
        <w:rPr>
          <w:rFonts w:hint="default" w:ascii="Helvetica" w:hAnsi="Helvetica" w:eastAsia="宋体" w:cs="Helvetica"/>
          <w:color w:val="3E3E3E"/>
          <w:spacing w:val="7"/>
          <w:sz w:val="28"/>
          <w:szCs w:val="28"/>
          <w:shd w:val="clear" w:color="auto" w:fill="FFFFFF"/>
        </w:rPr>
        <w:t>传承千年文化</w:t>
      </w:r>
    </w:p>
    <w:p w14:paraId="7E57C70E">
      <w:pPr>
        <w:pStyle w:val="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Helvetica" w:hAnsi="Helvetica" w:eastAsia="宋体" w:cs="Helvetica"/>
          <w:color w:val="3E3E3E"/>
          <w:spacing w:val="7"/>
          <w:sz w:val="28"/>
          <w:szCs w:val="28"/>
          <w:shd w:val="clear" w:color="auto" w:fill="FFFFFF"/>
        </w:rPr>
      </w:pPr>
      <w:r>
        <w:rPr>
          <w:rFonts w:hint="default" w:ascii="Helvetica" w:hAnsi="Helvetica" w:eastAsia="宋体" w:cs="Helvetica"/>
          <w:color w:val="3E3E3E"/>
          <w:spacing w:val="7"/>
          <w:sz w:val="28"/>
          <w:szCs w:val="28"/>
          <w:shd w:val="clear" w:color="auto" w:fill="FFFFFF"/>
        </w:rPr>
        <w:t>以“霸得蛮，不怕死”的刚强</w:t>
      </w:r>
    </w:p>
    <w:p w14:paraId="36806C8B">
      <w:pPr>
        <w:pStyle w:val="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Helvetica" w:hAnsi="Helvetica" w:eastAsia="宋体" w:cs="Helvetica"/>
          <w:color w:val="3E3E3E"/>
          <w:spacing w:val="7"/>
          <w:sz w:val="28"/>
          <w:szCs w:val="28"/>
          <w:shd w:val="clear" w:color="auto" w:fill="FFFFFF"/>
        </w:rPr>
      </w:pPr>
      <w:r>
        <w:rPr>
          <w:rFonts w:hint="default" w:ascii="Helvetica" w:hAnsi="Helvetica" w:eastAsia="宋体" w:cs="Helvetica"/>
          <w:color w:val="3E3E3E"/>
          <w:spacing w:val="7"/>
          <w:sz w:val="28"/>
          <w:szCs w:val="28"/>
          <w:shd w:val="clear" w:color="auto" w:fill="FFFFFF"/>
        </w:rPr>
        <w:t>点燃青春活力</w:t>
      </w:r>
    </w:p>
    <w:p w14:paraId="4EB1C16E">
      <w:pPr>
        <w:pStyle w:val="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Helvetica" w:hAnsi="Helvetica" w:eastAsia="宋体" w:cs="Helvetica"/>
          <w:color w:val="3E3E3E"/>
          <w:spacing w:val="7"/>
          <w:sz w:val="28"/>
          <w:szCs w:val="28"/>
          <w:shd w:val="clear" w:color="auto" w:fill="FFFFFF"/>
        </w:rPr>
      </w:pPr>
      <w:r>
        <w:rPr>
          <w:rFonts w:hint="default" w:ascii="Helvetica" w:hAnsi="Helvetica" w:eastAsia="宋体" w:cs="Helvetica"/>
          <w:color w:val="3E3E3E"/>
          <w:spacing w:val="7"/>
          <w:sz w:val="28"/>
          <w:szCs w:val="28"/>
          <w:shd w:val="clear" w:color="auto" w:fill="FFFFFF"/>
        </w:rPr>
        <w:t>三千年历史长河中</w:t>
      </w:r>
    </w:p>
    <w:p w14:paraId="3EAD6B12">
      <w:pPr>
        <w:pStyle w:val="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Helvetica" w:hAnsi="Helvetica" w:eastAsia="宋体" w:cs="Helvetica"/>
          <w:color w:val="3E3E3E"/>
          <w:spacing w:val="7"/>
          <w:sz w:val="28"/>
          <w:szCs w:val="28"/>
          <w:shd w:val="clear" w:color="auto" w:fill="FFFFFF"/>
        </w:rPr>
      </w:pPr>
      <w:r>
        <w:rPr>
          <w:rFonts w:hint="default" w:ascii="Helvetica" w:hAnsi="Helvetica" w:eastAsia="宋体" w:cs="Helvetica"/>
          <w:color w:val="3E3E3E"/>
          <w:spacing w:val="7"/>
          <w:sz w:val="28"/>
          <w:szCs w:val="28"/>
          <w:shd w:val="clear" w:color="auto" w:fill="FFFFFF"/>
        </w:rPr>
        <w:t>长沙文明如火不熄</w:t>
      </w:r>
    </w:p>
    <w:p w14:paraId="3D4FDC4D">
      <w:pPr>
        <w:pStyle w:val="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Helvetica" w:hAnsi="Helvetica" w:eastAsia="宋体" w:cs="Helvetica"/>
          <w:color w:val="3E3E3E"/>
          <w:spacing w:val="7"/>
          <w:sz w:val="28"/>
          <w:szCs w:val="28"/>
          <w:shd w:val="clear" w:color="auto" w:fill="FFFFFF"/>
        </w:rPr>
      </w:pPr>
      <w:r>
        <w:rPr>
          <w:rFonts w:hint="default" w:ascii="Helvetica" w:hAnsi="Helvetica" w:eastAsia="宋体" w:cs="Helvetica"/>
          <w:color w:val="3E3E3E"/>
          <w:spacing w:val="7"/>
          <w:sz w:val="28"/>
          <w:szCs w:val="28"/>
          <w:shd w:val="clear" w:color="auto" w:fill="FFFFFF"/>
        </w:rPr>
        <w:t>马王堆汉墓、岳麓书院、爱晚亭、橘子洲头等文化地标</w:t>
      </w:r>
    </w:p>
    <w:p w14:paraId="7D5B3D8C">
      <w:pPr>
        <w:pStyle w:val="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Helvetica" w:hAnsi="Helvetica" w:eastAsia="宋体" w:cs="Helvetica"/>
          <w:color w:val="3E3E3E"/>
          <w:spacing w:val="7"/>
          <w:sz w:val="28"/>
          <w:szCs w:val="28"/>
          <w:shd w:val="clear" w:color="auto" w:fill="FFFFFF"/>
        </w:rPr>
      </w:pPr>
      <w:r>
        <w:rPr>
          <w:rFonts w:hint="default" w:ascii="Helvetica" w:hAnsi="Helvetica" w:eastAsia="宋体" w:cs="Helvetica"/>
          <w:color w:val="3E3E3E"/>
          <w:spacing w:val="7"/>
          <w:sz w:val="28"/>
          <w:szCs w:val="28"/>
          <w:shd w:val="clear" w:color="auto" w:fill="FFFFFF"/>
        </w:rPr>
        <w:t>见证着这座城市的深厚底蕴</w:t>
      </w:r>
    </w:p>
    <w:p w14:paraId="0CB1525E">
      <w:pPr>
        <w:pStyle w:val="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Helvetica" w:hAnsi="Helvetica" w:eastAsia="宋体" w:cs="Helvetica"/>
          <w:color w:val="3E3E3E"/>
          <w:spacing w:val="7"/>
          <w:sz w:val="28"/>
          <w:szCs w:val="28"/>
          <w:shd w:val="clear" w:color="auto" w:fill="FFFFFF"/>
        </w:rPr>
      </w:pPr>
      <w:r>
        <w:rPr>
          <w:rFonts w:hint="default" w:ascii="Helvetica" w:hAnsi="Helvetica" w:eastAsia="宋体" w:cs="Helvetica"/>
          <w:color w:val="3E3E3E"/>
          <w:spacing w:val="7"/>
          <w:sz w:val="28"/>
          <w:szCs w:val="28"/>
          <w:shd w:val="clear" w:color="auto" w:fill="FFFFFF"/>
        </w:rPr>
        <w:t>三馆一厅、IFS国金中心、太平老街等现代地标</w:t>
      </w:r>
    </w:p>
    <w:p w14:paraId="1A214766">
      <w:pPr>
        <w:pStyle w:val="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Helvetica" w:hAnsi="Helvetica" w:eastAsia="宋体" w:cs="Helvetica"/>
          <w:color w:val="3E3E3E"/>
          <w:spacing w:val="7"/>
          <w:sz w:val="28"/>
          <w:szCs w:val="28"/>
          <w:shd w:val="clear" w:color="auto" w:fill="FFFFFF"/>
        </w:rPr>
      </w:pPr>
      <w:r>
        <w:rPr>
          <w:rFonts w:hint="default" w:ascii="Helvetica" w:hAnsi="Helvetica" w:eastAsia="宋体" w:cs="Helvetica"/>
          <w:color w:val="3E3E3E"/>
          <w:spacing w:val="7"/>
          <w:sz w:val="28"/>
          <w:szCs w:val="28"/>
          <w:shd w:val="clear" w:color="auto" w:fill="FFFFFF"/>
        </w:rPr>
        <w:t>则展现了长沙的繁华与活力</w:t>
      </w:r>
    </w:p>
    <w:p w14:paraId="7801E2D9">
      <w:pPr>
        <w:pStyle w:val="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Helvetica" w:hAnsi="Helvetica" w:eastAsia="宋体" w:cs="Helvetica"/>
          <w:color w:val="3E3E3E"/>
          <w:spacing w:val="7"/>
          <w:sz w:val="28"/>
          <w:szCs w:val="28"/>
          <w:shd w:val="clear" w:color="auto" w:fill="FFFFFF"/>
        </w:rPr>
      </w:pPr>
      <w:r>
        <w:rPr>
          <w:rFonts w:hint="default" w:ascii="Helvetica" w:hAnsi="Helvetica" w:eastAsia="宋体" w:cs="Helvetica"/>
          <w:color w:val="3E3E3E"/>
          <w:spacing w:val="7"/>
          <w:sz w:val="28"/>
          <w:szCs w:val="28"/>
          <w:shd w:val="clear" w:color="auto" w:fill="FFFFFF"/>
        </w:rPr>
        <w:t>乘坐湘江观光巴士欣赏湘江两岸的美景</w:t>
      </w:r>
    </w:p>
    <w:p w14:paraId="5610E885">
      <w:pPr>
        <w:pStyle w:val="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Helvetica" w:hAnsi="Helvetica" w:eastAsia="宋体" w:cs="Helvetica"/>
          <w:color w:val="3E3E3E"/>
          <w:spacing w:val="7"/>
          <w:sz w:val="28"/>
          <w:szCs w:val="28"/>
          <w:shd w:val="clear" w:color="auto" w:fill="FFFFFF"/>
        </w:rPr>
      </w:pPr>
      <w:r>
        <w:rPr>
          <w:rFonts w:hint="default" w:ascii="Helvetica" w:hAnsi="Helvetica" w:eastAsia="宋体" w:cs="Helvetica"/>
          <w:color w:val="3E3E3E"/>
          <w:spacing w:val="7"/>
          <w:sz w:val="28"/>
          <w:szCs w:val="28"/>
          <w:shd w:val="clear" w:color="auto" w:fill="FFFFFF"/>
        </w:rPr>
        <w:t>恰同学少年广场遥望橘子洲风貌</w:t>
      </w:r>
    </w:p>
    <w:p w14:paraId="669AA8DE">
      <w:pPr>
        <w:pStyle w:val="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Helvetica" w:hAnsi="Helvetica" w:eastAsia="宋体" w:cs="Helvetica"/>
          <w:color w:val="3E3E3E"/>
          <w:spacing w:val="7"/>
          <w:sz w:val="28"/>
          <w:szCs w:val="28"/>
          <w:shd w:val="clear" w:color="auto" w:fill="FFFFFF"/>
        </w:rPr>
      </w:pPr>
      <w:r>
        <w:rPr>
          <w:rFonts w:hint="default" w:ascii="Helvetica" w:hAnsi="Helvetica" w:eastAsia="宋体" w:cs="Helvetica"/>
          <w:color w:val="3E3E3E"/>
          <w:spacing w:val="7"/>
          <w:sz w:val="28"/>
          <w:szCs w:val="28"/>
          <w:shd w:val="clear" w:color="auto" w:fill="FFFFFF"/>
        </w:rPr>
        <w:t>千年古刹开福寺香火鼎盛</w:t>
      </w:r>
    </w:p>
    <w:p w14:paraId="6083549C">
      <w:pPr>
        <w:pStyle w:val="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Helvetica" w:hAnsi="Helvetica" w:eastAsia="宋体" w:cs="Helvetica"/>
          <w:color w:val="3E3E3E"/>
          <w:spacing w:val="7"/>
          <w:sz w:val="28"/>
          <w:szCs w:val="28"/>
          <w:shd w:val="clear" w:color="auto" w:fill="FFFFFF"/>
        </w:rPr>
      </w:pPr>
      <w:r>
        <w:rPr>
          <w:rFonts w:hint="default" w:ascii="Helvetica" w:hAnsi="Helvetica" w:eastAsia="宋体" w:cs="Helvetica"/>
          <w:color w:val="3E3E3E"/>
          <w:spacing w:val="7"/>
          <w:sz w:val="28"/>
          <w:szCs w:val="28"/>
          <w:shd w:val="clear" w:color="auto" w:fill="FFFFFF"/>
        </w:rPr>
        <w:t>“北有德云社 南有得乐社”的湘派相声</w:t>
      </w:r>
    </w:p>
    <w:p w14:paraId="64428791">
      <w:pPr>
        <w:pStyle w:val="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Helvetica" w:hAnsi="Helvetica" w:eastAsia="宋体" w:cs="Helvetica"/>
          <w:color w:val="3E3E3E"/>
          <w:spacing w:val="7"/>
          <w:sz w:val="28"/>
          <w:szCs w:val="28"/>
          <w:shd w:val="clear" w:color="auto" w:fill="FFFFFF"/>
        </w:rPr>
      </w:pPr>
      <w:r>
        <w:rPr>
          <w:rFonts w:hint="default" w:ascii="Helvetica" w:hAnsi="Helvetica" w:eastAsia="宋体" w:cs="Helvetica"/>
          <w:color w:val="3E3E3E"/>
          <w:spacing w:val="7"/>
          <w:sz w:val="28"/>
          <w:szCs w:val="28"/>
          <w:shd w:val="clear" w:color="auto" w:fill="FFFFFF"/>
        </w:rPr>
        <w:t>在坡子街火宫殿品尝正宗臭豆腐</w:t>
      </w:r>
    </w:p>
    <w:p w14:paraId="4C171A9F">
      <w:pPr>
        <w:pStyle w:val="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Helvetica" w:hAnsi="Helvetica" w:eastAsia="宋体" w:cs="Helvetica"/>
          <w:color w:val="3E3E3E"/>
          <w:spacing w:val="7"/>
          <w:sz w:val="28"/>
          <w:szCs w:val="28"/>
          <w:shd w:val="clear" w:color="auto" w:fill="FFFFFF"/>
        </w:rPr>
      </w:pPr>
      <w:r>
        <w:rPr>
          <w:rFonts w:hint="default" w:ascii="Helvetica" w:hAnsi="Helvetica" w:eastAsia="宋体" w:cs="Helvetica"/>
          <w:color w:val="3E3E3E"/>
          <w:spacing w:val="7"/>
          <w:sz w:val="28"/>
          <w:szCs w:val="28"/>
          <w:shd w:val="clear" w:color="auto" w:fill="FFFFFF"/>
        </w:rPr>
        <w:t>或到超级文和友畅享小龙虾</w:t>
      </w:r>
    </w:p>
    <w:p w14:paraId="154C1F59">
      <w:pPr>
        <w:pStyle w:val="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Helvetica" w:hAnsi="Helvetica" w:eastAsia="宋体" w:cs="Helvetica"/>
          <w:color w:val="3E3E3E"/>
          <w:spacing w:val="7"/>
          <w:sz w:val="28"/>
          <w:szCs w:val="28"/>
          <w:shd w:val="clear" w:color="auto" w:fill="FFFFFF"/>
          <w:lang w:val="en-US" w:eastAsia="zh-CN"/>
        </w:rPr>
      </w:pPr>
      <w:r>
        <w:rPr>
          <w:rFonts w:hint="eastAsia" w:ascii="Helvetica" w:hAnsi="Helvetica" w:eastAsia="宋体" w:cs="Helvetica"/>
          <w:color w:val="3E3E3E"/>
          <w:spacing w:val="7"/>
          <w:sz w:val="28"/>
          <w:szCs w:val="28"/>
          <w:shd w:val="clear" w:color="auto" w:fill="FFFFFF"/>
          <w:lang w:val="en-US" w:eastAsia="zh-CN"/>
        </w:rPr>
        <w:t>......</w:t>
      </w:r>
    </w:p>
    <w:p w14:paraId="554390EC">
      <w:pPr>
        <w:pStyle w:val="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Helvetica" w:hAnsi="Helvetica" w:eastAsia="宋体" w:cs="Helvetica"/>
          <w:color w:val="3E3E3E"/>
          <w:spacing w:val="7"/>
          <w:sz w:val="28"/>
          <w:szCs w:val="28"/>
          <w:shd w:val="clear" w:color="auto" w:fill="FFFFFF"/>
        </w:rPr>
      </w:pPr>
      <w:r>
        <w:rPr>
          <w:rFonts w:hint="default" w:ascii="Helvetica" w:hAnsi="Helvetica" w:eastAsia="宋体" w:cs="Helvetica"/>
          <w:color w:val="3E3E3E"/>
          <w:spacing w:val="7"/>
          <w:sz w:val="28"/>
          <w:szCs w:val="28"/>
          <w:shd w:val="clear" w:color="auto" w:fill="FFFFFF"/>
        </w:rPr>
        <w:t>长沙的美好</w:t>
      </w:r>
    </w:p>
    <w:p w14:paraId="2DFB5301">
      <w:pPr>
        <w:pStyle w:val="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Helvetica" w:hAnsi="Helvetica" w:eastAsia="宋体" w:cs="Helvetica"/>
          <w:color w:val="3E3E3E"/>
          <w:spacing w:val="7"/>
          <w:sz w:val="28"/>
          <w:szCs w:val="28"/>
          <w:shd w:val="clear" w:color="auto" w:fill="FFFFFF"/>
        </w:rPr>
      </w:pPr>
      <w:r>
        <w:rPr>
          <w:rFonts w:hint="default" w:ascii="Helvetica" w:hAnsi="Helvetica" w:eastAsia="宋体" w:cs="Helvetica"/>
          <w:color w:val="3E3E3E"/>
          <w:spacing w:val="7"/>
          <w:sz w:val="28"/>
          <w:szCs w:val="28"/>
          <w:shd w:val="clear" w:color="auto" w:fill="FFFFFF"/>
        </w:rPr>
        <w:t>正等待与你相遇</w:t>
      </w:r>
    </w:p>
    <w:p w14:paraId="67BEF9F4">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Style w:val="10"/>
          <w:rFonts w:hint="eastAsia" w:ascii="微软雅黑" w:hAnsi="微软雅黑" w:eastAsia="微软雅黑" w:cs="微软雅黑"/>
          <w:bCs w:val="0"/>
          <w:color w:val="7030A0"/>
          <w:sz w:val="36"/>
          <w:szCs w:val="36"/>
          <w:shd w:val="clear" w:color="auto" w:fill="FFFFFF"/>
        </w:rPr>
      </w:pPr>
      <w:r>
        <w:rPr>
          <w:rStyle w:val="10"/>
          <w:rFonts w:hint="eastAsia" w:ascii="微软雅黑" w:hAnsi="微软雅黑" w:eastAsia="微软雅黑" w:cs="微软雅黑"/>
          <w:bCs w:val="0"/>
          <w:color w:val="7030A0"/>
          <w:sz w:val="36"/>
          <w:szCs w:val="36"/>
          <w:shd w:val="clear" w:color="auto" w:fill="FFFFFF"/>
        </w:rPr>
        <w:t>0731</w:t>
      </w:r>
    </w:p>
    <w:p w14:paraId="6F4D6F53">
      <w:pPr>
        <w:pStyle w:val="6"/>
        <w:keepNext w:val="0"/>
        <w:keepLines w:val="0"/>
        <w:pageBreakBefore w:val="0"/>
        <w:widowControl/>
        <w:kinsoku/>
        <w:wordWrap/>
        <w:overflowPunct/>
        <w:topLinePunct w:val="0"/>
        <w:autoSpaceDE/>
        <w:autoSpaceDN/>
        <w:bidi w:val="0"/>
        <w:adjustRightInd/>
        <w:snapToGrid/>
        <w:spacing w:line="400" w:lineRule="exact"/>
        <w:jc w:val="center"/>
        <w:rPr>
          <w:rStyle w:val="10"/>
          <w:rFonts w:hint="eastAsia" w:ascii="微软雅黑" w:hAnsi="微软雅黑" w:eastAsia="微软雅黑" w:cs="微软雅黑"/>
          <w:bCs w:val="0"/>
          <w:color w:val="7030A0"/>
          <w:sz w:val="36"/>
          <w:szCs w:val="36"/>
          <w:shd w:val="clear" w:color="auto" w:fill="FFFFFF"/>
        </w:rPr>
      </w:pPr>
      <w:r>
        <w:rPr>
          <w:rStyle w:val="10"/>
          <w:rFonts w:hint="eastAsia" w:ascii="微软雅黑" w:hAnsi="微软雅黑" w:eastAsia="微软雅黑" w:cs="微软雅黑"/>
          <w:bCs w:val="0"/>
          <w:color w:val="7030A0"/>
          <w:sz w:val="36"/>
          <w:szCs w:val="36"/>
          <w:shd w:val="clear" w:color="auto" w:fill="FFFFFF"/>
        </w:rPr>
        <w:t>灵气闪耀</w:t>
      </w:r>
    </w:p>
    <w:p w14:paraId="73E0A1B4">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Style w:val="10"/>
          <w:rFonts w:ascii="微软雅黑" w:hAnsi="微软雅黑" w:eastAsia="微软雅黑" w:cs="微软雅黑"/>
          <w:bCs w:val="0"/>
          <w:color w:val="7030A0"/>
          <w:sz w:val="36"/>
          <w:szCs w:val="36"/>
          <w:shd w:val="clear" w:color="auto" w:fill="FFFFFF"/>
        </w:rPr>
      </w:pPr>
      <w:r>
        <w:rPr>
          <w:rStyle w:val="10"/>
          <w:rFonts w:hint="eastAsia" w:ascii="微软雅黑" w:hAnsi="微软雅黑" w:eastAsia="微软雅黑" w:cs="微软雅黑"/>
          <w:bCs w:val="0"/>
          <w:color w:val="7030A0"/>
          <w:sz w:val="36"/>
          <w:szCs w:val="36"/>
          <w:shd w:val="clear" w:color="auto" w:fill="FFFFFF"/>
        </w:rPr>
        <w:t>欢迎大家来到长沙</w:t>
      </w:r>
    </w:p>
    <w:p w14:paraId="25DB844E">
      <w:pPr>
        <w:keepNext w:val="0"/>
        <w:keepLines w:val="0"/>
        <w:pageBreakBefore w:val="0"/>
        <w:widowControl/>
        <w:shd w:val="clear" w:color="auto" w:fill="FFFFFF"/>
        <w:kinsoku/>
        <w:wordWrap/>
        <w:overflowPunct/>
        <w:topLinePunct w:val="0"/>
        <w:autoSpaceDE/>
        <w:autoSpaceDN/>
        <w:bidi w:val="0"/>
        <w:adjustRightInd/>
        <w:snapToGrid/>
        <w:spacing w:line="400" w:lineRule="exact"/>
        <w:jc w:val="center"/>
        <w:textAlignment w:val="center"/>
        <w:rPr>
          <w:rFonts w:ascii="Helvetica" w:hAnsi="Helvetica" w:eastAsia="Helvetica" w:cs="Helvetica"/>
          <w:color w:val="3E3E3E"/>
          <w:spacing w:val="7"/>
          <w:kern w:val="0"/>
          <w:sz w:val="24"/>
          <w:szCs w:val="24"/>
          <w:shd w:val="clear" w:color="auto" w:fill="FFFFFF"/>
          <w:lang w:bidi="ar"/>
        </w:rPr>
      </w:pPr>
      <w:r>
        <w:rPr>
          <w:rFonts w:ascii="Helvetica" w:hAnsi="Helvetica" w:eastAsia="Helvetica" w:cs="Helvetica"/>
          <w:color w:val="ED0984"/>
          <w:spacing w:val="7"/>
          <w:kern w:val="0"/>
          <w:sz w:val="36"/>
          <w:szCs w:val="36"/>
          <w:shd w:val="clear" w:color="auto" w:fill="FFFFFF"/>
          <w:lang w:bidi="ar"/>
        </w:rPr>
        <w:fldChar w:fldCharType="begin"/>
      </w:r>
      <w:r>
        <w:rPr>
          <w:rFonts w:ascii="Helvetica" w:hAnsi="Helvetica" w:eastAsia="Helvetica" w:cs="Helvetica"/>
          <w:color w:val="ED0984"/>
          <w:spacing w:val="7"/>
          <w:kern w:val="0"/>
          <w:sz w:val="36"/>
          <w:szCs w:val="36"/>
          <w:shd w:val="clear" w:color="auto" w:fill="FFFFFF"/>
          <w:lang w:bidi="ar"/>
        </w:rPr>
        <w:instrText xml:space="preserve">INCLUDEPICTURE \d "https://statics.xiumi.us/stc/images/templates-assets/tpl-paper/image/82de86540d7db081a33c4f7ffcb04c6d-sz_11922.gif" \* MERGEFORMATINET </w:instrText>
      </w:r>
      <w:r>
        <w:rPr>
          <w:rFonts w:ascii="Helvetica" w:hAnsi="Helvetica" w:eastAsia="Helvetica" w:cs="Helvetica"/>
          <w:color w:val="ED0984"/>
          <w:spacing w:val="7"/>
          <w:kern w:val="0"/>
          <w:sz w:val="36"/>
          <w:szCs w:val="36"/>
          <w:shd w:val="clear" w:color="auto" w:fill="FFFFFF"/>
          <w:lang w:bidi="ar"/>
        </w:rPr>
        <w:fldChar w:fldCharType="separate"/>
      </w:r>
      <w:r>
        <w:rPr>
          <w:rFonts w:ascii="Helvetica" w:hAnsi="Helvetica" w:eastAsia="Helvetica" w:cs="Helvetica"/>
          <w:color w:val="ED0984"/>
          <w:spacing w:val="7"/>
          <w:kern w:val="0"/>
          <w:sz w:val="36"/>
          <w:szCs w:val="36"/>
          <w:shd w:val="clear" w:color="auto" w:fill="FFFFFF"/>
          <w:lang w:bidi="ar"/>
        </w:rPr>
        <w:fldChar w:fldCharType="end"/>
      </w:r>
      <w:r>
        <w:rPr>
          <w:rFonts w:ascii="Verdana" w:hAnsi="Verdana" w:cs="Verdana"/>
          <w:color w:val="ED0984"/>
          <w:spacing w:val="75"/>
          <w:sz w:val="36"/>
          <w:szCs w:val="36"/>
          <w:shd w:val="clear" w:color="auto" w:fill="FFFFFF"/>
        </w:rPr>
        <w:t>❤❤❤❤❤❤❤❤❤❤❤❤❤❤</w:t>
      </w:r>
    </w:p>
    <w:p w14:paraId="0C401F19">
      <w:pPr>
        <w:keepNext w:val="0"/>
        <w:keepLines w:val="0"/>
        <w:pageBreakBefore w:val="0"/>
        <w:widowControl/>
        <w:shd w:val="clear" w:color="auto" w:fill="FFFFFF"/>
        <w:kinsoku/>
        <w:wordWrap/>
        <w:overflowPunct/>
        <w:topLinePunct w:val="0"/>
        <w:autoSpaceDE/>
        <w:autoSpaceDN/>
        <w:bidi w:val="0"/>
        <w:adjustRightInd/>
        <w:snapToGrid/>
        <w:spacing w:after="157" w:afterLines="50" w:line="0" w:lineRule="atLeast"/>
        <w:jc w:val="center"/>
        <w:textAlignment w:val="center"/>
        <w:rPr>
          <w:rFonts w:ascii="Helvetica" w:hAnsi="Helvetica" w:eastAsia="Helvetica" w:cs="Helvetica"/>
          <w:color w:val="3E3E3E"/>
          <w:spacing w:val="7"/>
          <w:kern w:val="0"/>
          <w:sz w:val="24"/>
          <w:szCs w:val="24"/>
          <w:shd w:val="clear" w:color="auto" w:fill="FFFFFF"/>
          <w:lang w:bidi="ar"/>
        </w:rPr>
      </w:pPr>
    </w:p>
    <w:p w14:paraId="75CDF0BC">
      <w:pPr>
        <w:pStyle w:val="2"/>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auto"/>
        <w:rPr>
          <w:rFonts w:hint="eastAsia" w:ascii="微软雅黑" w:hAnsi="微软雅黑" w:eastAsia="微软雅黑" w:cs="微软雅黑"/>
          <w:b/>
          <w:color w:val="000000"/>
          <w:sz w:val="44"/>
          <w:szCs w:val="44"/>
          <w:u w:val="single"/>
          <w:lang w:bidi="ar"/>
        </w:rPr>
      </w:pPr>
      <w:r>
        <w:rPr>
          <w:rFonts w:hint="eastAsia" w:ascii="微软雅黑" w:hAnsi="微软雅黑" w:eastAsia="微软雅黑" w:cs="微软雅黑"/>
          <w:b/>
          <w:color w:val="000000"/>
          <w:sz w:val="44"/>
          <w:szCs w:val="44"/>
          <w:u w:val="single"/>
          <w:lang w:bidi="ar"/>
        </w:rPr>
        <w:t>产品特色</w:t>
      </w:r>
    </w:p>
    <w:p w14:paraId="1C39AF7C">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微软雅黑" w:hAnsi="微软雅黑" w:eastAsia="微软雅黑" w:cs="微软雅黑"/>
          <w:kern w:val="0"/>
          <w:sz w:val="24"/>
          <w:szCs w:val="24"/>
          <w:shd w:val="clear" w:color="auto" w:fill="FFFFFF"/>
          <w:lang w:val="en-US" w:eastAsia="zh-CN"/>
        </w:rPr>
      </w:pPr>
      <w:r>
        <w:rPr>
          <w:rFonts w:hint="eastAsia" w:ascii="微软雅黑" w:hAnsi="微软雅黑" w:eastAsia="微软雅黑" w:cs="微软雅黑"/>
          <w:color w:val="ED0984"/>
          <w:sz w:val="24"/>
          <w:szCs w:val="24"/>
        </w:rPr>
        <w:sym w:font="Wingdings" w:char="00FE"/>
      </w:r>
      <w:r>
        <w:rPr>
          <w:rFonts w:hint="eastAsia" w:ascii="微软雅黑" w:hAnsi="微软雅黑" w:eastAsia="微软雅黑" w:cs="微软雅黑"/>
          <w:b/>
          <w:bCs/>
          <w:color w:val="ED0984"/>
          <w:sz w:val="24"/>
          <w:szCs w:val="24"/>
          <w:lang w:val="en-US" w:eastAsia="zh-CN"/>
        </w:rPr>
        <w:t>自由行与跟团游结合</w:t>
      </w:r>
    </w:p>
    <w:p w14:paraId="47B6F192">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微软雅黑" w:hAnsi="微软雅黑" w:eastAsia="微软雅黑" w:cs="微软雅黑"/>
          <w:kern w:val="0"/>
          <w:sz w:val="22"/>
          <w:szCs w:val="22"/>
          <w:shd w:val="clear" w:color="auto" w:fill="FFFFFF"/>
          <w:lang w:val="en-US" w:eastAsia="zh-CN"/>
        </w:rPr>
      </w:pPr>
      <w:r>
        <w:rPr>
          <w:rFonts w:hint="default" w:ascii="微软雅黑" w:hAnsi="微软雅黑" w:eastAsia="微软雅黑" w:cs="微软雅黑"/>
          <w:kern w:val="0"/>
          <w:sz w:val="22"/>
          <w:szCs w:val="22"/>
          <w:shd w:val="clear" w:color="auto" w:fill="FFFFFF"/>
          <w:lang w:val="en-US" w:eastAsia="zh-CN"/>
        </w:rPr>
        <w:t>灵活自由行</w:t>
      </w:r>
      <w:r>
        <w:rPr>
          <w:rFonts w:hint="eastAsia" w:ascii="微软雅黑" w:hAnsi="微软雅黑" w:eastAsia="微软雅黑" w:cs="微软雅黑"/>
          <w:kern w:val="0"/>
          <w:sz w:val="22"/>
          <w:szCs w:val="22"/>
          <w:shd w:val="clear" w:color="auto" w:fill="FFFFFF"/>
          <w:lang w:val="en-US" w:eastAsia="zh-CN"/>
        </w:rPr>
        <w:t>、品质跟团游</w:t>
      </w:r>
      <w:r>
        <w:rPr>
          <w:rFonts w:hint="default" w:ascii="微软雅黑" w:hAnsi="微软雅黑" w:eastAsia="微软雅黑" w:cs="微软雅黑"/>
          <w:kern w:val="0"/>
          <w:sz w:val="22"/>
          <w:szCs w:val="22"/>
          <w:shd w:val="clear" w:color="auto" w:fill="FFFFFF"/>
          <w:lang w:val="en-US" w:eastAsia="zh-CN"/>
        </w:rPr>
        <w:t>，两者结合，</w:t>
      </w:r>
      <w:r>
        <w:rPr>
          <w:rFonts w:hint="eastAsia" w:ascii="微软雅黑" w:hAnsi="微软雅黑" w:eastAsia="微软雅黑" w:cs="微软雅黑"/>
          <w:kern w:val="0"/>
          <w:sz w:val="22"/>
          <w:szCs w:val="22"/>
          <w:shd w:val="clear" w:color="auto" w:fill="FFFFFF"/>
          <w:lang w:val="en-US" w:eastAsia="zh-CN"/>
        </w:rPr>
        <w:t>湖南任你游！</w:t>
      </w:r>
    </w:p>
    <w:p w14:paraId="2296E70F">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微软雅黑" w:hAnsi="微软雅黑" w:eastAsia="微软雅黑" w:cs="微软雅黑"/>
          <w:b/>
          <w:bCs/>
          <w:color w:val="ED0984"/>
          <w:sz w:val="24"/>
          <w:szCs w:val="24"/>
          <w:lang w:val="en-US" w:eastAsia="zh-CN"/>
        </w:rPr>
      </w:pPr>
      <w:r>
        <w:rPr>
          <w:rFonts w:hint="eastAsia" w:ascii="微软雅黑" w:hAnsi="微软雅黑" w:eastAsia="微软雅黑" w:cs="微软雅黑"/>
          <w:color w:val="ED0984"/>
          <w:sz w:val="24"/>
          <w:szCs w:val="24"/>
        </w:rPr>
        <w:sym w:font="Wingdings" w:char="00FE"/>
      </w:r>
      <w:r>
        <w:rPr>
          <w:rFonts w:hint="default" w:ascii="微软雅黑" w:hAnsi="微软雅黑" w:eastAsia="微软雅黑" w:cs="微软雅黑"/>
          <w:b/>
          <w:bCs/>
          <w:color w:val="ED0984"/>
          <w:sz w:val="24"/>
          <w:szCs w:val="24"/>
          <w:lang w:val="en-US" w:eastAsia="zh-CN"/>
        </w:rPr>
        <w:t>丰富</w:t>
      </w:r>
      <w:r>
        <w:rPr>
          <w:rFonts w:hint="eastAsia" w:ascii="微软雅黑" w:hAnsi="微软雅黑" w:eastAsia="微软雅黑" w:cs="微软雅黑"/>
          <w:b/>
          <w:bCs/>
          <w:color w:val="ED0984"/>
          <w:sz w:val="24"/>
          <w:szCs w:val="24"/>
          <w:lang w:val="en-US" w:eastAsia="zh-CN"/>
        </w:rPr>
        <w:t>选择</w:t>
      </w:r>
    </w:p>
    <w:p w14:paraId="3BADBCBB">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微软雅黑" w:hAnsi="微软雅黑" w:eastAsia="微软雅黑" w:cs="微软雅黑"/>
          <w:kern w:val="0"/>
          <w:sz w:val="22"/>
          <w:szCs w:val="22"/>
          <w:shd w:val="clear" w:color="auto" w:fill="FFFFFF"/>
          <w:lang w:val="en-US" w:eastAsia="zh-CN"/>
        </w:rPr>
      </w:pPr>
      <w:r>
        <w:rPr>
          <w:rFonts w:hint="eastAsia" w:ascii="微软雅黑" w:hAnsi="微软雅黑" w:eastAsia="微软雅黑" w:cs="微软雅黑"/>
          <w:kern w:val="0"/>
          <w:sz w:val="22"/>
          <w:szCs w:val="22"/>
          <w:shd w:val="clear" w:color="auto" w:fill="FFFFFF"/>
          <w:lang w:val="en-US" w:eastAsia="zh-CN"/>
        </w:rPr>
        <w:t>自选跟团一日游，随心搭配，来一场独一无二的个性化旅游！</w:t>
      </w:r>
    </w:p>
    <w:p w14:paraId="29F350C9">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微软雅黑" w:hAnsi="微软雅黑" w:eastAsia="微软雅黑" w:cs="微软雅黑"/>
          <w:b/>
          <w:bCs/>
          <w:color w:val="ED0984"/>
          <w:sz w:val="24"/>
          <w:szCs w:val="24"/>
          <w:lang w:val="en-US" w:eastAsia="zh-CN"/>
        </w:rPr>
      </w:pPr>
      <w:r>
        <w:rPr>
          <w:rFonts w:hint="eastAsia" w:ascii="微软雅黑" w:hAnsi="微软雅黑" w:eastAsia="微软雅黑" w:cs="微软雅黑"/>
          <w:color w:val="ED0984"/>
          <w:sz w:val="24"/>
          <w:szCs w:val="24"/>
        </w:rPr>
        <w:sym w:font="Wingdings" w:char="00FE"/>
      </w:r>
      <w:r>
        <w:rPr>
          <w:rFonts w:hint="eastAsia" w:ascii="微软雅黑" w:hAnsi="微软雅黑" w:eastAsia="微软雅黑" w:cs="微软雅黑"/>
          <w:b/>
          <w:bCs/>
          <w:color w:val="ED0984"/>
          <w:sz w:val="24"/>
          <w:szCs w:val="24"/>
          <w:lang w:val="en-US" w:eastAsia="zh-CN"/>
        </w:rPr>
        <w:t>舌尖之旅</w:t>
      </w:r>
    </w:p>
    <w:p w14:paraId="176D5303">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微软雅黑" w:hAnsi="微软雅黑" w:eastAsia="微软雅黑" w:cs="微软雅黑"/>
          <w:kern w:val="0"/>
          <w:sz w:val="22"/>
          <w:szCs w:val="22"/>
          <w:shd w:val="clear" w:color="auto" w:fill="FFFFFF"/>
          <w:lang w:val="en-US" w:eastAsia="zh-CN"/>
        </w:rPr>
      </w:pPr>
      <w:r>
        <w:rPr>
          <w:rFonts w:hint="default" w:ascii="微软雅黑" w:hAnsi="微软雅黑" w:eastAsia="微软雅黑" w:cs="微软雅黑"/>
          <w:kern w:val="0"/>
          <w:sz w:val="22"/>
          <w:szCs w:val="22"/>
          <w:shd w:val="clear" w:color="auto" w:fill="FFFFFF"/>
          <w:lang w:val="en-US" w:eastAsia="zh-CN"/>
        </w:rPr>
        <w:t>臭豆腐、小龙虾</w:t>
      </w:r>
      <w:r>
        <w:rPr>
          <w:rFonts w:hint="eastAsia" w:ascii="微软雅黑" w:hAnsi="微软雅黑" w:eastAsia="微软雅黑" w:cs="微软雅黑"/>
          <w:kern w:val="0"/>
          <w:sz w:val="22"/>
          <w:szCs w:val="22"/>
          <w:shd w:val="clear" w:color="auto" w:fill="FFFFFF"/>
          <w:lang w:val="en-US" w:eastAsia="zh-CN"/>
        </w:rPr>
        <w:t>、剁椒鱼头、辣椒炒肉...</w:t>
      </w:r>
      <w:r>
        <w:rPr>
          <w:rFonts w:hint="default" w:ascii="微软雅黑" w:hAnsi="微软雅黑" w:eastAsia="微软雅黑" w:cs="微软雅黑"/>
          <w:kern w:val="0"/>
          <w:sz w:val="22"/>
          <w:szCs w:val="22"/>
          <w:shd w:val="clear" w:color="auto" w:fill="FFFFFF"/>
          <w:lang w:val="en-US" w:eastAsia="zh-CN"/>
        </w:rPr>
        <w:t>尽情享受长沙的美食文化</w:t>
      </w:r>
    </w:p>
    <w:p w14:paraId="689BAF12">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微软雅黑" w:hAnsi="微软雅黑" w:eastAsia="微软雅黑" w:cs="微软雅黑"/>
          <w:b/>
          <w:bCs/>
          <w:color w:val="ED0984"/>
          <w:sz w:val="24"/>
          <w:szCs w:val="24"/>
          <w:lang w:val="en-US" w:eastAsia="zh-CN"/>
        </w:rPr>
      </w:pPr>
      <w:r>
        <w:rPr>
          <w:rFonts w:hint="eastAsia" w:ascii="微软雅黑" w:hAnsi="微软雅黑" w:eastAsia="微软雅黑" w:cs="微软雅黑"/>
          <w:color w:val="ED0984"/>
          <w:sz w:val="24"/>
          <w:szCs w:val="24"/>
        </w:rPr>
        <w:sym w:font="Wingdings" w:char="00FE"/>
      </w:r>
      <w:r>
        <w:rPr>
          <w:rFonts w:hint="default" w:ascii="微软雅黑" w:hAnsi="微软雅黑" w:eastAsia="微软雅黑" w:cs="微软雅黑"/>
          <w:b/>
          <w:bCs/>
          <w:color w:val="ED0984"/>
          <w:sz w:val="24"/>
          <w:szCs w:val="24"/>
          <w:lang w:val="en-US" w:eastAsia="zh-CN"/>
        </w:rPr>
        <w:t>精选住宿</w:t>
      </w:r>
    </w:p>
    <w:p w14:paraId="1C111D5F">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微软雅黑" w:hAnsi="微软雅黑" w:eastAsia="微软雅黑" w:cs="微软雅黑"/>
          <w:kern w:val="0"/>
          <w:sz w:val="22"/>
          <w:szCs w:val="22"/>
          <w:shd w:val="clear" w:color="auto" w:fill="FFFFFF"/>
          <w:lang w:val="en-US" w:eastAsia="zh-CN"/>
        </w:rPr>
      </w:pPr>
      <w:r>
        <w:rPr>
          <w:rFonts w:hint="eastAsia" w:ascii="微软雅黑" w:hAnsi="微软雅黑" w:eastAsia="微软雅黑" w:cs="微软雅黑"/>
          <w:kern w:val="0"/>
          <w:sz w:val="22"/>
          <w:szCs w:val="22"/>
          <w:shd w:val="clear" w:color="auto" w:fill="FFFFFF"/>
          <w:lang w:val="en-US" w:eastAsia="zh-CN"/>
        </w:rPr>
        <w:t>甄选五一</w:t>
      </w:r>
      <w:r>
        <w:rPr>
          <w:rFonts w:hint="default" w:ascii="微软雅黑" w:hAnsi="微软雅黑" w:eastAsia="微软雅黑" w:cs="微软雅黑"/>
          <w:kern w:val="0"/>
          <w:sz w:val="22"/>
          <w:szCs w:val="22"/>
          <w:shd w:val="clear" w:color="auto" w:fill="FFFFFF"/>
          <w:lang w:val="en-US" w:eastAsia="zh-CN"/>
        </w:rPr>
        <w:t>商圈网评3/4/</w:t>
      </w:r>
      <w:r>
        <w:rPr>
          <w:rFonts w:hint="eastAsia" w:ascii="微软雅黑" w:hAnsi="微软雅黑" w:eastAsia="微软雅黑" w:cs="微软雅黑"/>
          <w:kern w:val="0"/>
          <w:sz w:val="22"/>
          <w:szCs w:val="22"/>
          <w:shd w:val="clear" w:color="auto" w:fill="FFFFFF"/>
          <w:lang w:val="en-US" w:eastAsia="zh-CN"/>
        </w:rPr>
        <w:t>5</w:t>
      </w:r>
      <w:r>
        <w:rPr>
          <w:rFonts w:hint="default" w:ascii="微软雅黑" w:hAnsi="微软雅黑" w:eastAsia="微软雅黑" w:cs="微软雅黑"/>
          <w:kern w:val="0"/>
          <w:sz w:val="22"/>
          <w:szCs w:val="22"/>
          <w:shd w:val="clear" w:color="auto" w:fill="FFFFFF"/>
          <w:lang w:val="en-US" w:eastAsia="zh-CN"/>
        </w:rPr>
        <w:t>钻酒店，</w:t>
      </w:r>
      <w:r>
        <w:rPr>
          <w:rFonts w:hint="eastAsia" w:ascii="微软雅黑" w:hAnsi="微软雅黑" w:eastAsia="微软雅黑" w:cs="微软雅黑"/>
          <w:kern w:val="0"/>
          <w:sz w:val="22"/>
          <w:szCs w:val="22"/>
          <w:shd w:val="clear" w:color="auto" w:fill="FFFFFF"/>
          <w:lang w:val="en-US" w:eastAsia="zh-CN"/>
        </w:rPr>
        <w:t>吃喝游娱购一站式GET</w:t>
      </w:r>
    </w:p>
    <w:p w14:paraId="0AD094EC">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宋体" w:hAnsi="宋体" w:eastAsia="宋体" w:cs="宋体"/>
          <w:b/>
          <w:bCs/>
          <w:color w:val="ED0984"/>
          <w:sz w:val="24"/>
          <w:szCs w:val="24"/>
          <w:lang w:val="en-US" w:eastAsia="zh-CN"/>
        </w:rPr>
      </w:pPr>
      <w:r>
        <w:rPr>
          <w:rFonts w:hint="eastAsia" w:ascii="微软雅黑" w:hAnsi="微软雅黑" w:eastAsia="微软雅黑" w:cs="微软雅黑"/>
          <w:color w:val="ED0984"/>
          <w:sz w:val="24"/>
          <w:szCs w:val="24"/>
        </w:rPr>
        <w:sym w:font="Wingdings" w:char="00FE"/>
      </w:r>
      <w:r>
        <w:rPr>
          <w:rFonts w:hint="eastAsia" w:ascii="微软雅黑" w:hAnsi="微软雅黑" w:eastAsia="微软雅黑" w:cs="微软雅黑"/>
          <w:b/>
          <w:bCs/>
          <w:color w:val="ED0984"/>
          <w:sz w:val="24"/>
          <w:szCs w:val="24"/>
          <w:lang w:val="en-US" w:eastAsia="zh-CN"/>
        </w:rPr>
        <w:t>品质</w:t>
      </w:r>
      <w:r>
        <w:rPr>
          <w:rFonts w:hint="default" w:ascii="微软雅黑" w:hAnsi="微软雅黑" w:eastAsia="微软雅黑" w:cs="微软雅黑"/>
          <w:b/>
          <w:bCs/>
          <w:color w:val="ED0984"/>
          <w:sz w:val="24"/>
          <w:szCs w:val="24"/>
          <w:lang w:val="en-US" w:eastAsia="zh-CN"/>
        </w:rPr>
        <w:t>服务</w:t>
      </w:r>
    </w:p>
    <w:p w14:paraId="5203B312">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微软雅黑" w:hAnsi="微软雅黑" w:eastAsia="微软雅黑" w:cs="微软雅黑"/>
          <w:kern w:val="0"/>
          <w:sz w:val="22"/>
          <w:szCs w:val="22"/>
          <w:shd w:val="clear" w:color="auto" w:fill="FFFFFF"/>
          <w:lang w:val="en-US" w:eastAsia="zh-CN"/>
        </w:rPr>
      </w:pPr>
      <w:r>
        <w:rPr>
          <w:rFonts w:hint="eastAsia" w:ascii="微软雅黑" w:hAnsi="微软雅黑" w:eastAsia="微软雅黑" w:cs="微软雅黑"/>
          <w:kern w:val="0"/>
          <w:sz w:val="22"/>
          <w:szCs w:val="22"/>
          <w:shd w:val="clear" w:color="auto" w:fill="FFFFFF"/>
          <w:lang w:val="en-US" w:eastAsia="zh-CN"/>
        </w:rPr>
        <w:t>豪华空调</w:t>
      </w:r>
      <w:r>
        <w:rPr>
          <w:rFonts w:hint="default" w:ascii="微软雅黑" w:hAnsi="微软雅黑" w:eastAsia="微软雅黑" w:cs="微软雅黑"/>
          <w:kern w:val="0"/>
          <w:sz w:val="22"/>
          <w:szCs w:val="22"/>
          <w:shd w:val="clear" w:color="auto" w:fill="FFFFFF"/>
          <w:lang w:val="en-US" w:eastAsia="zh-CN"/>
        </w:rPr>
        <w:t>专车接送站</w:t>
      </w:r>
    </w:p>
    <w:p w14:paraId="51642DDC">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微软雅黑" w:hAnsi="微软雅黑" w:eastAsia="微软雅黑" w:cs="微软雅黑"/>
          <w:kern w:val="0"/>
          <w:sz w:val="22"/>
          <w:szCs w:val="22"/>
          <w:shd w:val="clear" w:color="auto" w:fill="FFFFFF"/>
          <w:lang w:val="en-US" w:eastAsia="zh-CN"/>
        </w:rPr>
      </w:pPr>
      <w:r>
        <w:rPr>
          <w:rFonts w:hint="eastAsia" w:ascii="微软雅黑" w:hAnsi="微软雅黑" w:eastAsia="微软雅黑" w:cs="微软雅黑"/>
          <w:kern w:val="0"/>
          <w:sz w:val="22"/>
          <w:szCs w:val="22"/>
          <w:shd w:val="clear" w:color="auto" w:fill="FFFFFF"/>
          <w:lang w:val="en-US" w:eastAsia="zh-CN"/>
        </w:rPr>
        <w:t>24H贴心旅游管家，出行无忧</w:t>
      </w:r>
    </w:p>
    <w:p w14:paraId="6618CFF3">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微软雅黑" w:hAnsi="微软雅黑" w:eastAsia="微软雅黑" w:cs="微软雅黑"/>
          <w:kern w:val="0"/>
          <w:sz w:val="22"/>
          <w:szCs w:val="22"/>
          <w:shd w:val="clear" w:color="auto" w:fill="FFFFFF"/>
          <w:lang w:val="en-US" w:eastAsia="zh-CN"/>
        </w:rPr>
      </w:pPr>
      <w:r>
        <w:rPr>
          <w:rFonts w:hint="default" w:ascii="微软雅黑" w:hAnsi="微软雅黑" w:eastAsia="微软雅黑" w:cs="微软雅黑"/>
          <w:kern w:val="0"/>
          <w:sz w:val="22"/>
          <w:szCs w:val="22"/>
          <w:shd w:val="clear" w:color="auto" w:fill="FFFFFF"/>
          <w:lang w:val="en-US" w:eastAsia="zh-CN"/>
        </w:rPr>
        <w:t>国</w:t>
      </w:r>
      <w:r>
        <w:rPr>
          <w:rFonts w:hint="eastAsia" w:ascii="微软雅黑" w:hAnsi="微软雅黑" w:eastAsia="微软雅黑" w:cs="微软雅黑"/>
          <w:kern w:val="0"/>
          <w:sz w:val="22"/>
          <w:szCs w:val="22"/>
          <w:shd w:val="clear" w:color="auto" w:fill="FFFFFF"/>
          <w:lang w:val="en-US" w:eastAsia="zh-CN"/>
        </w:rPr>
        <w:t>证</w:t>
      </w:r>
      <w:r>
        <w:rPr>
          <w:rFonts w:hint="default" w:ascii="微软雅黑" w:hAnsi="微软雅黑" w:eastAsia="微软雅黑" w:cs="微软雅黑"/>
          <w:kern w:val="0"/>
          <w:sz w:val="22"/>
          <w:szCs w:val="22"/>
          <w:shd w:val="clear" w:color="auto" w:fill="FFFFFF"/>
          <w:lang w:val="en-US" w:eastAsia="zh-CN"/>
        </w:rPr>
        <w:t>导游</w:t>
      </w:r>
      <w:r>
        <w:rPr>
          <w:rFonts w:hint="eastAsia" w:ascii="微软雅黑" w:hAnsi="微软雅黑" w:eastAsia="微软雅黑" w:cs="微软雅黑"/>
          <w:kern w:val="0"/>
          <w:sz w:val="22"/>
          <w:szCs w:val="22"/>
          <w:shd w:val="clear" w:color="auto" w:fill="FFFFFF"/>
          <w:lang w:val="en-US" w:eastAsia="zh-CN"/>
        </w:rPr>
        <w:t>用心</w:t>
      </w:r>
      <w:r>
        <w:rPr>
          <w:rFonts w:hint="default" w:ascii="微软雅黑" w:hAnsi="微软雅黑" w:eastAsia="微软雅黑" w:cs="微软雅黑"/>
          <w:kern w:val="0"/>
          <w:sz w:val="22"/>
          <w:szCs w:val="22"/>
          <w:shd w:val="clear" w:color="auto" w:fill="FFFFFF"/>
          <w:lang w:val="en-US" w:eastAsia="zh-CN"/>
        </w:rPr>
        <w:t>服务，专业引导</w:t>
      </w:r>
      <w:r>
        <w:rPr>
          <w:rFonts w:hint="eastAsia" w:ascii="微软雅黑" w:hAnsi="微软雅黑" w:eastAsia="微软雅黑" w:cs="微软雅黑"/>
          <w:kern w:val="0"/>
          <w:sz w:val="22"/>
          <w:szCs w:val="22"/>
          <w:shd w:val="clear" w:color="auto" w:fill="FFFFFF"/>
          <w:lang w:val="en-US" w:eastAsia="zh-CN"/>
        </w:rPr>
        <w:t>、用心</w:t>
      </w:r>
      <w:r>
        <w:rPr>
          <w:rFonts w:hint="default" w:ascii="微软雅黑" w:hAnsi="微软雅黑" w:eastAsia="微软雅黑" w:cs="微软雅黑"/>
          <w:kern w:val="0"/>
          <w:sz w:val="22"/>
          <w:szCs w:val="22"/>
          <w:shd w:val="clear" w:color="auto" w:fill="FFFFFF"/>
          <w:lang w:val="en-US" w:eastAsia="zh-CN"/>
        </w:rPr>
        <w:t>讲解</w:t>
      </w:r>
    </w:p>
    <w:p w14:paraId="2DC215FC">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微软雅黑" w:hAnsi="微软雅黑" w:eastAsia="微软雅黑" w:cs="微软雅黑"/>
          <w:b/>
          <w:bCs/>
          <w:color w:val="ED0984"/>
          <w:sz w:val="24"/>
          <w:szCs w:val="24"/>
          <w:lang w:val="en-US" w:eastAsia="zh-CN"/>
        </w:rPr>
      </w:pPr>
      <w:r>
        <w:rPr>
          <w:rFonts w:hint="eastAsia" w:ascii="宋体" w:hAnsi="宋体" w:cs="宋体"/>
          <w:color w:val="ED0984"/>
          <w:sz w:val="24"/>
          <w:szCs w:val="24"/>
        </w:rPr>
        <w:sym w:font="Wingdings" w:char="00FE"/>
      </w:r>
      <w:r>
        <w:rPr>
          <w:rFonts w:hint="eastAsia" w:ascii="微软雅黑" w:hAnsi="微软雅黑" w:eastAsia="微软雅黑" w:cs="微软雅黑"/>
          <w:b/>
          <w:bCs/>
          <w:color w:val="ED0984"/>
          <w:sz w:val="24"/>
          <w:szCs w:val="24"/>
          <w:lang w:val="en-US" w:eastAsia="zh-CN"/>
        </w:rPr>
        <w:t>纯玩0自费</w:t>
      </w:r>
    </w:p>
    <w:p w14:paraId="47D390A5">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微软雅黑" w:hAnsi="微软雅黑" w:eastAsia="微软雅黑" w:cs="微软雅黑"/>
          <w:kern w:val="0"/>
          <w:sz w:val="24"/>
          <w:szCs w:val="24"/>
          <w:shd w:val="clear" w:color="auto" w:fill="FFFFFF"/>
        </w:rPr>
      </w:pPr>
      <w:r>
        <w:rPr>
          <w:rFonts w:hint="eastAsia" w:ascii="微软雅黑" w:hAnsi="微软雅黑" w:eastAsia="微软雅黑" w:cs="微软雅黑"/>
          <w:kern w:val="0"/>
          <w:sz w:val="22"/>
          <w:szCs w:val="22"/>
          <w:shd w:val="clear" w:color="auto" w:fill="FFFFFF"/>
          <w:lang w:val="en-US" w:eastAsia="zh-CN"/>
        </w:rPr>
        <w:t>全程无指定购物，宝贵时间留给好风景！</w:t>
      </w:r>
    </w:p>
    <w:p w14:paraId="10F078B5">
      <w:pPr>
        <w:pStyle w:val="2"/>
        <w:keepNext w:val="0"/>
        <w:keepLines w:val="0"/>
        <w:pageBreakBefore w:val="0"/>
        <w:widowControl w:val="0"/>
        <w:kinsoku/>
        <w:wordWrap/>
        <w:overflowPunct/>
        <w:topLinePunct w:val="0"/>
        <w:autoSpaceDE/>
        <w:autoSpaceDN/>
        <w:bidi w:val="0"/>
        <w:adjustRightInd/>
        <w:snapToGrid/>
        <w:spacing w:before="157" w:beforeLines="50" w:line="580" w:lineRule="exact"/>
        <w:ind w:firstLine="0" w:firstLineChars="0"/>
        <w:textAlignment w:val="auto"/>
        <w:rPr>
          <w:rFonts w:hint="eastAsia" w:ascii="微软雅黑" w:hAnsi="微软雅黑" w:eastAsia="微软雅黑" w:cs="微软雅黑"/>
          <w:b/>
          <w:color w:val="000000"/>
          <w:sz w:val="44"/>
          <w:szCs w:val="44"/>
          <w:u w:val="single"/>
          <w:lang w:bidi="ar"/>
        </w:rPr>
      </w:pPr>
      <w:r>
        <w:rPr>
          <w:rFonts w:hint="eastAsia" w:ascii="微软雅黑" w:hAnsi="微软雅黑" w:eastAsia="微软雅黑" w:cs="微软雅黑"/>
          <w:b/>
          <w:color w:val="000000"/>
          <w:sz w:val="44"/>
          <w:szCs w:val="44"/>
          <w:u w:val="single"/>
          <w:lang w:bidi="ar"/>
        </w:rPr>
        <w:t>住定不凡</w:t>
      </w:r>
    </w:p>
    <w:p w14:paraId="250A2685">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sz w:val="24"/>
          <w:szCs w:val="24"/>
        </w:rPr>
      </w:pPr>
      <w:r>
        <w:rPr>
          <w:rFonts w:hint="eastAsia" w:ascii="微软雅黑" w:hAnsi="微软雅黑" w:eastAsia="微软雅黑" w:cs="微软雅黑"/>
          <w:color w:val="ED0984"/>
          <w:sz w:val="24"/>
          <w:szCs w:val="24"/>
        </w:rPr>
        <w:sym w:font="Wingdings" w:char="00FE"/>
      </w:r>
      <w:r>
        <w:rPr>
          <w:rFonts w:hint="eastAsia" w:ascii="微软雅黑" w:hAnsi="微软雅黑" w:eastAsia="微软雅黑" w:cs="微软雅黑"/>
          <w:sz w:val="24"/>
          <w:szCs w:val="24"/>
        </w:rPr>
        <w:t xml:space="preserve"> 长沙五一广场城市C位</w:t>
      </w:r>
      <w:r>
        <w:rPr>
          <w:rFonts w:hint="eastAsia" w:ascii="微软雅黑" w:hAnsi="微软雅黑" w:eastAsia="微软雅黑" w:cs="微软雅黑"/>
          <w:sz w:val="24"/>
          <w:szCs w:val="24"/>
          <w:lang w:eastAsia="zh-CN"/>
        </w:rPr>
        <w:t>网评</w:t>
      </w:r>
      <w:r>
        <w:rPr>
          <w:rFonts w:hint="eastAsia" w:ascii="微软雅黑" w:hAnsi="微软雅黑" w:eastAsia="微软雅黑" w:cs="微软雅黑"/>
          <w:sz w:val="24"/>
          <w:szCs w:val="24"/>
          <w:lang w:val="en-US" w:eastAsia="zh-CN"/>
        </w:rPr>
        <w:t>三/</w:t>
      </w:r>
      <w:r>
        <w:rPr>
          <w:rFonts w:hint="eastAsia" w:ascii="微软雅黑" w:hAnsi="微软雅黑" w:eastAsia="微软雅黑" w:cs="微软雅黑"/>
          <w:sz w:val="24"/>
          <w:szCs w:val="24"/>
        </w:rPr>
        <w:t>四</w:t>
      </w:r>
      <w:r>
        <w:rPr>
          <w:rFonts w:hint="eastAsia" w:ascii="微软雅黑" w:hAnsi="微软雅黑" w:eastAsia="微软雅黑" w:cs="微软雅黑"/>
          <w:sz w:val="24"/>
          <w:szCs w:val="24"/>
          <w:lang w:val="en-US" w:eastAsia="zh-CN"/>
        </w:rPr>
        <w:t>/五</w:t>
      </w:r>
      <w:r>
        <w:rPr>
          <w:rFonts w:hint="eastAsia" w:ascii="微软雅黑" w:hAnsi="微软雅黑" w:eastAsia="微软雅黑" w:cs="微软雅黑"/>
          <w:sz w:val="24"/>
          <w:szCs w:val="24"/>
        </w:rPr>
        <w:t>钻高档酒店</w:t>
      </w:r>
      <w:r>
        <w:drawing>
          <wp:anchor distT="0" distB="0" distL="114300" distR="114300" simplePos="0" relativeHeight="251660288" behindDoc="0" locked="0" layoutInCell="1" allowOverlap="1">
            <wp:simplePos x="0" y="0"/>
            <wp:positionH relativeFrom="column">
              <wp:posOffset>325120</wp:posOffset>
            </wp:positionH>
            <wp:positionV relativeFrom="paragraph">
              <wp:posOffset>279400</wp:posOffset>
            </wp:positionV>
            <wp:extent cx="5141595" cy="3239770"/>
            <wp:effectExtent l="0" t="0" r="1905" b="17780"/>
            <wp:wrapTopAndBottom/>
            <wp:docPr id="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
                    <pic:cNvPicPr>
                      <a:picLocks noChangeAspect="1"/>
                    </pic:cNvPicPr>
                  </pic:nvPicPr>
                  <pic:blipFill>
                    <a:blip r:embed="rId7"/>
                    <a:stretch>
                      <a:fillRect/>
                    </a:stretch>
                  </pic:blipFill>
                  <pic:spPr>
                    <a:xfrm>
                      <a:off x="0" y="0"/>
                      <a:ext cx="5141595" cy="3239770"/>
                    </a:xfrm>
                    <a:prstGeom prst="rect">
                      <a:avLst/>
                    </a:prstGeom>
                    <a:noFill/>
                    <a:ln>
                      <a:noFill/>
                    </a:ln>
                  </pic:spPr>
                </pic:pic>
              </a:graphicData>
            </a:graphic>
          </wp:anchor>
        </w:drawing>
      </w:r>
    </w:p>
    <w:p w14:paraId="77CC6F7A">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ind w:firstLine="0" w:firstLineChars="0"/>
        <w:textAlignment w:val="auto"/>
        <w:rPr>
          <w:rFonts w:hint="eastAsia" w:ascii="微软雅黑" w:hAnsi="微软雅黑" w:eastAsia="微软雅黑" w:cs="微软雅黑"/>
          <w:b/>
          <w:color w:val="000000"/>
          <w:sz w:val="44"/>
          <w:szCs w:val="44"/>
          <w:u w:val="single"/>
          <w:lang w:bidi="ar"/>
        </w:rPr>
      </w:pPr>
      <w:r>
        <w:rPr>
          <w:rFonts w:hint="eastAsia" w:ascii="微软雅黑" w:hAnsi="微软雅黑" w:eastAsia="微软雅黑" w:cs="微软雅黑"/>
          <w:b/>
          <w:color w:val="000000"/>
          <w:sz w:val="44"/>
          <w:szCs w:val="44"/>
          <w:u w:val="single"/>
          <w:lang w:bidi="ar"/>
        </w:rPr>
        <w:t>详细行程</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5F497A"/>
        <w:tblLayout w:type="fixed"/>
        <w:tblCellMar>
          <w:top w:w="0" w:type="dxa"/>
          <w:left w:w="108" w:type="dxa"/>
          <w:bottom w:w="0" w:type="dxa"/>
          <w:right w:w="108" w:type="dxa"/>
        </w:tblCellMar>
      </w:tblPr>
      <w:tblGrid>
        <w:gridCol w:w="826"/>
        <w:gridCol w:w="5280"/>
        <w:gridCol w:w="1520"/>
        <w:gridCol w:w="2336"/>
      </w:tblGrid>
      <w:tr w14:paraId="47324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5F497A"/>
          <w:tblCellMar>
            <w:top w:w="0" w:type="dxa"/>
            <w:left w:w="108" w:type="dxa"/>
            <w:bottom w:w="0" w:type="dxa"/>
            <w:right w:w="108" w:type="dxa"/>
          </w:tblCellMar>
        </w:tblPrEx>
        <w:trPr>
          <w:trHeight w:val="537" w:hRule="atLeast"/>
        </w:trPr>
        <w:tc>
          <w:tcPr>
            <w:tcW w:w="826" w:type="dxa"/>
            <w:tcBorders>
              <w:tl2br w:val="nil"/>
              <w:tr2bl w:val="nil"/>
            </w:tcBorders>
            <w:shd w:val="clear" w:color="auto" w:fill="7030A0"/>
            <w:noWrap w:val="0"/>
            <w:vAlign w:val="center"/>
          </w:tcPr>
          <w:p w14:paraId="75E008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auto"/>
              <w:rPr>
                <w:rFonts w:hint="default" w:ascii="微软雅黑" w:hAnsi="微软雅黑" w:eastAsia="微软雅黑" w:cs="微软雅黑"/>
                <w:b/>
                <w:bCs/>
                <w:color w:val="FFFFFF"/>
                <w:kern w:val="2"/>
                <w:sz w:val="28"/>
                <w:szCs w:val="28"/>
                <w:lang w:val="en-US" w:eastAsia="zh-CN" w:bidi="ar-SA"/>
              </w:rPr>
            </w:pPr>
            <w:r>
              <w:rPr>
                <w:rFonts w:hint="eastAsia" w:ascii="微软雅黑" w:hAnsi="微软雅黑" w:eastAsia="微软雅黑" w:cs="微软雅黑"/>
                <w:b/>
                <w:bCs/>
                <w:color w:val="FFFFFF"/>
                <w:kern w:val="2"/>
                <w:sz w:val="28"/>
                <w:szCs w:val="28"/>
                <w:lang w:val="en-US" w:eastAsia="zh-CN" w:bidi="ar-SA"/>
              </w:rPr>
              <w:t>D1</w:t>
            </w:r>
          </w:p>
        </w:tc>
        <w:tc>
          <w:tcPr>
            <w:tcW w:w="5280" w:type="dxa"/>
            <w:tcBorders>
              <w:tl2br w:val="nil"/>
              <w:tr2bl w:val="nil"/>
            </w:tcBorders>
            <w:shd w:val="clear" w:color="auto" w:fill="7030A0"/>
            <w:noWrap w:val="0"/>
            <w:vAlign w:val="center"/>
          </w:tcPr>
          <w:p w14:paraId="69C1DE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auto"/>
              <w:rPr>
                <w:rFonts w:hint="default" w:ascii="微软雅黑" w:hAnsi="微软雅黑" w:eastAsia="微软雅黑" w:cs="微软雅黑"/>
                <w:b/>
                <w:bCs/>
                <w:color w:val="FFFFFF"/>
                <w:kern w:val="2"/>
                <w:sz w:val="28"/>
                <w:szCs w:val="28"/>
                <w:lang w:val="en-US" w:eastAsia="zh-CN" w:bidi="ar-SA"/>
              </w:rPr>
            </w:pPr>
            <w:r>
              <w:rPr>
                <w:rFonts w:hint="eastAsia" w:ascii="微软雅黑" w:hAnsi="微软雅黑" w:eastAsia="微软雅黑" w:cs="微软雅黑"/>
                <w:b/>
                <w:bCs/>
                <w:color w:val="7030A0"/>
                <w:kern w:val="2"/>
                <w:sz w:val="28"/>
                <w:szCs w:val="28"/>
                <w:lang w:val="en-US" w:eastAsia="zh-CN" w:bidi="ar-SA"/>
              </w:rPr>
              <w:drawing>
                <wp:inline distT="0" distB="0" distL="114300" distR="114300">
                  <wp:extent cx="153670" cy="153670"/>
                  <wp:effectExtent l="0" t="0" r="17780" b="17780"/>
                  <wp:docPr id="3"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2"/>
                          <pic:cNvPicPr>
                            <a:picLocks noChangeAspect="1"/>
                          </pic:cNvPicPr>
                        </pic:nvPicPr>
                        <pic:blipFill>
                          <a:blip r:embed="rId8">
                            <a:lum bright="69998" contrast="-70001"/>
                          </a:blip>
                          <a:stretch>
                            <a:fillRect/>
                          </a:stretch>
                        </pic:blipFill>
                        <pic:spPr>
                          <a:xfrm>
                            <a:off x="0" y="0"/>
                            <a:ext cx="153670" cy="153670"/>
                          </a:xfrm>
                          <a:prstGeom prst="rect">
                            <a:avLst/>
                          </a:prstGeom>
                          <a:noFill/>
                          <a:ln>
                            <a:noFill/>
                          </a:ln>
                        </pic:spPr>
                      </pic:pic>
                    </a:graphicData>
                  </a:graphic>
                </wp:inline>
              </w:drawing>
            </w:r>
            <w:r>
              <w:rPr>
                <w:rFonts w:hint="eastAsia" w:ascii="微软雅黑" w:hAnsi="微软雅黑" w:eastAsia="微软雅黑" w:cs="微软雅黑"/>
                <w:b/>
                <w:bCs/>
                <w:color w:val="FFFFFF"/>
                <w:kern w:val="2"/>
                <w:sz w:val="28"/>
                <w:szCs w:val="28"/>
                <w:lang w:val="en-US" w:eastAsia="zh-CN" w:bidi="ar-SA"/>
              </w:rPr>
              <w:t>出发地-长沙-自由打卡</w:t>
            </w:r>
          </w:p>
        </w:tc>
        <w:tc>
          <w:tcPr>
            <w:tcW w:w="1520" w:type="dxa"/>
            <w:tcBorders>
              <w:tl2br w:val="nil"/>
              <w:tr2bl w:val="nil"/>
            </w:tcBorders>
            <w:shd w:val="clear" w:color="auto" w:fill="7030A0"/>
            <w:noWrap w:val="0"/>
            <w:vAlign w:val="center"/>
          </w:tcPr>
          <w:p w14:paraId="3002B5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auto"/>
              <w:rPr>
                <w:rFonts w:hint="default" w:ascii="微软雅黑" w:hAnsi="微软雅黑" w:eastAsia="微软雅黑" w:cs="微软雅黑"/>
                <w:b/>
                <w:bCs/>
                <w:color w:val="FFFFFF"/>
                <w:kern w:val="2"/>
                <w:sz w:val="28"/>
                <w:szCs w:val="28"/>
                <w:lang w:val="en-US" w:eastAsia="zh-CN" w:bidi="ar-SA"/>
              </w:rPr>
            </w:pPr>
            <w:r>
              <w:rPr>
                <w:rFonts w:hint="eastAsia" w:ascii="微软雅黑" w:hAnsi="微软雅黑" w:eastAsia="微软雅黑" w:cs="微软雅黑"/>
                <w:b/>
                <w:bCs/>
                <w:color w:val="7030A0"/>
                <w:kern w:val="2"/>
                <w:sz w:val="28"/>
                <w:szCs w:val="28"/>
                <w:lang w:val="en-US" w:eastAsia="zh-CN" w:bidi="ar-SA"/>
              </w:rPr>
              <w:drawing>
                <wp:inline distT="0" distB="0" distL="114300" distR="114300">
                  <wp:extent cx="153670" cy="153670"/>
                  <wp:effectExtent l="0" t="0" r="17780" b="17780"/>
                  <wp:docPr id="4" name="图片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3"/>
                          <pic:cNvPicPr>
                            <a:picLocks noChangeAspect="1"/>
                          </pic:cNvPicPr>
                        </pic:nvPicPr>
                        <pic:blipFill>
                          <a:blip r:embed="rId9">
                            <a:lum bright="69998" contrast="-70001"/>
                          </a:blip>
                          <a:stretch>
                            <a:fillRect/>
                          </a:stretch>
                        </pic:blipFill>
                        <pic:spPr>
                          <a:xfrm>
                            <a:off x="0" y="0"/>
                            <a:ext cx="153670" cy="153670"/>
                          </a:xfrm>
                          <a:prstGeom prst="rect">
                            <a:avLst/>
                          </a:prstGeom>
                          <a:noFill/>
                          <a:ln>
                            <a:noFill/>
                          </a:ln>
                        </pic:spPr>
                      </pic:pic>
                    </a:graphicData>
                  </a:graphic>
                </wp:inline>
              </w:drawing>
            </w:r>
            <w:r>
              <w:rPr>
                <w:rFonts w:hint="eastAsia" w:ascii="微软雅黑" w:hAnsi="微软雅黑" w:eastAsia="微软雅黑" w:cs="微软雅黑"/>
                <w:b/>
                <w:bCs/>
                <w:color w:val="FFFFFF"/>
                <w:kern w:val="2"/>
                <w:sz w:val="28"/>
                <w:szCs w:val="28"/>
                <w:lang w:val="en-US" w:eastAsia="zh-CN" w:bidi="ar-SA"/>
              </w:rPr>
              <w:t>不含餐</w:t>
            </w:r>
          </w:p>
        </w:tc>
        <w:tc>
          <w:tcPr>
            <w:tcW w:w="2336" w:type="dxa"/>
            <w:tcBorders>
              <w:tl2br w:val="nil"/>
              <w:tr2bl w:val="nil"/>
            </w:tcBorders>
            <w:shd w:val="clear" w:color="auto" w:fill="7030A0"/>
            <w:noWrap w:val="0"/>
            <w:vAlign w:val="center"/>
          </w:tcPr>
          <w:p w14:paraId="3D8D2F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auto"/>
              <w:rPr>
                <w:rFonts w:hint="default" w:ascii="微软雅黑" w:hAnsi="微软雅黑" w:eastAsia="微软雅黑" w:cs="微软雅黑"/>
                <w:b/>
                <w:bCs/>
                <w:color w:val="FFFFFF"/>
                <w:kern w:val="2"/>
                <w:sz w:val="28"/>
                <w:szCs w:val="28"/>
                <w:lang w:val="en-US" w:eastAsia="zh-CN" w:bidi="ar-SA"/>
              </w:rPr>
            </w:pPr>
            <w:r>
              <w:rPr>
                <w:rFonts w:hint="eastAsia" w:ascii="微软雅黑" w:hAnsi="微软雅黑" w:eastAsia="微软雅黑" w:cs="微软雅黑"/>
                <w:b/>
                <w:bCs/>
                <w:color w:val="FFFFFF"/>
                <w:kern w:val="2"/>
                <w:sz w:val="28"/>
                <w:szCs w:val="28"/>
                <w:lang w:val="en-US" w:eastAsia="zh-CN" w:bidi="ar-SA"/>
              </w:rPr>
              <w:drawing>
                <wp:inline distT="0" distB="0" distL="114300" distR="114300">
                  <wp:extent cx="142875" cy="123190"/>
                  <wp:effectExtent l="0" t="0" r="9525" b="10160"/>
                  <wp:docPr id="5"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1"/>
                          <pic:cNvPicPr>
                            <a:picLocks noChangeAspect="1"/>
                          </pic:cNvPicPr>
                        </pic:nvPicPr>
                        <pic:blipFill>
                          <a:blip r:embed="rId10">
                            <a:lum bright="69998" contrast="-70001"/>
                          </a:blip>
                          <a:stretch>
                            <a:fillRect/>
                          </a:stretch>
                        </pic:blipFill>
                        <pic:spPr>
                          <a:xfrm>
                            <a:off x="0" y="0"/>
                            <a:ext cx="142875" cy="123190"/>
                          </a:xfrm>
                          <a:prstGeom prst="rect">
                            <a:avLst/>
                          </a:prstGeom>
                          <a:noFill/>
                          <a:ln>
                            <a:noFill/>
                          </a:ln>
                        </pic:spPr>
                      </pic:pic>
                    </a:graphicData>
                  </a:graphic>
                </wp:inline>
              </w:drawing>
            </w:r>
            <w:r>
              <w:rPr>
                <w:rFonts w:hint="eastAsia" w:ascii="微软雅黑" w:hAnsi="微软雅黑" w:eastAsia="微软雅黑" w:cs="微软雅黑"/>
                <w:b/>
                <w:bCs/>
                <w:color w:val="FFFFFF"/>
                <w:kern w:val="2"/>
                <w:sz w:val="28"/>
                <w:szCs w:val="28"/>
                <w:lang w:val="en-US" w:eastAsia="zh-CN" w:bidi="ar-SA"/>
              </w:rPr>
              <w:t>长沙</w:t>
            </w:r>
          </w:p>
        </w:tc>
      </w:tr>
    </w:tbl>
    <w:p w14:paraId="4C14BA89">
      <w:pPr>
        <w:keepNext w:val="0"/>
        <w:keepLines w:val="0"/>
        <w:pageBreakBefore w:val="0"/>
        <w:widowControl w:val="0"/>
        <w:kinsoku/>
        <w:wordWrap/>
        <w:overflowPunct/>
        <w:topLinePunct w:val="0"/>
        <w:autoSpaceDE/>
        <w:autoSpaceDN/>
        <w:bidi w:val="0"/>
        <w:adjustRightInd/>
        <w:snapToGrid/>
        <w:spacing w:after="157" w:afterLines="50" w:line="36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rPr>
        <w:t>✿</w:t>
      </w:r>
      <w:r>
        <w:rPr>
          <w:rFonts w:hint="eastAsia" w:ascii="微软雅黑" w:hAnsi="微软雅黑" w:eastAsia="微软雅黑" w:cs="微软雅黑"/>
          <w:sz w:val="24"/>
          <w:szCs w:val="24"/>
        </w:rPr>
        <w:t>早安</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小伙伴们！打包好行囊，带着对</w:t>
      </w:r>
      <w:r>
        <w:rPr>
          <w:rFonts w:hint="eastAsia" w:ascii="微软雅黑" w:hAnsi="微软雅黑" w:eastAsia="微软雅黑" w:cs="微软雅黑"/>
          <w:sz w:val="24"/>
          <w:szCs w:val="24"/>
          <w:lang w:val="en-US" w:eastAsia="zh-CN"/>
        </w:rPr>
        <w:t>湖南</w:t>
      </w:r>
      <w:r>
        <w:rPr>
          <w:rFonts w:hint="eastAsia" w:ascii="微软雅黑" w:hAnsi="微软雅黑" w:eastAsia="微软雅黑" w:cs="微软雅黑"/>
          <w:sz w:val="24"/>
          <w:szCs w:val="24"/>
        </w:rPr>
        <w:t>的无限憧憬，我们</w:t>
      </w:r>
      <w:r>
        <w:rPr>
          <w:rFonts w:hint="eastAsia" w:ascii="微软雅黑" w:hAnsi="微软雅黑" w:eastAsia="微软雅黑" w:cs="微软雅黑"/>
          <w:sz w:val="24"/>
          <w:szCs w:val="24"/>
          <w:lang w:val="en-US" w:eastAsia="zh-CN"/>
        </w:rPr>
        <w:t>出发</w:t>
      </w:r>
      <w:r>
        <w:rPr>
          <w:rFonts w:hint="eastAsia" w:ascii="微软雅黑" w:hAnsi="微软雅黑" w:eastAsia="微软雅黑" w:cs="微软雅黑"/>
          <w:b/>
          <w:bCs/>
          <w:sz w:val="28"/>
          <w:szCs w:val="28"/>
          <w:lang w:val="en-US" w:eastAsia="zh-CN"/>
        </w:rPr>
        <w:t>星城长沙</w:t>
      </w:r>
      <w:r>
        <w:rPr>
          <w:rFonts w:hint="eastAsia" w:ascii="微软雅黑" w:hAnsi="微软雅黑" w:eastAsia="微软雅黑" w:cs="微软雅黑"/>
          <w:sz w:val="24"/>
          <w:szCs w:val="24"/>
          <w:lang w:val="en-US" w:eastAsia="zh-CN"/>
        </w:rPr>
        <w:t>啦！</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w:t>
      </w:r>
    </w:p>
    <w:p w14:paraId="36B55B04">
      <w:pPr>
        <w:keepNext w:val="0"/>
        <w:keepLines w:val="0"/>
        <w:pageBreakBefore w:val="0"/>
        <w:widowControl w:val="0"/>
        <w:kinsoku/>
        <w:wordWrap/>
        <w:overflowPunct/>
        <w:topLinePunct w:val="0"/>
        <w:autoSpaceDE/>
        <w:autoSpaceDN/>
        <w:bidi w:val="0"/>
        <w:adjustRightInd/>
        <w:snapToGrid/>
        <w:spacing w:after="157" w:afterLines="50" w:line="360" w:lineRule="exac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rPr>
        <w:t>✿</w:t>
      </w:r>
      <w:r>
        <w:rPr>
          <w:rFonts w:hint="eastAsia" w:ascii="微软雅黑" w:hAnsi="微软雅黑" w:eastAsia="微软雅黑" w:cs="微软雅黑"/>
          <w:sz w:val="24"/>
          <w:szCs w:val="24"/>
          <w:lang w:val="en-US" w:eastAsia="zh-CN"/>
        </w:rPr>
        <w:t>抵达长沙，安排接站服务，入住酒店。</w:t>
      </w:r>
    </w:p>
    <w:p w14:paraId="2E222C64">
      <w:pPr>
        <w:keepNext w:val="0"/>
        <w:keepLines w:val="0"/>
        <w:pageBreakBefore w:val="0"/>
        <w:widowControl w:val="0"/>
        <w:kinsoku/>
        <w:wordWrap/>
        <w:overflowPunct/>
        <w:topLinePunct w:val="0"/>
        <w:autoSpaceDE/>
        <w:autoSpaceDN/>
        <w:bidi w:val="0"/>
        <w:adjustRightInd/>
        <w:snapToGrid/>
        <w:spacing w:after="157" w:afterLines="50" w:line="360" w:lineRule="exac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rPr>
        <w:t>✿</w:t>
      </w:r>
      <w:r>
        <w:rPr>
          <w:rFonts w:hint="eastAsia" w:ascii="微软雅黑" w:hAnsi="微软雅黑" w:eastAsia="微软雅黑" w:cs="微软雅黑"/>
          <w:sz w:val="24"/>
          <w:szCs w:val="24"/>
          <w:lang w:val="en-US" w:eastAsia="zh-CN"/>
        </w:rPr>
        <w:t>下午自行解锁网红长沙，推荐：</w:t>
      </w:r>
    </w:p>
    <w:tbl>
      <w:tblPr>
        <w:tblStyle w:val="8"/>
        <w:tblpPr w:leftFromText="180" w:rightFromText="180" w:vertAnchor="text" w:horzAnchor="page" w:tblpX="1149" w:tblpY="25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7424"/>
      </w:tblGrid>
      <w:tr w14:paraId="39143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0" w:type="dxa"/>
            <w:tcBorders>
              <w:top w:val="single" w:color="8064A2" w:sz="4" w:space="0"/>
              <w:left w:val="single" w:color="8064A2" w:sz="4" w:space="0"/>
              <w:bottom w:val="single" w:color="8064A2" w:sz="4" w:space="0"/>
              <w:right w:val="single" w:color="8064A2" w:sz="4" w:space="0"/>
              <w:tl2br w:val="nil"/>
            </w:tcBorders>
            <w:shd w:val="clear" w:color="auto" w:fill="E6E0EC"/>
            <w:noWrap w:val="0"/>
            <w:vAlign w:val="center"/>
          </w:tcPr>
          <w:p w14:paraId="33947F10">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1320" w:right="0" w:hanging="1320" w:hangingChars="600"/>
              <w:jc w:val="center"/>
              <w:rPr>
                <w:rFonts w:hint="eastAsia" w:ascii="楷体" w:hAnsi="楷体" w:eastAsia="楷体" w:cs="楷体"/>
                <w:b w:val="0"/>
                <w:color w:val="000000"/>
                <w:sz w:val="22"/>
                <w:szCs w:val="28"/>
                <w:lang w:val="en-US" w:eastAsia="zh-CN"/>
              </w:rPr>
            </w:pPr>
            <w:r>
              <w:rPr>
                <w:rFonts w:hint="eastAsia" w:ascii="楷体" w:hAnsi="楷体" w:eastAsia="楷体" w:cs="楷体"/>
                <w:b w:val="0"/>
                <w:color w:val="000000"/>
                <w:sz w:val="22"/>
                <w:szCs w:val="28"/>
                <w:u w:val="single"/>
                <w:lang w:val="en-US" w:eastAsia="zh-CN"/>
              </w:rPr>
              <w:t>IFS国金中心</w:t>
            </w:r>
            <w:r>
              <w:rPr>
                <w:rFonts w:hint="eastAsia" w:ascii="楷体" w:hAnsi="楷体" w:eastAsia="楷体" w:cs="楷体"/>
                <w:b w:val="0"/>
                <w:color w:val="000000"/>
                <w:sz w:val="22"/>
                <w:szCs w:val="28"/>
                <w:lang w:val="en-US" w:eastAsia="zh-CN"/>
              </w:rPr>
              <w:t>，都市时尚地标</w:t>
            </w:r>
          </w:p>
        </w:tc>
        <w:tc>
          <w:tcPr>
            <w:tcW w:w="7424" w:type="dxa"/>
            <w:tcBorders>
              <w:top w:val="single" w:color="8064A2" w:sz="4" w:space="0"/>
              <w:left w:val="single" w:color="8064A2" w:sz="4" w:space="0"/>
              <w:bottom w:val="single" w:color="8064A2" w:sz="4" w:space="0"/>
              <w:right w:val="single" w:color="8064A2" w:sz="4" w:space="0"/>
            </w:tcBorders>
            <w:shd w:val="clear" w:color="auto" w:fill="F2EFF6"/>
            <w:noWrap w:val="0"/>
            <w:vAlign w:val="top"/>
          </w:tcPr>
          <w:p w14:paraId="0C093350">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1320" w:right="0" w:hanging="1260" w:hangingChars="600"/>
              <w:jc w:val="left"/>
              <w:rPr>
                <w:rFonts w:hint="eastAsia" w:ascii="楷体" w:hAnsi="楷体" w:eastAsia="楷体" w:cs="楷体"/>
                <w:b w:val="0"/>
                <w:color w:val="000000"/>
                <w:szCs w:val="24"/>
                <w:lang w:val="en-US" w:eastAsia="zh-CN"/>
              </w:rPr>
            </w:pPr>
            <w:r>
              <w:rPr>
                <w:rFonts w:hint="eastAsia" w:ascii="楷体" w:hAnsi="楷体" w:eastAsia="楷体" w:cs="楷体"/>
                <w:b w:val="0"/>
                <w:color w:val="000000"/>
                <w:szCs w:val="24"/>
                <w:lang w:val="en-US" w:eastAsia="zh-CN"/>
              </w:rPr>
              <w:t>•在这里，你可以穿梭于高楼大厦间，感受都市的脉动与活力。</w:t>
            </w:r>
          </w:p>
          <w:p w14:paraId="0F763E6F">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0" w:right="0"/>
              <w:jc w:val="left"/>
              <w:rPr>
                <w:rFonts w:hint="eastAsia" w:ascii="楷体" w:hAnsi="楷体" w:eastAsia="楷体" w:cs="楷体"/>
                <w:b w:val="0"/>
                <w:color w:val="000000"/>
                <w:szCs w:val="24"/>
                <w:lang w:val="en-US" w:eastAsia="zh-CN"/>
              </w:rPr>
            </w:pPr>
            <w:r>
              <w:rPr>
                <w:rFonts w:hint="eastAsia" w:ascii="楷体" w:hAnsi="楷体" w:eastAsia="楷体" w:cs="楷体"/>
                <w:b w:val="0"/>
                <w:color w:val="000000"/>
                <w:szCs w:val="24"/>
                <w:lang w:val="en-US" w:eastAsia="zh-CN"/>
              </w:rPr>
              <w:t>•顶层观景台，360度全景视野，让你仿佛置身云端，俯瞰整个城市的繁华景象。</w:t>
            </w:r>
          </w:p>
          <w:p w14:paraId="6845EB6B">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1320" w:right="0" w:hanging="1260" w:hangingChars="600"/>
              <w:jc w:val="left"/>
              <w:rPr>
                <w:rFonts w:hint="eastAsia" w:ascii="楷体" w:hAnsi="楷体" w:eastAsia="楷体" w:cs="楷体"/>
                <w:b w:val="0"/>
                <w:color w:val="000000"/>
                <w:szCs w:val="24"/>
                <w:lang w:val="en-US" w:eastAsia="zh-CN"/>
              </w:rPr>
            </w:pPr>
            <w:r>
              <w:rPr>
                <w:rFonts w:hint="eastAsia" w:ascii="楷体" w:hAnsi="楷体" w:eastAsia="楷体" w:cs="楷体"/>
                <w:b w:val="0"/>
                <w:color w:val="000000"/>
                <w:szCs w:val="24"/>
                <w:lang w:val="en-US" w:eastAsia="zh-CN"/>
              </w:rPr>
              <w:t>•别忘了找个好机位与7楼kwas和网红大屏来个大合影！！</w:t>
            </w:r>
          </w:p>
          <w:p w14:paraId="0793D51C">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0" w:right="0"/>
              <w:jc w:val="left"/>
              <w:rPr>
                <w:rFonts w:hint="eastAsia" w:ascii="楷体" w:hAnsi="楷体" w:eastAsia="楷体" w:cs="楷体"/>
                <w:b w:val="0"/>
                <w:color w:val="000000"/>
                <w:szCs w:val="24"/>
                <w:lang w:val="en-US" w:eastAsia="zh-CN"/>
              </w:rPr>
            </w:pPr>
            <w:r>
              <w:rPr>
                <w:rFonts w:hint="eastAsia" w:ascii="楷体" w:hAnsi="楷体" w:eastAsia="楷体" w:cs="楷体"/>
                <w:b w:val="0"/>
                <w:color w:val="000000"/>
                <w:szCs w:val="24"/>
                <w:lang w:val="en-US" w:eastAsia="zh-CN"/>
              </w:rPr>
              <w:t>•商场内各大品牌琳琅满目，是购物爱好者的天堂，记得带上你的钱包，准备血拼一番吧！</w:t>
            </w:r>
          </w:p>
        </w:tc>
      </w:tr>
      <w:tr w14:paraId="04697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0" w:type="dxa"/>
            <w:tcBorders>
              <w:top w:val="single" w:color="8064A2" w:sz="4" w:space="0"/>
              <w:left w:val="single" w:color="8064A2" w:sz="4" w:space="0"/>
              <w:bottom w:val="single" w:color="8064A2" w:sz="4" w:space="0"/>
              <w:right w:val="single" w:color="8064A2" w:sz="4" w:space="0"/>
            </w:tcBorders>
            <w:shd w:val="clear" w:color="auto" w:fill="E6E0EC"/>
            <w:noWrap w:val="0"/>
            <w:vAlign w:val="center"/>
          </w:tcPr>
          <w:p w14:paraId="635EC749">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1320" w:right="0" w:hanging="1320" w:hangingChars="600"/>
              <w:jc w:val="center"/>
              <w:rPr>
                <w:rFonts w:hint="default" w:ascii="楷体" w:hAnsi="楷体" w:eastAsia="楷体" w:cs="楷体"/>
                <w:b w:val="0"/>
                <w:color w:val="000000"/>
                <w:sz w:val="22"/>
                <w:szCs w:val="28"/>
                <w:lang w:val="en-US" w:eastAsia="zh-CN"/>
              </w:rPr>
            </w:pPr>
            <w:r>
              <w:rPr>
                <w:rFonts w:hint="eastAsia" w:ascii="楷体" w:hAnsi="楷体" w:eastAsia="楷体" w:cs="楷体"/>
                <w:b w:val="0"/>
                <w:color w:val="000000"/>
                <w:sz w:val="22"/>
                <w:szCs w:val="28"/>
                <w:u w:val="single"/>
                <w:lang w:val="en-US" w:eastAsia="zh-CN"/>
              </w:rPr>
              <w:t>太平街</w:t>
            </w:r>
            <w:r>
              <w:rPr>
                <w:rFonts w:hint="eastAsia" w:ascii="楷体" w:hAnsi="楷体" w:eastAsia="楷体" w:cs="楷体"/>
                <w:b w:val="0"/>
                <w:color w:val="000000"/>
                <w:sz w:val="22"/>
                <w:szCs w:val="28"/>
                <w:lang w:val="en-US" w:eastAsia="zh-CN"/>
              </w:rPr>
              <w:t>，享“天下太平”</w:t>
            </w:r>
          </w:p>
        </w:tc>
        <w:tc>
          <w:tcPr>
            <w:tcW w:w="7424" w:type="dxa"/>
            <w:tcBorders>
              <w:top w:val="single" w:color="8064A2" w:sz="4" w:space="0"/>
              <w:left w:val="single" w:color="8064A2" w:sz="4" w:space="0"/>
              <w:bottom w:val="single" w:color="8064A2" w:sz="4" w:space="0"/>
              <w:right w:val="single" w:color="8064A2" w:sz="4" w:space="0"/>
            </w:tcBorders>
            <w:shd w:val="clear" w:color="auto" w:fill="FFFFFF"/>
            <w:noWrap w:val="0"/>
            <w:vAlign w:val="top"/>
          </w:tcPr>
          <w:p w14:paraId="52949918">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0" w:right="0"/>
              <w:jc w:val="left"/>
              <w:rPr>
                <w:rFonts w:hint="eastAsia" w:ascii="楷体" w:hAnsi="楷体" w:eastAsia="楷体" w:cs="楷体"/>
                <w:b w:val="0"/>
                <w:color w:val="000000"/>
                <w:szCs w:val="24"/>
                <w:lang w:val="en-US" w:eastAsia="zh-CN"/>
              </w:rPr>
            </w:pPr>
            <w:r>
              <w:rPr>
                <w:rFonts w:hint="eastAsia" w:ascii="楷体" w:hAnsi="楷体" w:eastAsia="楷体" w:cs="楷体"/>
                <w:b w:val="0"/>
                <w:color w:val="000000"/>
                <w:szCs w:val="24"/>
                <w:lang w:val="en-US" w:eastAsia="zh-CN"/>
              </w:rPr>
              <w:t>•走进这条古色古香的街道，石板路、青砖黛瓦，处处透着历史的韵味。</w:t>
            </w:r>
          </w:p>
          <w:p w14:paraId="72A28C50">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0" w:right="0"/>
              <w:jc w:val="left"/>
              <w:rPr>
                <w:rFonts w:hint="eastAsia" w:ascii="楷体" w:hAnsi="楷体" w:eastAsia="楷体" w:cs="楷体"/>
                <w:b w:val="0"/>
                <w:color w:val="000000"/>
                <w:szCs w:val="24"/>
                <w:lang w:val="en-US" w:eastAsia="zh-CN"/>
              </w:rPr>
            </w:pPr>
            <w:r>
              <w:rPr>
                <w:rFonts w:hint="eastAsia" w:ascii="楷体" w:hAnsi="楷体" w:eastAsia="楷体" w:cs="楷体"/>
                <w:b w:val="0"/>
                <w:color w:val="000000"/>
                <w:szCs w:val="24"/>
                <w:lang w:val="en-US" w:eastAsia="zh-CN"/>
              </w:rPr>
              <w:t>•街头巷尾，小吃摊、手工艺品店应有尽有，每一口美食、每一件手作都承载着匠人的心血与故事。</w:t>
            </w:r>
          </w:p>
          <w:p w14:paraId="08A9311C">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0" w:right="0"/>
              <w:jc w:val="left"/>
              <w:rPr>
                <w:rFonts w:hint="eastAsia" w:ascii="楷体" w:hAnsi="楷体" w:eastAsia="楷体" w:cs="楷体"/>
                <w:b w:val="0"/>
                <w:color w:val="000000"/>
                <w:szCs w:val="24"/>
                <w:lang w:val="en-US" w:eastAsia="zh-CN"/>
              </w:rPr>
            </w:pPr>
            <w:r>
              <w:rPr>
                <w:rFonts w:hint="eastAsia" w:ascii="楷体" w:hAnsi="楷体" w:eastAsia="楷体" w:cs="楷体"/>
                <w:b w:val="0"/>
                <w:color w:val="000000"/>
                <w:szCs w:val="24"/>
                <w:lang w:val="en-US" w:eastAsia="zh-CN"/>
              </w:rPr>
              <w:t>•别忘了打卡那些网红店铺，拍几张美美的照片，留下你的足迹与回忆。</w:t>
            </w:r>
          </w:p>
        </w:tc>
      </w:tr>
      <w:tr w14:paraId="2E4A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0" w:type="dxa"/>
            <w:tcBorders>
              <w:top w:val="single" w:color="8064A2" w:sz="4" w:space="0"/>
              <w:left w:val="single" w:color="8064A2" w:sz="4" w:space="0"/>
              <w:bottom w:val="single" w:color="8064A2" w:sz="4" w:space="0"/>
              <w:right w:val="single" w:color="8064A2" w:sz="4" w:space="0"/>
            </w:tcBorders>
            <w:shd w:val="clear" w:color="auto" w:fill="E6E0EC"/>
            <w:noWrap w:val="0"/>
            <w:vAlign w:val="center"/>
          </w:tcPr>
          <w:p w14:paraId="49F59FDC">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0" w:right="0"/>
              <w:jc w:val="center"/>
              <w:rPr>
                <w:rFonts w:hint="eastAsia" w:ascii="楷体" w:hAnsi="楷体" w:eastAsia="楷体" w:cs="楷体"/>
                <w:b w:val="0"/>
                <w:color w:val="000000"/>
                <w:sz w:val="22"/>
                <w:szCs w:val="28"/>
                <w:lang w:val="en-US" w:eastAsia="zh-CN"/>
              </w:rPr>
            </w:pPr>
            <w:r>
              <w:rPr>
                <w:rFonts w:hint="eastAsia" w:ascii="楷体" w:hAnsi="楷体" w:eastAsia="楷体" w:cs="楷体"/>
                <w:b w:val="0"/>
                <w:color w:val="000000"/>
                <w:sz w:val="22"/>
                <w:szCs w:val="28"/>
                <w:u w:val="single"/>
                <w:lang w:val="en-US" w:eastAsia="zh-CN"/>
              </w:rPr>
              <w:t>黄兴路步行街</w:t>
            </w:r>
            <w:r>
              <w:rPr>
                <w:rFonts w:hint="eastAsia" w:ascii="楷体" w:hAnsi="楷体" w:eastAsia="楷体" w:cs="楷体"/>
                <w:b w:val="0"/>
                <w:color w:val="000000"/>
                <w:sz w:val="22"/>
                <w:szCs w:val="28"/>
                <w:lang w:val="en-US" w:eastAsia="zh-CN"/>
              </w:rPr>
              <w:t>，时尚潮流的聚集地</w:t>
            </w:r>
          </w:p>
        </w:tc>
        <w:tc>
          <w:tcPr>
            <w:tcW w:w="7424" w:type="dxa"/>
            <w:tcBorders>
              <w:top w:val="single" w:color="8064A2" w:sz="4" w:space="0"/>
              <w:left w:val="single" w:color="8064A2" w:sz="4" w:space="0"/>
              <w:bottom w:val="single" w:color="8064A2" w:sz="4" w:space="0"/>
              <w:right w:val="single" w:color="8064A2" w:sz="4" w:space="0"/>
            </w:tcBorders>
            <w:shd w:val="clear" w:color="auto" w:fill="F2EFF6"/>
            <w:noWrap w:val="0"/>
            <w:vAlign w:val="top"/>
          </w:tcPr>
          <w:p w14:paraId="1D166B52">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0" w:right="0"/>
              <w:jc w:val="left"/>
              <w:rPr>
                <w:rFonts w:hint="eastAsia" w:ascii="楷体" w:hAnsi="楷体" w:eastAsia="楷体" w:cs="楷体"/>
                <w:b w:val="0"/>
                <w:color w:val="000000"/>
                <w:szCs w:val="24"/>
                <w:lang w:val="en-US" w:eastAsia="zh-CN"/>
              </w:rPr>
            </w:pPr>
            <w:r>
              <w:rPr>
                <w:rFonts w:hint="eastAsia" w:ascii="楷体" w:hAnsi="楷体" w:eastAsia="楷体" w:cs="楷体"/>
                <w:b w:val="0"/>
                <w:color w:val="000000"/>
                <w:szCs w:val="24"/>
                <w:lang w:val="en-US" w:eastAsia="zh-CN"/>
              </w:rPr>
              <w:t>•黄兴路步行街是长沙的名片，各种潮流品牌、时尚店铺让人目不暇接。</w:t>
            </w:r>
          </w:p>
          <w:p w14:paraId="60AE4D0F">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0" w:right="0"/>
              <w:jc w:val="left"/>
              <w:rPr>
                <w:rFonts w:hint="eastAsia" w:ascii="楷体" w:hAnsi="楷体" w:eastAsia="楷体" w:cs="楷体"/>
                <w:b w:val="0"/>
                <w:color w:val="000000"/>
                <w:szCs w:val="24"/>
                <w:lang w:val="en-US" w:eastAsia="zh-CN"/>
              </w:rPr>
            </w:pPr>
            <w:r>
              <w:rPr>
                <w:rFonts w:hint="eastAsia" w:ascii="楷体" w:hAnsi="楷体" w:eastAsia="楷体" w:cs="楷体"/>
                <w:b w:val="0"/>
                <w:color w:val="000000"/>
                <w:szCs w:val="24"/>
                <w:lang w:val="en-US" w:eastAsia="zh-CN"/>
              </w:rPr>
              <w:t>•街头艺人的表演为这条街增添了无限生机与活力，不妨驻足欣赏，感受艺术的魅力。</w:t>
            </w:r>
          </w:p>
          <w:p w14:paraId="6D48D87E">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0" w:right="0"/>
              <w:jc w:val="left"/>
              <w:rPr>
                <w:rFonts w:hint="eastAsia" w:ascii="楷体" w:hAnsi="楷体" w:eastAsia="楷体" w:cs="楷体"/>
                <w:b w:val="0"/>
                <w:color w:val="000000"/>
                <w:szCs w:val="24"/>
                <w:lang w:val="en-US" w:eastAsia="zh-CN"/>
              </w:rPr>
            </w:pPr>
            <w:r>
              <w:rPr>
                <w:rFonts w:hint="eastAsia" w:ascii="楷体" w:hAnsi="楷体" w:eastAsia="楷体" w:cs="楷体"/>
                <w:b w:val="0"/>
                <w:color w:val="000000"/>
                <w:szCs w:val="24"/>
                <w:lang w:val="en-US" w:eastAsia="zh-CN"/>
              </w:rPr>
              <w:t>•夜晚的步行街更是灯火辉煌，霓虹闪烁，是拍照打卡的绝佳地点。</w:t>
            </w:r>
          </w:p>
        </w:tc>
      </w:tr>
      <w:tr w14:paraId="43AEC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0" w:type="dxa"/>
            <w:tcBorders>
              <w:top w:val="single" w:color="8064A2" w:sz="4" w:space="0"/>
              <w:left w:val="single" w:color="8064A2" w:sz="4" w:space="0"/>
              <w:bottom w:val="single" w:color="8064A2" w:sz="4" w:space="0"/>
              <w:right w:val="single" w:color="8064A2" w:sz="4" w:space="0"/>
            </w:tcBorders>
            <w:shd w:val="clear" w:color="auto" w:fill="E6E0EC"/>
            <w:noWrap w:val="0"/>
            <w:vAlign w:val="center"/>
          </w:tcPr>
          <w:p w14:paraId="5F2746A7">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0" w:right="0"/>
              <w:jc w:val="center"/>
              <w:rPr>
                <w:rFonts w:hint="default" w:ascii="楷体" w:hAnsi="楷体" w:eastAsia="楷体" w:cs="楷体"/>
                <w:b w:val="0"/>
                <w:color w:val="000000"/>
                <w:sz w:val="22"/>
                <w:szCs w:val="28"/>
                <w:u w:val="single"/>
                <w:lang w:val="en-US" w:eastAsia="zh-CN"/>
              </w:rPr>
            </w:pPr>
            <w:r>
              <w:rPr>
                <w:rFonts w:hint="eastAsia" w:ascii="楷体" w:hAnsi="楷体" w:eastAsia="楷体" w:cs="楷体"/>
                <w:b w:val="0"/>
                <w:color w:val="000000"/>
                <w:sz w:val="22"/>
                <w:szCs w:val="28"/>
                <w:u w:val="single"/>
                <w:lang w:val="en-US" w:eastAsia="zh-CN"/>
              </w:rPr>
              <w:t>坡子街火宫殿</w:t>
            </w:r>
            <w:r>
              <w:rPr>
                <w:rFonts w:hint="eastAsia" w:ascii="楷体" w:hAnsi="楷体" w:eastAsia="楷体" w:cs="楷体"/>
                <w:b w:val="0"/>
                <w:color w:val="000000"/>
                <w:sz w:val="22"/>
                <w:szCs w:val="28"/>
                <w:lang w:val="en-US" w:eastAsia="zh-CN"/>
              </w:rPr>
              <w:t>，百年老店，舌尖上的辣味湘湖</w:t>
            </w:r>
          </w:p>
        </w:tc>
        <w:tc>
          <w:tcPr>
            <w:tcW w:w="7424" w:type="dxa"/>
            <w:tcBorders>
              <w:top w:val="single" w:color="8064A2" w:sz="4" w:space="0"/>
              <w:left w:val="single" w:color="8064A2" w:sz="4" w:space="0"/>
              <w:bottom w:val="single" w:color="8064A2" w:sz="4" w:space="0"/>
              <w:right w:val="single" w:color="8064A2" w:sz="4" w:space="0"/>
            </w:tcBorders>
            <w:shd w:val="clear" w:color="auto" w:fill="FFFFFF"/>
            <w:noWrap w:val="0"/>
            <w:vAlign w:val="top"/>
          </w:tcPr>
          <w:p w14:paraId="326CE903">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0" w:right="0"/>
              <w:jc w:val="left"/>
              <w:rPr>
                <w:rFonts w:hint="eastAsia" w:ascii="楷体" w:hAnsi="楷体" w:eastAsia="楷体" w:cs="楷体"/>
                <w:b w:val="0"/>
                <w:color w:val="000000"/>
                <w:szCs w:val="24"/>
                <w:lang w:val="en-US" w:eastAsia="zh-CN"/>
              </w:rPr>
            </w:pPr>
            <w:r>
              <w:rPr>
                <w:rFonts w:hint="eastAsia" w:ascii="楷体" w:hAnsi="楷体" w:eastAsia="楷体" w:cs="楷体"/>
                <w:b w:val="0"/>
                <w:color w:val="000000"/>
                <w:szCs w:val="24"/>
                <w:lang w:val="en-US" w:eastAsia="zh-CN"/>
              </w:rPr>
              <w:t>•火宫殿是440多年历史老字号，集传统民俗文化、火庙文化、饮食文化于一体，以长沙非遗臭豆腐、红烧肉等小吃闻名。</w:t>
            </w:r>
          </w:p>
          <w:p w14:paraId="02AD2189">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0" w:right="0"/>
              <w:jc w:val="left"/>
              <w:rPr>
                <w:rFonts w:hint="eastAsia" w:ascii="楷体" w:hAnsi="楷体" w:eastAsia="楷体" w:cs="楷体"/>
                <w:b w:val="0"/>
                <w:color w:val="000000"/>
                <w:szCs w:val="24"/>
                <w:lang w:val="en-US" w:eastAsia="zh-CN"/>
              </w:rPr>
            </w:pPr>
            <w:r>
              <w:rPr>
                <w:rFonts w:hint="eastAsia" w:ascii="楷体" w:hAnsi="楷体" w:eastAsia="楷体" w:cs="楷体"/>
                <w:b w:val="0"/>
                <w:color w:val="000000"/>
                <w:szCs w:val="24"/>
                <w:lang w:val="en-US" w:eastAsia="zh-CN"/>
              </w:rPr>
              <w:t>•走进火宫殿，就像走进了美食王国。这里的小吃琳琅满目，应有尽有。</w:t>
            </w:r>
          </w:p>
          <w:p w14:paraId="0974D517">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0" w:right="0"/>
              <w:jc w:val="left"/>
              <w:rPr>
                <w:rFonts w:hint="eastAsia" w:ascii="楷体" w:hAnsi="楷体" w:eastAsia="楷体" w:cs="楷体"/>
                <w:b w:val="0"/>
                <w:color w:val="000000"/>
                <w:szCs w:val="24"/>
                <w:lang w:val="en-US" w:eastAsia="zh-CN"/>
              </w:rPr>
            </w:pPr>
            <w:r>
              <w:rPr>
                <w:rFonts w:hint="eastAsia" w:ascii="楷体" w:hAnsi="楷体" w:eastAsia="楷体" w:cs="楷体"/>
                <w:b w:val="0"/>
                <w:color w:val="000000"/>
                <w:szCs w:val="24"/>
                <w:lang w:val="en-US" w:eastAsia="zh-CN"/>
              </w:rPr>
              <w:t>•「古戏台」，戏曲声声，韵味十足，仿佛能听到历史的回响。而「火神庙」里香火缭绕，神秘莫测，让人不禁对古老的传统心生敬畏~</w:t>
            </w:r>
          </w:p>
        </w:tc>
      </w:tr>
      <w:tr w14:paraId="0ECD1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0" w:type="dxa"/>
            <w:tcBorders>
              <w:top w:val="single" w:color="8064A2" w:sz="4" w:space="0"/>
              <w:left w:val="single" w:color="8064A2" w:sz="4" w:space="0"/>
              <w:bottom w:val="single" w:color="8064A2" w:sz="4" w:space="0"/>
              <w:right w:val="single" w:color="8064A2" w:sz="4" w:space="0"/>
            </w:tcBorders>
            <w:shd w:val="clear" w:color="auto" w:fill="E6E0EC"/>
            <w:noWrap w:val="0"/>
            <w:vAlign w:val="center"/>
          </w:tcPr>
          <w:p w14:paraId="3CAB6DD7">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0" w:right="0"/>
              <w:jc w:val="center"/>
              <w:rPr>
                <w:rFonts w:hint="default" w:ascii="楷体" w:hAnsi="楷体" w:eastAsia="楷体" w:cs="楷体"/>
                <w:b w:val="0"/>
                <w:color w:val="000000"/>
                <w:sz w:val="22"/>
                <w:szCs w:val="28"/>
                <w:u w:val="single"/>
                <w:lang w:val="en-US" w:eastAsia="zh-CN"/>
              </w:rPr>
            </w:pPr>
            <w:r>
              <w:rPr>
                <w:rFonts w:hint="eastAsia" w:ascii="楷体" w:hAnsi="楷体" w:eastAsia="楷体" w:cs="楷体"/>
                <w:b w:val="0"/>
                <w:color w:val="000000"/>
                <w:sz w:val="22"/>
                <w:szCs w:val="28"/>
                <w:u w:val="single"/>
                <w:lang w:val="en-US" w:eastAsia="zh-CN"/>
              </w:rPr>
              <w:t>湘江观光巴士</w:t>
            </w:r>
            <w:r>
              <w:rPr>
                <w:rFonts w:hint="eastAsia" w:ascii="楷体" w:hAnsi="楷体" w:eastAsia="楷体" w:cs="楷体"/>
                <w:b w:val="0"/>
                <w:color w:val="000000"/>
                <w:sz w:val="22"/>
                <w:szCs w:val="28"/>
                <w:lang w:val="en-US" w:eastAsia="zh-CN"/>
              </w:rPr>
              <w:t>，移动观景台</w:t>
            </w:r>
          </w:p>
        </w:tc>
        <w:tc>
          <w:tcPr>
            <w:tcW w:w="7424" w:type="dxa"/>
            <w:tcBorders>
              <w:top w:val="single" w:color="8064A2" w:sz="4" w:space="0"/>
              <w:left w:val="single" w:color="8064A2" w:sz="4" w:space="0"/>
              <w:bottom w:val="single" w:color="8064A2" w:sz="4" w:space="0"/>
              <w:right w:val="single" w:color="8064A2" w:sz="4" w:space="0"/>
            </w:tcBorders>
            <w:shd w:val="clear" w:color="auto" w:fill="F2EFF6"/>
            <w:noWrap w:val="0"/>
            <w:vAlign w:val="top"/>
          </w:tcPr>
          <w:p w14:paraId="7362429F">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0" w:right="0"/>
              <w:jc w:val="left"/>
              <w:rPr>
                <w:rFonts w:hint="eastAsia" w:ascii="楷体" w:hAnsi="楷体" w:eastAsia="楷体" w:cs="楷体"/>
                <w:b w:val="0"/>
                <w:color w:val="000000"/>
                <w:szCs w:val="24"/>
                <w:lang w:val="en-US" w:eastAsia="zh-CN"/>
              </w:rPr>
            </w:pPr>
            <w:r>
              <w:rPr>
                <w:rFonts w:hint="eastAsia" w:ascii="楷体" w:hAnsi="楷体" w:eastAsia="楷体" w:cs="楷体"/>
                <w:b w:val="0"/>
                <w:color w:val="000000"/>
                <w:szCs w:val="24"/>
                <w:lang w:val="en-US" w:eastAsia="zh-CN"/>
              </w:rPr>
              <w:t>•湘江观光巴士沿湘江中路双向对开运行，共设19个站点</w:t>
            </w:r>
          </w:p>
          <w:p w14:paraId="454ABA92">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0" w:right="0"/>
              <w:jc w:val="left"/>
              <w:rPr>
                <w:rFonts w:hint="eastAsia" w:ascii="楷体" w:hAnsi="楷体" w:eastAsia="楷体" w:cs="楷体"/>
                <w:b w:val="0"/>
                <w:color w:val="000000"/>
                <w:szCs w:val="24"/>
                <w:lang w:val="en-US" w:eastAsia="zh-CN"/>
              </w:rPr>
            </w:pPr>
            <w:r>
              <w:rPr>
                <w:rFonts w:hint="eastAsia" w:ascii="楷体" w:hAnsi="楷体" w:eastAsia="楷体" w:cs="楷体"/>
                <w:b w:val="0"/>
                <w:color w:val="000000"/>
                <w:szCs w:val="24"/>
                <w:lang w:val="en-US" w:eastAsia="zh-CN"/>
              </w:rPr>
              <w:t>•途径： 四大历史文化街区、四大文旅热点、两大红色场景、三大热门商业、三大地铁线路，一程串联，多景同赏，一站式感受长沙的历史文化底蕴与现代都市魅力</w:t>
            </w:r>
          </w:p>
          <w:p w14:paraId="40521D06">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0" w:right="0"/>
              <w:jc w:val="left"/>
              <w:rPr>
                <w:rFonts w:hint="eastAsia" w:ascii="楷体" w:hAnsi="楷体" w:eastAsia="楷体" w:cs="楷体"/>
                <w:b w:val="0"/>
                <w:color w:val="000000"/>
                <w:szCs w:val="24"/>
                <w:lang w:val="en-US" w:eastAsia="zh-CN"/>
              </w:rPr>
            </w:pPr>
            <w:r>
              <w:rPr>
                <w:rFonts w:hint="eastAsia" w:ascii="楷体" w:hAnsi="楷体" w:eastAsia="楷体" w:cs="楷体"/>
                <w:b w:val="0"/>
                <w:color w:val="000000"/>
                <w:szCs w:val="24"/>
                <w:lang w:val="en-US" w:eastAsia="zh-CN"/>
              </w:rPr>
              <w:t>•运营时间为早10点至晚22点</w:t>
            </w:r>
          </w:p>
        </w:tc>
      </w:tr>
      <w:tr w14:paraId="249A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20" w:type="dxa"/>
            <w:tcBorders>
              <w:top w:val="single" w:color="8064A2" w:sz="4" w:space="0"/>
              <w:left w:val="single" w:color="8064A2" w:sz="4" w:space="0"/>
              <w:bottom w:val="single" w:color="8064A2" w:sz="4" w:space="0"/>
              <w:right w:val="single" w:color="8064A2" w:sz="4" w:space="0"/>
            </w:tcBorders>
            <w:shd w:val="clear" w:color="auto" w:fill="E6E0EC"/>
            <w:noWrap w:val="0"/>
            <w:vAlign w:val="center"/>
          </w:tcPr>
          <w:p w14:paraId="4A2C06AB">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0" w:right="0"/>
              <w:jc w:val="center"/>
              <w:rPr>
                <w:rFonts w:hint="default" w:ascii="楷体" w:hAnsi="楷体" w:eastAsia="楷体" w:cs="楷体"/>
                <w:b w:val="0"/>
                <w:color w:val="000000"/>
                <w:sz w:val="22"/>
                <w:szCs w:val="28"/>
                <w:u w:val="single"/>
                <w:lang w:val="en-US" w:eastAsia="zh-CN"/>
              </w:rPr>
            </w:pPr>
            <w:r>
              <w:rPr>
                <w:rFonts w:hint="eastAsia" w:ascii="楷体" w:hAnsi="楷体" w:eastAsia="楷体" w:cs="楷体"/>
                <w:b w:val="0"/>
                <w:color w:val="000000"/>
                <w:sz w:val="22"/>
                <w:szCs w:val="28"/>
                <w:u w:val="single"/>
                <w:lang w:val="en-US" w:eastAsia="zh-CN"/>
              </w:rPr>
              <w:t>恰同学少年广场</w:t>
            </w:r>
            <w:r>
              <w:rPr>
                <w:rFonts w:hint="eastAsia" w:ascii="楷体" w:hAnsi="楷体" w:eastAsia="楷体" w:cs="楷体"/>
                <w:b w:val="0"/>
                <w:color w:val="000000"/>
                <w:sz w:val="22"/>
                <w:szCs w:val="28"/>
                <w:u w:val="none"/>
                <w:lang w:val="en-US" w:eastAsia="zh-CN"/>
              </w:rPr>
              <w:t>，隔空遥望橘子洲</w:t>
            </w:r>
          </w:p>
        </w:tc>
        <w:tc>
          <w:tcPr>
            <w:tcW w:w="7424" w:type="dxa"/>
            <w:tcBorders>
              <w:top w:val="single" w:color="8064A2" w:sz="4" w:space="0"/>
              <w:left w:val="single" w:color="8064A2" w:sz="4" w:space="0"/>
              <w:bottom w:val="single" w:color="8064A2" w:sz="4" w:space="0"/>
              <w:right w:val="single" w:color="8064A2" w:sz="4" w:space="0"/>
            </w:tcBorders>
            <w:shd w:val="clear" w:color="auto" w:fill="FFFFFF"/>
            <w:noWrap w:val="0"/>
            <w:vAlign w:val="top"/>
          </w:tcPr>
          <w:p w14:paraId="40960E0D">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0" w:right="0"/>
              <w:jc w:val="left"/>
              <w:rPr>
                <w:rFonts w:hint="eastAsia" w:ascii="楷体" w:hAnsi="楷体" w:eastAsia="楷体" w:cs="楷体"/>
                <w:b w:val="0"/>
                <w:color w:val="000000"/>
                <w:szCs w:val="24"/>
                <w:lang w:val="en-US" w:eastAsia="zh-CN"/>
              </w:rPr>
            </w:pPr>
            <w:r>
              <w:rPr>
                <w:rFonts w:hint="eastAsia" w:ascii="楷体" w:hAnsi="楷体" w:eastAsia="楷体" w:cs="楷体"/>
                <w:b w:val="0"/>
                <w:color w:val="000000"/>
                <w:szCs w:val="24"/>
                <w:lang w:val="en-US" w:eastAsia="zh-CN"/>
              </w:rPr>
              <w:t>•不用进橘子洲也能与伟人雕塑合影的最佳打卡机位！</w:t>
            </w:r>
          </w:p>
          <w:p w14:paraId="58F4701B">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0" w:right="0"/>
              <w:jc w:val="left"/>
              <w:rPr>
                <w:rFonts w:hint="eastAsia" w:ascii="楷体" w:hAnsi="楷体" w:eastAsia="楷体" w:cs="楷体"/>
                <w:b w:val="0"/>
                <w:color w:val="000000"/>
                <w:szCs w:val="24"/>
                <w:lang w:val="en-US" w:eastAsia="zh-CN"/>
              </w:rPr>
            </w:pPr>
            <w:r>
              <w:rPr>
                <w:rFonts w:hint="eastAsia" w:ascii="楷体" w:hAnsi="楷体" w:eastAsia="楷体" w:cs="楷体"/>
                <w:b w:val="0"/>
                <w:color w:val="000000"/>
                <w:szCs w:val="24"/>
                <w:lang w:val="en-US" w:eastAsia="zh-CN"/>
              </w:rPr>
              <w:t>•这里还有旅拍馆，咖啡馆以及《沁园春·长沙》诗词墙，拍照打卡都敲出片~快来get叭！</w:t>
            </w:r>
          </w:p>
          <w:p w14:paraId="6820720D">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0" w:right="0"/>
              <w:jc w:val="left"/>
              <w:rPr>
                <w:rFonts w:hint="eastAsia" w:ascii="Segoe UI Emoji" w:hAnsi="Segoe UI Emoji" w:eastAsia="Segoe UI Emoji" w:cs="Segoe UI Emoji"/>
                <w:b w:val="0"/>
                <w:i w:val="0"/>
                <w:iCs w:val="0"/>
                <w:caps w:val="0"/>
                <w:color w:val="000000"/>
                <w:spacing w:val="0"/>
                <w:sz w:val="24"/>
                <w:szCs w:val="24"/>
                <w:shd w:val="clear" w:color="auto" w:fill="FFFFFF"/>
                <w:lang w:val="en-US" w:eastAsia="zh-CN"/>
              </w:rPr>
            </w:pPr>
            <w:r>
              <w:rPr>
                <w:rFonts w:hint="eastAsia" w:ascii="楷体" w:hAnsi="楷体" w:eastAsia="楷体" w:cs="楷体"/>
                <w:b w:val="0"/>
                <w:color w:val="000000"/>
                <w:szCs w:val="24"/>
                <w:lang w:val="en-US" w:eastAsia="zh-CN"/>
              </w:rPr>
              <w:t>•交通：地铁四号线碧沙湖站5号口</w:t>
            </w:r>
          </w:p>
        </w:tc>
      </w:tr>
      <w:tr w14:paraId="3F432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0" w:type="dxa"/>
            <w:tcBorders>
              <w:top w:val="single" w:color="8064A2" w:sz="4" w:space="0"/>
              <w:left w:val="single" w:color="8064A2" w:sz="4" w:space="0"/>
              <w:bottom w:val="single" w:color="8064A2" w:sz="4" w:space="0"/>
              <w:right w:val="single" w:color="8064A2" w:sz="4" w:space="0"/>
            </w:tcBorders>
            <w:shd w:val="clear" w:color="auto" w:fill="E6E0EC"/>
            <w:noWrap w:val="0"/>
            <w:vAlign w:val="center"/>
          </w:tcPr>
          <w:p w14:paraId="42666F98">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0" w:right="0"/>
              <w:jc w:val="center"/>
              <w:rPr>
                <w:rFonts w:hint="default" w:ascii="楷体" w:hAnsi="楷体" w:eastAsia="楷体" w:cs="楷体"/>
                <w:b w:val="0"/>
                <w:color w:val="000000"/>
                <w:sz w:val="22"/>
                <w:szCs w:val="28"/>
                <w:u w:val="single"/>
                <w:lang w:val="en-US" w:eastAsia="zh-CN"/>
              </w:rPr>
            </w:pPr>
            <w:r>
              <w:rPr>
                <w:rFonts w:hint="eastAsia" w:ascii="楷体" w:hAnsi="楷体" w:eastAsia="楷体" w:cs="楷体"/>
                <w:b w:val="0"/>
                <w:color w:val="000000"/>
                <w:sz w:val="22"/>
                <w:szCs w:val="28"/>
                <w:u w:val="single"/>
                <w:lang w:val="en-US" w:eastAsia="zh-CN"/>
              </w:rPr>
              <w:t>开福寺</w:t>
            </w:r>
            <w:r>
              <w:rPr>
                <w:rFonts w:hint="eastAsia" w:ascii="楷体" w:hAnsi="楷体" w:eastAsia="楷体" w:cs="楷体"/>
                <w:b w:val="0"/>
                <w:color w:val="000000"/>
                <w:sz w:val="22"/>
                <w:szCs w:val="28"/>
                <w:u w:val="none"/>
                <w:lang w:val="en-US" w:eastAsia="zh-CN"/>
              </w:rPr>
              <w:t>，闹市中的千年古刹</w:t>
            </w:r>
          </w:p>
        </w:tc>
        <w:tc>
          <w:tcPr>
            <w:tcW w:w="7424" w:type="dxa"/>
            <w:tcBorders>
              <w:top w:val="single" w:color="8064A2" w:sz="4" w:space="0"/>
              <w:left w:val="single" w:color="8064A2" w:sz="4" w:space="0"/>
              <w:bottom w:val="single" w:color="8064A2" w:sz="4" w:space="0"/>
              <w:right w:val="single" w:color="8064A2" w:sz="4" w:space="0"/>
            </w:tcBorders>
            <w:shd w:val="clear" w:color="auto" w:fill="F2EFF6"/>
            <w:noWrap w:val="0"/>
            <w:vAlign w:val="top"/>
          </w:tcPr>
          <w:p w14:paraId="5062B21E">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0" w:right="0"/>
              <w:jc w:val="left"/>
              <w:rPr>
                <w:rFonts w:hint="eastAsia" w:ascii="楷体" w:hAnsi="楷体" w:eastAsia="楷体" w:cs="楷体"/>
                <w:b w:val="0"/>
                <w:color w:val="000000"/>
                <w:szCs w:val="24"/>
                <w:lang w:val="en-US" w:eastAsia="zh-CN"/>
              </w:rPr>
            </w:pPr>
            <w:r>
              <w:rPr>
                <w:rFonts w:hint="eastAsia" w:ascii="楷体" w:hAnsi="楷体" w:eastAsia="楷体" w:cs="楷体"/>
                <w:b w:val="0"/>
                <w:color w:val="000000"/>
                <w:szCs w:val="24"/>
                <w:lang w:val="en-US" w:eastAsia="zh-CN"/>
              </w:rPr>
              <w:t>•地铁一号线直达，建筑古朴大气，雕像惟妙惟肖，还有几棵很大的蜡梅树，幽香更添禅意</w:t>
            </w:r>
          </w:p>
          <w:p w14:paraId="6CB4C3CE">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0" w:right="0"/>
              <w:jc w:val="left"/>
              <w:rPr>
                <w:rFonts w:hint="eastAsia" w:ascii="楷体" w:hAnsi="楷体" w:eastAsia="楷体" w:cs="楷体"/>
                <w:b w:val="0"/>
                <w:color w:val="000000"/>
                <w:szCs w:val="24"/>
                <w:lang w:val="en-US" w:eastAsia="zh-CN"/>
              </w:rPr>
            </w:pPr>
            <w:r>
              <w:rPr>
                <w:rFonts w:hint="eastAsia" w:ascii="楷体" w:hAnsi="楷体" w:eastAsia="楷体" w:cs="楷体"/>
                <w:b w:val="0"/>
                <w:color w:val="000000"/>
                <w:szCs w:val="24"/>
                <w:lang w:val="en-US" w:eastAsia="zh-CN"/>
              </w:rPr>
              <w:t>•凭门票（10r/人）进门领三柱香，不用去门口买</w:t>
            </w:r>
          </w:p>
          <w:p w14:paraId="18DCACD4">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0" w:right="0"/>
              <w:jc w:val="left"/>
              <w:rPr>
                <w:rFonts w:hint="default" w:ascii="楷体" w:hAnsi="楷体" w:eastAsia="楷体" w:cs="楷体"/>
                <w:b w:val="0"/>
                <w:color w:val="000000"/>
                <w:szCs w:val="24"/>
                <w:lang w:val="en-US" w:eastAsia="zh-CN"/>
              </w:rPr>
            </w:pPr>
            <w:r>
              <w:rPr>
                <w:rFonts w:hint="eastAsia" w:ascii="楷体" w:hAnsi="楷体" w:eastAsia="楷体" w:cs="楷体"/>
                <w:b w:val="0"/>
                <w:color w:val="000000"/>
                <w:szCs w:val="24"/>
                <w:lang w:val="en-US" w:eastAsia="zh-CN"/>
              </w:rPr>
              <w:t>•天王殿门口、黄墙、拱门...拍照出片绝绝子！</w:t>
            </w:r>
          </w:p>
          <w:p w14:paraId="17FAC550">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0" w:right="0"/>
              <w:jc w:val="left"/>
              <w:rPr>
                <w:rFonts w:hint="eastAsia" w:ascii="Segoe UI Emoji" w:hAnsi="Segoe UI Emoji" w:eastAsia="Segoe UI Emoji" w:cs="Segoe UI Emoji"/>
                <w:b w:val="0"/>
                <w:i w:val="0"/>
                <w:iCs w:val="0"/>
                <w:caps w:val="0"/>
                <w:color w:val="000000"/>
                <w:spacing w:val="0"/>
                <w:sz w:val="24"/>
                <w:szCs w:val="24"/>
                <w:shd w:val="clear" w:color="auto" w:fill="FFFFFF"/>
                <w:lang w:val="en-US" w:eastAsia="zh-CN"/>
              </w:rPr>
            </w:pPr>
            <w:r>
              <w:rPr>
                <w:rFonts w:hint="eastAsia" w:ascii="楷体" w:hAnsi="楷体" w:eastAsia="楷体" w:cs="楷体"/>
                <w:b w:val="0"/>
                <w:color w:val="000000"/>
                <w:szCs w:val="24"/>
                <w:lang w:val="en-US" w:eastAsia="zh-CN"/>
              </w:rPr>
              <w:t>（衣着建议得体，避免暴露）</w:t>
            </w:r>
          </w:p>
        </w:tc>
      </w:tr>
      <w:tr w14:paraId="4BAAF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0" w:type="dxa"/>
            <w:tcBorders>
              <w:top w:val="single" w:color="8064A2" w:sz="4" w:space="0"/>
              <w:left w:val="single" w:color="8064A2" w:sz="4" w:space="0"/>
              <w:bottom w:val="single" w:color="8064A2" w:sz="4" w:space="0"/>
              <w:right w:val="single" w:color="8064A2" w:sz="4" w:space="0"/>
            </w:tcBorders>
            <w:shd w:val="clear" w:color="auto" w:fill="E6E0EC"/>
            <w:noWrap w:val="0"/>
            <w:vAlign w:val="center"/>
          </w:tcPr>
          <w:p w14:paraId="3E5C3D36">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0" w:right="0"/>
              <w:jc w:val="center"/>
              <w:rPr>
                <w:rFonts w:hint="default" w:ascii="楷体" w:hAnsi="楷体" w:eastAsia="楷体" w:cs="楷体"/>
                <w:b w:val="0"/>
                <w:color w:val="000000"/>
                <w:sz w:val="22"/>
                <w:szCs w:val="28"/>
                <w:u w:val="single"/>
                <w:lang w:val="en-US" w:eastAsia="zh-CN"/>
              </w:rPr>
            </w:pPr>
            <w:r>
              <w:rPr>
                <w:rFonts w:hint="eastAsia" w:ascii="楷体" w:hAnsi="楷体" w:eastAsia="楷体" w:cs="楷体"/>
                <w:b w:val="0"/>
                <w:color w:val="000000"/>
                <w:sz w:val="22"/>
                <w:szCs w:val="28"/>
                <w:u w:val="single"/>
                <w:lang w:val="en-US" w:eastAsia="zh-CN"/>
              </w:rPr>
              <w:t>岳麓山</w:t>
            </w:r>
            <w:r>
              <w:rPr>
                <w:rFonts w:hint="eastAsia" w:ascii="楷体" w:hAnsi="楷体" w:eastAsia="楷体" w:cs="楷体"/>
                <w:b w:val="0"/>
                <w:color w:val="000000"/>
                <w:sz w:val="22"/>
                <w:szCs w:val="28"/>
                <w:u w:val="none"/>
                <w:lang w:val="en-US" w:eastAsia="zh-CN"/>
              </w:rPr>
              <w:t>，乘索道赏星城全景风采</w:t>
            </w:r>
          </w:p>
        </w:tc>
        <w:tc>
          <w:tcPr>
            <w:tcW w:w="7424" w:type="dxa"/>
            <w:tcBorders>
              <w:top w:val="single" w:color="8064A2" w:sz="4" w:space="0"/>
              <w:left w:val="single" w:color="8064A2" w:sz="4" w:space="0"/>
              <w:bottom w:val="single" w:color="8064A2" w:sz="4" w:space="0"/>
              <w:right w:val="single" w:color="8064A2" w:sz="4" w:space="0"/>
            </w:tcBorders>
            <w:shd w:val="clear" w:color="auto" w:fill="FFFFFF"/>
            <w:noWrap w:val="0"/>
            <w:vAlign w:val="top"/>
          </w:tcPr>
          <w:p w14:paraId="1AA18D27">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0" w:right="0"/>
              <w:jc w:val="left"/>
              <w:rPr>
                <w:rFonts w:hint="eastAsia" w:ascii="楷体" w:hAnsi="楷体" w:eastAsia="楷体" w:cs="楷体"/>
                <w:b w:val="0"/>
                <w:color w:val="000000"/>
                <w:szCs w:val="24"/>
                <w:lang w:val="en-US" w:eastAsia="zh-CN"/>
              </w:rPr>
            </w:pPr>
            <w:r>
              <w:rPr>
                <w:rFonts w:hint="eastAsia" w:ascii="楷体" w:hAnsi="楷体" w:eastAsia="楷体" w:cs="楷体"/>
                <w:b w:val="0"/>
                <w:color w:val="000000"/>
                <w:szCs w:val="24"/>
                <w:lang w:val="en-US" w:eastAsia="zh-CN"/>
              </w:rPr>
              <w:t>•岳麓山索道上新啦！“红灯笼”轿厢格外喜庆，云端漫步，长沙美景尽收眼底</w:t>
            </w:r>
          </w:p>
          <w:p w14:paraId="2D7DC02C">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0" w:right="0"/>
              <w:jc w:val="left"/>
              <w:rPr>
                <w:rFonts w:hint="eastAsia" w:ascii="楷体" w:hAnsi="楷体" w:eastAsia="楷体" w:cs="楷体"/>
                <w:b w:val="0"/>
                <w:color w:val="000000"/>
                <w:szCs w:val="24"/>
                <w:lang w:val="en-US" w:eastAsia="zh-CN"/>
              </w:rPr>
            </w:pPr>
            <w:r>
              <w:rPr>
                <w:rFonts w:hint="eastAsia" w:ascii="楷体" w:hAnsi="楷体" w:eastAsia="楷体" w:cs="楷体"/>
                <w:b w:val="0"/>
                <w:color w:val="000000"/>
                <w:szCs w:val="24"/>
                <w:lang w:val="en-US" w:eastAsia="zh-CN"/>
              </w:rPr>
              <w:t>•索道线路：岳麓山东门⇌山顶</w:t>
            </w:r>
          </w:p>
          <w:p w14:paraId="6C99DDDE">
            <w:pPr>
              <w:pStyle w:val="2"/>
              <w:keepNext w:val="0"/>
              <w:keepLines w:val="0"/>
              <w:suppressLineNumbers w:val="0"/>
              <w:spacing w:before="0" w:beforeAutospacing="0" w:after="0" w:afterAutospacing="0"/>
              <w:ind w:left="0" w:leftChars="0" w:right="0" w:firstLine="0" w:firstLineChars="0"/>
              <w:rPr>
                <w:rFonts w:hint="eastAsia" w:ascii="楷体" w:hAnsi="楷体" w:eastAsia="楷体" w:cs="楷体"/>
                <w:b w:val="0"/>
                <w:color w:val="000000"/>
                <w:kern w:val="2"/>
                <w:sz w:val="21"/>
                <w:szCs w:val="24"/>
                <w:lang w:val="en-US" w:eastAsia="zh-CN" w:bidi="ar-SA"/>
              </w:rPr>
            </w:pPr>
            <w:r>
              <w:rPr>
                <w:rFonts w:hint="eastAsia" w:ascii="楷体" w:hAnsi="楷体" w:eastAsia="楷体" w:cs="楷体"/>
                <w:b w:val="0"/>
                <w:color w:val="000000"/>
                <w:szCs w:val="24"/>
                <w:lang w:val="en-US" w:eastAsia="zh-CN"/>
              </w:rPr>
              <w:t>•</w:t>
            </w:r>
            <w:r>
              <w:rPr>
                <w:rFonts w:hint="eastAsia" w:ascii="楷体" w:hAnsi="楷体" w:eastAsia="楷体" w:cs="楷体"/>
                <w:b w:val="0"/>
                <w:color w:val="000000"/>
                <w:kern w:val="2"/>
                <w:sz w:val="21"/>
                <w:szCs w:val="24"/>
                <w:lang w:val="en-US" w:eastAsia="zh-CN" w:bidi="ar-SA"/>
              </w:rPr>
              <w:t xml:space="preserve">试运行时间：1.27-4.30 9:00-17:00 </w:t>
            </w:r>
          </w:p>
          <w:p w14:paraId="0E13B6F0">
            <w:pPr>
              <w:pStyle w:val="2"/>
              <w:keepNext w:val="0"/>
              <w:keepLines w:val="0"/>
              <w:suppressLineNumbers w:val="0"/>
              <w:spacing w:before="0" w:beforeAutospacing="0" w:after="0" w:afterAutospacing="0"/>
              <w:ind w:left="0" w:leftChars="0" w:right="0" w:firstLine="0" w:firstLineChars="0"/>
              <w:rPr>
                <w:rFonts w:hint="eastAsia" w:cs="Times New Roman"/>
                <w:b w:val="0"/>
                <w:color w:val="000000"/>
                <w:lang w:val="en-US" w:eastAsia="zh-CN"/>
              </w:rPr>
            </w:pPr>
            <w:r>
              <w:rPr>
                <w:rFonts w:hint="eastAsia" w:ascii="楷体" w:hAnsi="楷体" w:eastAsia="楷体" w:cs="楷体"/>
                <w:b w:val="0"/>
                <w:color w:val="000000"/>
                <w:szCs w:val="24"/>
                <w:lang w:val="en-US" w:eastAsia="zh-CN"/>
              </w:rPr>
              <w:t>•</w:t>
            </w:r>
            <w:r>
              <w:rPr>
                <w:rFonts w:hint="eastAsia" w:ascii="楷体" w:hAnsi="楷体" w:eastAsia="楷体" w:cs="楷体"/>
                <w:b w:val="0"/>
                <w:color w:val="000000"/>
                <w:kern w:val="2"/>
                <w:sz w:val="21"/>
                <w:szCs w:val="24"/>
                <w:lang w:val="en-US" w:eastAsia="zh-CN" w:bidi="ar-SA"/>
              </w:rPr>
              <w:t>门票：单程上行50r，下行40r，往返80r</w:t>
            </w:r>
          </w:p>
        </w:tc>
      </w:tr>
    </w:tbl>
    <w:p w14:paraId="31E70427">
      <w:pPr>
        <w:pStyle w:val="14"/>
        <w:spacing w:line="300" w:lineRule="exact"/>
        <w:ind w:firstLine="0" w:firstLineChars="0"/>
        <w:rPr>
          <w:rFonts w:hint="eastAsia" w:ascii="微软雅黑" w:hAnsi="微软雅黑" w:eastAsia="微软雅黑" w:cs="微软雅黑"/>
          <w:sz w:val="24"/>
          <w:szCs w:val="24"/>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7030A0"/>
        <w:tblLayout w:type="fixed"/>
        <w:tblCellMar>
          <w:top w:w="0" w:type="dxa"/>
          <w:left w:w="108" w:type="dxa"/>
          <w:bottom w:w="0" w:type="dxa"/>
          <w:right w:w="108" w:type="dxa"/>
        </w:tblCellMar>
      </w:tblPr>
      <w:tblGrid>
        <w:gridCol w:w="826"/>
        <w:gridCol w:w="5137"/>
        <w:gridCol w:w="1663"/>
        <w:gridCol w:w="2336"/>
      </w:tblGrid>
      <w:tr w14:paraId="4CF12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7030A0"/>
          <w:tblCellMar>
            <w:top w:w="0" w:type="dxa"/>
            <w:left w:w="108" w:type="dxa"/>
            <w:bottom w:w="0" w:type="dxa"/>
            <w:right w:w="108" w:type="dxa"/>
          </w:tblCellMar>
        </w:tblPrEx>
        <w:trPr>
          <w:trHeight w:val="537" w:hRule="atLeast"/>
        </w:trPr>
        <w:tc>
          <w:tcPr>
            <w:tcW w:w="826" w:type="dxa"/>
            <w:tcBorders>
              <w:tl2br w:val="nil"/>
              <w:tr2bl w:val="nil"/>
            </w:tcBorders>
            <w:shd w:val="clear" w:color="auto" w:fill="7030A0"/>
            <w:noWrap w:val="0"/>
            <w:vAlign w:val="center"/>
          </w:tcPr>
          <w:p w14:paraId="535B65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auto"/>
              <w:rPr>
                <w:rFonts w:hint="default" w:ascii="微软雅黑" w:hAnsi="微软雅黑" w:eastAsia="微软雅黑" w:cs="微软雅黑"/>
                <w:b/>
                <w:bCs/>
                <w:color w:val="FFFFFF"/>
                <w:kern w:val="2"/>
                <w:sz w:val="28"/>
                <w:szCs w:val="28"/>
                <w:lang w:val="en-US" w:eastAsia="zh-CN" w:bidi="ar-SA"/>
              </w:rPr>
            </w:pPr>
            <w:r>
              <w:rPr>
                <w:rFonts w:hint="eastAsia" w:ascii="微软雅黑" w:hAnsi="微软雅黑" w:eastAsia="微软雅黑" w:cs="微软雅黑"/>
                <w:b/>
                <w:bCs/>
                <w:color w:val="FFFFFF"/>
                <w:kern w:val="2"/>
                <w:sz w:val="28"/>
                <w:szCs w:val="28"/>
                <w:lang w:val="en-US" w:eastAsia="zh-CN" w:bidi="ar-SA"/>
              </w:rPr>
              <w:t>D2</w:t>
            </w:r>
          </w:p>
        </w:tc>
        <w:tc>
          <w:tcPr>
            <w:tcW w:w="5137" w:type="dxa"/>
            <w:tcBorders>
              <w:tl2br w:val="nil"/>
              <w:tr2bl w:val="nil"/>
            </w:tcBorders>
            <w:shd w:val="clear" w:color="auto" w:fill="7030A0"/>
            <w:noWrap w:val="0"/>
            <w:vAlign w:val="center"/>
          </w:tcPr>
          <w:p w14:paraId="5C54C3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auto"/>
              <w:rPr>
                <w:rFonts w:hint="default" w:ascii="微软雅黑" w:hAnsi="微软雅黑" w:eastAsia="微软雅黑" w:cs="微软雅黑"/>
                <w:b/>
                <w:bCs/>
                <w:color w:val="FFFFFF"/>
                <w:kern w:val="2"/>
                <w:sz w:val="28"/>
                <w:szCs w:val="28"/>
                <w:lang w:val="en-US" w:eastAsia="zh-CN" w:bidi="ar-SA"/>
              </w:rPr>
            </w:pPr>
            <w:r>
              <w:rPr>
                <w:rFonts w:hint="eastAsia" w:ascii="微软雅黑" w:hAnsi="微软雅黑" w:eastAsia="微软雅黑" w:cs="微软雅黑"/>
                <w:b/>
                <w:bCs/>
                <w:color w:val="7030A0"/>
                <w:kern w:val="2"/>
                <w:sz w:val="28"/>
                <w:szCs w:val="28"/>
                <w:lang w:val="en-US" w:eastAsia="zh-CN" w:bidi="ar-SA"/>
              </w:rPr>
              <w:drawing>
                <wp:inline distT="0" distB="0" distL="114300" distR="114300">
                  <wp:extent cx="153670" cy="153670"/>
                  <wp:effectExtent l="0" t="0" r="17780" b="17780"/>
                  <wp:docPr id="6" name="图片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2"/>
                          <pic:cNvPicPr>
                            <a:picLocks noChangeAspect="1"/>
                          </pic:cNvPicPr>
                        </pic:nvPicPr>
                        <pic:blipFill>
                          <a:blip r:embed="rId8">
                            <a:lum bright="69998" contrast="-70001"/>
                          </a:blip>
                          <a:stretch>
                            <a:fillRect/>
                          </a:stretch>
                        </pic:blipFill>
                        <pic:spPr>
                          <a:xfrm>
                            <a:off x="0" y="0"/>
                            <a:ext cx="153670" cy="153670"/>
                          </a:xfrm>
                          <a:prstGeom prst="rect">
                            <a:avLst/>
                          </a:prstGeom>
                          <a:noFill/>
                          <a:ln>
                            <a:noFill/>
                          </a:ln>
                        </pic:spPr>
                      </pic:pic>
                    </a:graphicData>
                  </a:graphic>
                </wp:inline>
              </w:drawing>
            </w:r>
            <w:r>
              <w:rPr>
                <w:rFonts w:hint="eastAsia" w:ascii="微软雅黑" w:hAnsi="微软雅黑" w:eastAsia="微软雅黑" w:cs="微软雅黑"/>
                <w:b/>
                <w:bCs/>
                <w:color w:val="FFFFFF"/>
                <w:sz w:val="28"/>
                <w:szCs w:val="28"/>
              </w:rPr>
              <w:t>精选跟团一日游</w:t>
            </w:r>
          </w:p>
        </w:tc>
        <w:tc>
          <w:tcPr>
            <w:tcW w:w="1663" w:type="dxa"/>
            <w:tcBorders>
              <w:tl2br w:val="nil"/>
              <w:tr2bl w:val="nil"/>
            </w:tcBorders>
            <w:shd w:val="clear" w:color="auto" w:fill="7030A0"/>
            <w:noWrap w:val="0"/>
            <w:vAlign w:val="center"/>
          </w:tcPr>
          <w:p w14:paraId="56965C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auto"/>
              <w:rPr>
                <w:rFonts w:hint="default" w:ascii="微软雅黑" w:hAnsi="微软雅黑" w:eastAsia="微软雅黑" w:cs="微软雅黑"/>
                <w:b/>
                <w:bCs/>
                <w:color w:val="FFFFFF"/>
                <w:kern w:val="2"/>
                <w:sz w:val="28"/>
                <w:szCs w:val="28"/>
                <w:lang w:val="en-US" w:eastAsia="zh-CN" w:bidi="ar-SA"/>
              </w:rPr>
            </w:pPr>
            <w:r>
              <w:rPr>
                <w:rFonts w:hint="eastAsia" w:ascii="微软雅黑" w:hAnsi="微软雅黑" w:eastAsia="微软雅黑" w:cs="微软雅黑"/>
                <w:b/>
                <w:bCs/>
                <w:color w:val="7030A0"/>
                <w:kern w:val="2"/>
                <w:sz w:val="28"/>
                <w:szCs w:val="28"/>
                <w:lang w:val="en-US" w:eastAsia="zh-CN" w:bidi="ar-SA"/>
              </w:rPr>
              <w:drawing>
                <wp:inline distT="0" distB="0" distL="114300" distR="114300">
                  <wp:extent cx="153670" cy="153670"/>
                  <wp:effectExtent l="0" t="0" r="17780" b="17780"/>
                  <wp:docPr id="7" name="图片 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3"/>
                          <pic:cNvPicPr>
                            <a:picLocks noChangeAspect="1"/>
                          </pic:cNvPicPr>
                        </pic:nvPicPr>
                        <pic:blipFill>
                          <a:blip r:embed="rId9">
                            <a:lum bright="69998" contrast="-70001"/>
                          </a:blip>
                          <a:stretch>
                            <a:fillRect/>
                          </a:stretch>
                        </pic:blipFill>
                        <pic:spPr>
                          <a:xfrm>
                            <a:off x="0" y="0"/>
                            <a:ext cx="153670" cy="153670"/>
                          </a:xfrm>
                          <a:prstGeom prst="rect">
                            <a:avLst/>
                          </a:prstGeom>
                          <a:noFill/>
                          <a:ln>
                            <a:noFill/>
                          </a:ln>
                        </pic:spPr>
                      </pic:pic>
                    </a:graphicData>
                  </a:graphic>
                </wp:inline>
              </w:drawing>
            </w:r>
            <w:r>
              <w:rPr>
                <w:rFonts w:hint="eastAsia" w:ascii="微软雅黑" w:hAnsi="微软雅黑" w:eastAsia="微软雅黑" w:cs="微软雅黑"/>
                <w:b/>
                <w:bCs/>
                <w:color w:val="FFFFFF"/>
                <w:sz w:val="28"/>
                <w:szCs w:val="28"/>
              </w:rPr>
              <w:t>酒店含早</w:t>
            </w:r>
          </w:p>
        </w:tc>
        <w:tc>
          <w:tcPr>
            <w:tcW w:w="2336" w:type="dxa"/>
            <w:tcBorders>
              <w:tl2br w:val="nil"/>
              <w:tr2bl w:val="nil"/>
            </w:tcBorders>
            <w:shd w:val="clear" w:color="auto" w:fill="7030A0"/>
            <w:noWrap w:val="0"/>
            <w:vAlign w:val="center"/>
          </w:tcPr>
          <w:p w14:paraId="62E312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auto"/>
              <w:rPr>
                <w:rFonts w:hint="default" w:ascii="微软雅黑" w:hAnsi="微软雅黑" w:eastAsia="微软雅黑" w:cs="微软雅黑"/>
                <w:b/>
                <w:bCs/>
                <w:color w:val="FFFFFF"/>
                <w:kern w:val="2"/>
                <w:sz w:val="28"/>
                <w:szCs w:val="28"/>
                <w:lang w:val="en-US" w:eastAsia="zh-CN" w:bidi="ar-SA"/>
              </w:rPr>
            </w:pPr>
            <w:r>
              <w:rPr>
                <w:rFonts w:hint="eastAsia" w:ascii="微软雅黑" w:hAnsi="微软雅黑" w:eastAsia="微软雅黑" w:cs="微软雅黑"/>
                <w:b/>
                <w:bCs/>
                <w:color w:val="FFFFFF"/>
                <w:kern w:val="2"/>
                <w:sz w:val="28"/>
                <w:szCs w:val="28"/>
                <w:lang w:val="en-US" w:eastAsia="zh-CN" w:bidi="ar-SA"/>
              </w:rPr>
              <w:drawing>
                <wp:inline distT="0" distB="0" distL="114300" distR="114300">
                  <wp:extent cx="142875" cy="123190"/>
                  <wp:effectExtent l="0" t="0" r="9525" b="10160"/>
                  <wp:docPr id="8" name="图片 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1"/>
                          <pic:cNvPicPr>
                            <a:picLocks noChangeAspect="1"/>
                          </pic:cNvPicPr>
                        </pic:nvPicPr>
                        <pic:blipFill>
                          <a:blip r:embed="rId10">
                            <a:lum bright="69998" contrast="-70001"/>
                          </a:blip>
                          <a:stretch>
                            <a:fillRect/>
                          </a:stretch>
                        </pic:blipFill>
                        <pic:spPr>
                          <a:xfrm>
                            <a:off x="0" y="0"/>
                            <a:ext cx="142875" cy="123190"/>
                          </a:xfrm>
                          <a:prstGeom prst="rect">
                            <a:avLst/>
                          </a:prstGeom>
                          <a:noFill/>
                          <a:ln>
                            <a:noFill/>
                          </a:ln>
                        </pic:spPr>
                      </pic:pic>
                    </a:graphicData>
                  </a:graphic>
                </wp:inline>
              </w:drawing>
            </w:r>
            <w:r>
              <w:rPr>
                <w:rFonts w:hint="eastAsia" w:ascii="微软雅黑" w:hAnsi="微软雅黑" w:eastAsia="微软雅黑" w:cs="微软雅黑"/>
                <w:b/>
                <w:bCs/>
                <w:color w:val="FFFFFF"/>
                <w:kern w:val="2"/>
                <w:sz w:val="28"/>
                <w:szCs w:val="28"/>
                <w:lang w:val="en-US" w:eastAsia="zh-CN" w:bidi="ar-SA"/>
              </w:rPr>
              <w:t>长沙</w:t>
            </w:r>
          </w:p>
        </w:tc>
      </w:tr>
    </w:tbl>
    <w:p w14:paraId="32002C4B">
      <w:pPr>
        <w:pStyle w:val="14"/>
        <w:spacing w:line="300" w:lineRule="exact"/>
        <w:ind w:firstLine="0" w:firstLineChars="0"/>
        <w:rPr>
          <w:rFonts w:hint="eastAsia" w:ascii="微软雅黑" w:hAnsi="微软雅黑" w:eastAsia="微软雅黑" w:cs="微软雅黑"/>
          <w:color w:val="252525"/>
          <w:kern w:val="0"/>
          <w:sz w:val="24"/>
          <w:szCs w:val="24"/>
        </w:rPr>
      </w:pPr>
      <w:r>
        <w:rPr>
          <w:rFonts w:hint="eastAsia" w:ascii="微软雅黑" w:hAnsi="微软雅黑" w:eastAsia="微软雅黑" w:cs="微软雅黑"/>
          <w:sz w:val="24"/>
          <w:szCs w:val="24"/>
        </w:rPr>
        <w:t xml:space="preserve">✿ </w:t>
      </w:r>
      <w:r>
        <w:rPr>
          <w:rFonts w:hint="eastAsia" w:ascii="微软雅黑" w:hAnsi="微软雅黑" w:eastAsia="微软雅黑" w:cs="微软雅黑"/>
          <w:color w:val="252525"/>
          <w:kern w:val="0"/>
          <w:sz w:val="24"/>
          <w:szCs w:val="24"/>
        </w:rPr>
        <w:t xml:space="preserve"> 美好的一天，从嗦一碗地道湖南米粉开始~</w:t>
      </w:r>
    </w:p>
    <w:p w14:paraId="540E22F3">
      <w:pPr>
        <w:pStyle w:val="14"/>
        <w:spacing w:line="300" w:lineRule="exact"/>
        <w:ind w:firstLine="0" w:firstLineChars="0"/>
        <w:rPr>
          <w:rFonts w:hint="eastAsia" w:ascii="微软雅黑" w:hAnsi="微软雅黑" w:eastAsia="微软雅黑" w:cs="微软雅黑"/>
          <w:b/>
          <w:bCs/>
          <w:color w:val="ED0984"/>
          <w:sz w:val="24"/>
          <w:szCs w:val="24"/>
          <w:shd w:val="clear" w:color="auto" w:fill="FFFFFF"/>
        </w:rPr>
      </w:pPr>
      <w:r>
        <w:rPr>
          <w:rFonts w:hint="eastAsia" w:ascii="微软雅黑" w:hAnsi="微软雅黑" w:eastAsia="微软雅黑" w:cs="微软雅黑"/>
          <w:sz w:val="24"/>
          <w:szCs w:val="24"/>
        </w:rPr>
        <w:t xml:space="preserve">✿ </w:t>
      </w:r>
      <w:r>
        <w:rPr>
          <w:rFonts w:hint="eastAsia" w:ascii="微软雅黑" w:hAnsi="微软雅黑" w:eastAsia="微软雅黑" w:cs="微软雅黑"/>
          <w:color w:val="252525"/>
          <w:kern w:val="0"/>
          <w:sz w:val="24"/>
          <w:szCs w:val="24"/>
        </w:rPr>
        <w:t xml:space="preserve"> </w:t>
      </w:r>
      <w:r>
        <w:rPr>
          <w:rFonts w:hint="eastAsia" w:ascii="微软雅黑" w:hAnsi="微软雅黑" w:eastAsia="微软雅黑" w:cs="微软雅黑"/>
          <w:b/>
          <w:bCs/>
          <w:color w:val="252525"/>
          <w:kern w:val="0"/>
          <w:sz w:val="24"/>
          <w:szCs w:val="24"/>
        </w:rPr>
        <w:t>优选跟团一日游（</w:t>
      </w:r>
      <w:r>
        <w:rPr>
          <w:rFonts w:hint="eastAsia" w:ascii="微软雅黑" w:hAnsi="微软雅黑" w:eastAsia="微软雅黑" w:cs="微软雅黑"/>
          <w:b/>
          <w:bCs/>
          <w:color w:val="252525"/>
          <w:kern w:val="0"/>
          <w:sz w:val="24"/>
          <w:szCs w:val="24"/>
          <w:lang w:val="en-US" w:eastAsia="zh-CN"/>
        </w:rPr>
        <w:t>五</w:t>
      </w:r>
      <w:r>
        <w:rPr>
          <w:rFonts w:hint="eastAsia" w:ascii="微软雅黑" w:hAnsi="微软雅黑" w:eastAsia="微软雅黑" w:cs="微软雅黑"/>
          <w:b/>
          <w:bCs/>
          <w:color w:val="252525"/>
          <w:kern w:val="0"/>
          <w:sz w:val="24"/>
          <w:szCs w:val="24"/>
        </w:rPr>
        <w:t>选一）</w:t>
      </w:r>
      <w:r>
        <w:rPr>
          <w:rFonts w:hint="eastAsia" w:ascii="微软雅黑" w:hAnsi="微软雅黑" w:eastAsia="微软雅黑" w:cs="微软雅黑"/>
          <w:color w:val="252525"/>
          <w:kern w:val="0"/>
          <w:sz w:val="24"/>
          <w:szCs w:val="24"/>
        </w:rPr>
        <w:t>，</w:t>
      </w:r>
      <w:r>
        <w:rPr>
          <w:rFonts w:hint="eastAsia" w:ascii="微软雅黑" w:hAnsi="微软雅黑" w:eastAsia="微软雅黑" w:cs="微软雅黑"/>
          <w:b/>
          <w:bCs/>
          <w:color w:val="ED0984"/>
          <w:sz w:val="24"/>
          <w:szCs w:val="24"/>
        </w:rPr>
        <w:t>深度走心温度游，</w:t>
      </w:r>
      <w:r>
        <w:rPr>
          <w:rFonts w:hint="eastAsia" w:ascii="微软雅黑" w:hAnsi="微软雅黑" w:eastAsia="微软雅黑" w:cs="微软雅黑"/>
          <w:b/>
          <w:bCs/>
          <w:color w:val="ED0984"/>
          <w:sz w:val="24"/>
          <w:szCs w:val="24"/>
          <w:shd w:val="clear" w:color="auto" w:fill="FFFFFF"/>
        </w:rPr>
        <w:t>小众慵懒慢旅行绝佳之选</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4"/>
      </w:tblGrid>
      <w:tr w14:paraId="02C8C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4" w:type="dxa"/>
            <w:tcBorders>
              <w:top w:val="single" w:color="8064A2" w:sz="4" w:space="0"/>
              <w:left w:val="single" w:color="8064A2" w:sz="4" w:space="0"/>
              <w:bottom w:val="single" w:color="8064A2" w:sz="4" w:space="0"/>
              <w:right w:val="single" w:color="8064A2" w:sz="4" w:space="0"/>
              <w:tl2br w:val="nil"/>
            </w:tcBorders>
            <w:shd w:val="clear" w:color="auto" w:fill="F2EFF6"/>
            <w:noWrap w:val="0"/>
            <w:vAlign w:val="top"/>
          </w:tcPr>
          <w:p w14:paraId="4B64D75A">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微软雅黑" w:hAnsi="微软雅黑" w:eastAsia="微软雅黑" w:cs="微软雅黑"/>
                <w:b w:val="0"/>
                <w:color w:val="000000"/>
                <w:lang w:bidi="ar"/>
              </w:rPr>
            </w:pPr>
            <w:r>
              <w:rPr>
                <w:rFonts w:hint="eastAsia" w:ascii="微软雅黑" w:hAnsi="微软雅黑" w:eastAsia="微软雅黑" w:cs="微软雅黑"/>
                <w:b/>
                <w:bCs w:val="0"/>
                <w:color w:val="000000"/>
                <w:sz w:val="24"/>
                <w:szCs w:val="24"/>
                <w:lang w:val="en-US" w:eastAsia="zh-CN" w:bidi="ar"/>
              </w:rPr>
              <w:t>NO.1:【咯guó里是长沙】长沙一日游15人精致小团</w:t>
            </w:r>
          </w:p>
        </w:tc>
      </w:tr>
      <w:tr w14:paraId="690E1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4" w:type="dxa"/>
            <w:tcBorders>
              <w:top w:val="single" w:color="8064A2" w:sz="4" w:space="0"/>
              <w:left w:val="single" w:color="8064A2" w:sz="4" w:space="0"/>
              <w:bottom w:val="single" w:color="8064A2" w:sz="4" w:space="0"/>
              <w:right w:val="single" w:color="8064A2" w:sz="4" w:space="0"/>
            </w:tcBorders>
            <w:shd w:val="clear" w:color="auto" w:fill="FFFFFF"/>
            <w:noWrap w:val="0"/>
            <w:vAlign w:val="top"/>
          </w:tcPr>
          <w:p w14:paraId="4189FEE4">
            <w:pPr>
              <w:pStyle w:val="14"/>
              <w:keepNext w:val="0"/>
              <w:keepLines w:val="0"/>
              <w:suppressLineNumbers w:val="0"/>
              <w:spacing w:before="0" w:beforeAutospacing="0" w:after="0" w:afterAutospacing="0" w:line="300" w:lineRule="exact"/>
              <w:ind w:left="0" w:right="0" w:firstLine="0" w:firstLineChars="0"/>
              <w:rPr>
                <w:rFonts w:hint="eastAsia" w:ascii="微软雅黑" w:hAnsi="微软雅黑" w:eastAsia="微软雅黑" w:cs="微软雅黑"/>
                <w:b w:val="0"/>
                <w:bCs/>
                <w:color w:val="000000"/>
                <w:sz w:val="24"/>
                <w:szCs w:val="24"/>
                <w:lang w:bidi="ar"/>
              </w:rPr>
            </w:pPr>
            <w:r>
              <w:rPr>
                <w:rFonts w:hint="eastAsia" w:ascii="微软雅黑" w:hAnsi="微软雅黑" w:eastAsia="微软雅黑" w:cs="微软雅黑"/>
                <w:b/>
                <w:bCs w:val="0"/>
                <w:color w:val="7030A0"/>
                <w:sz w:val="24"/>
                <w:szCs w:val="24"/>
                <w:lang w:bidi="ar"/>
              </w:rPr>
              <w:t>行程简介：</w:t>
            </w:r>
            <w:r>
              <w:rPr>
                <w:rFonts w:hint="eastAsia" w:ascii="微软雅黑" w:hAnsi="微软雅黑" w:eastAsia="微软雅黑" w:cs="微软雅黑"/>
                <w:b w:val="0"/>
                <w:bCs/>
                <w:color w:val="000000"/>
                <w:sz w:val="24"/>
                <w:szCs w:val="24"/>
                <w:lang w:bidi="ar"/>
              </w:rPr>
              <w:t>米粉街 ➡湖南博物院 ➡火宫殿➡坡子街➡岳麓山爱晚亭➡岳麓书院➡橘子洲</w:t>
            </w:r>
          </w:p>
          <w:p w14:paraId="31473373">
            <w:pPr>
              <w:pStyle w:val="14"/>
              <w:keepNext w:val="0"/>
              <w:keepLines w:val="0"/>
              <w:suppressLineNumbers w:val="0"/>
              <w:spacing w:before="0" w:beforeAutospacing="0" w:after="0" w:afterAutospacing="0" w:line="300" w:lineRule="exact"/>
              <w:ind w:left="0" w:right="0" w:firstLine="0" w:firstLineChars="0"/>
              <w:rPr>
                <w:rFonts w:hint="eastAsia" w:ascii="微软雅黑" w:hAnsi="微软雅黑" w:eastAsia="微软雅黑" w:cs="微软雅黑"/>
                <w:b w:val="0"/>
                <w:color w:val="000000"/>
                <w:lang w:bidi="ar"/>
              </w:rPr>
            </w:pPr>
            <w:r>
              <w:rPr>
                <w:rFonts w:hint="eastAsia" w:ascii="楷体" w:hAnsi="楷体" w:eastAsia="楷体" w:cs="楷体"/>
                <w:b w:val="0"/>
                <w:color w:val="000000"/>
                <w:sz w:val="22"/>
                <w:szCs w:val="22"/>
                <w:lang w:bidi="ar"/>
              </w:rPr>
              <w:t>不走寻常路，探索最具幸福感城市，从嗦一碗长沙米粉，</w:t>
            </w:r>
            <w:r>
              <w:rPr>
                <w:rFonts w:hint="eastAsia" w:ascii="楷体" w:hAnsi="楷体" w:eastAsia="楷体" w:cs="楷体"/>
                <w:b w:val="0"/>
                <w:color w:val="000000"/>
                <w:sz w:val="22"/>
                <w:szCs w:val="22"/>
                <w:lang w:val="en-US" w:eastAsia="zh-CN" w:bidi="ar"/>
              </w:rPr>
              <w:t>无线耳麦带您深度了解长沙背后故事，</w:t>
            </w:r>
            <w:r>
              <w:rPr>
                <w:rFonts w:hint="eastAsia" w:ascii="楷体" w:hAnsi="楷体" w:eastAsia="楷体" w:cs="楷体"/>
                <w:b w:val="0"/>
                <w:color w:val="000000"/>
                <w:sz w:val="22"/>
                <w:szCs w:val="22"/>
                <w:lang w:bidi="ar"/>
              </w:rPr>
              <w:t>打卡百年老店-【火宫殿总店】，体验遗留在繁华中心的400年庙殿；乘坐</w:t>
            </w:r>
            <w:r>
              <w:rPr>
                <w:rFonts w:hint="eastAsia" w:ascii="楷体" w:hAnsi="楷体" w:eastAsia="楷体" w:cs="楷体"/>
                <w:b w:val="0"/>
                <w:color w:val="000000"/>
                <w:sz w:val="22"/>
                <w:szCs w:val="22"/>
                <w:lang w:val="en-US" w:eastAsia="zh-CN" w:bidi="ar"/>
              </w:rPr>
              <w:t>橘子洲环保车赏两岸风光</w:t>
            </w:r>
            <w:r>
              <w:rPr>
                <w:rFonts w:hint="eastAsia" w:ascii="楷体" w:hAnsi="楷体" w:eastAsia="楷体" w:cs="楷体"/>
                <w:b w:val="0"/>
                <w:color w:val="000000"/>
                <w:sz w:val="22"/>
                <w:szCs w:val="22"/>
                <w:lang w:bidi="ar"/>
              </w:rPr>
              <w:t>，打开长沙的正确方式—网红奶茶“茶颜悦色”</w:t>
            </w:r>
          </w:p>
        </w:tc>
      </w:tr>
      <w:tr w14:paraId="7602A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4" w:type="dxa"/>
            <w:tcBorders>
              <w:top w:val="single" w:color="8064A2" w:sz="4" w:space="0"/>
              <w:left w:val="single" w:color="8064A2" w:sz="4" w:space="0"/>
              <w:bottom w:val="single" w:color="8064A2" w:sz="4" w:space="0"/>
              <w:right w:val="single" w:color="8064A2" w:sz="4" w:space="0"/>
            </w:tcBorders>
            <w:shd w:val="clear" w:color="auto" w:fill="F2EFF6"/>
            <w:noWrap w:val="0"/>
            <w:vAlign w:val="top"/>
          </w:tcPr>
          <w:p w14:paraId="55DFE514">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微软雅黑" w:hAnsi="微软雅黑" w:eastAsia="微软雅黑" w:cs="微软雅黑"/>
                <w:b w:val="0"/>
                <w:color w:val="000000"/>
                <w:lang w:bidi="ar"/>
              </w:rPr>
            </w:pPr>
            <w:r>
              <w:rPr>
                <w:rFonts w:hint="eastAsia" w:ascii="微软雅黑" w:hAnsi="微软雅黑" w:eastAsia="微软雅黑" w:cs="微软雅黑"/>
                <w:b/>
                <w:bCs w:val="0"/>
                <w:color w:val="000000"/>
                <w:sz w:val="24"/>
                <w:szCs w:val="24"/>
                <w:lang w:val="en-US" w:eastAsia="zh-CN" w:bidi="ar"/>
              </w:rPr>
              <w:t>NO.2：【精致团 韶山红】韶山一日游15人精致小团</w:t>
            </w:r>
          </w:p>
        </w:tc>
      </w:tr>
      <w:tr w14:paraId="66397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4" w:type="dxa"/>
            <w:tcBorders>
              <w:top w:val="single" w:color="8064A2" w:sz="4" w:space="0"/>
              <w:left w:val="single" w:color="8064A2" w:sz="4" w:space="0"/>
              <w:bottom w:val="single" w:color="8064A2" w:sz="4" w:space="0"/>
              <w:right w:val="single" w:color="8064A2" w:sz="4" w:space="0"/>
            </w:tcBorders>
            <w:shd w:val="clear" w:color="auto" w:fill="FFFFFF"/>
            <w:noWrap w:val="0"/>
            <w:vAlign w:val="top"/>
          </w:tcPr>
          <w:p w14:paraId="058C845C">
            <w:pPr>
              <w:pStyle w:val="14"/>
              <w:keepNext w:val="0"/>
              <w:keepLines w:val="0"/>
              <w:suppressLineNumbers w:val="0"/>
              <w:spacing w:before="0" w:beforeAutospacing="0" w:after="0" w:afterAutospacing="0" w:line="300" w:lineRule="exact"/>
              <w:ind w:left="0" w:right="0" w:firstLine="0" w:firstLineChars="0"/>
              <w:rPr>
                <w:rFonts w:hint="eastAsia" w:ascii="微软雅黑" w:hAnsi="微软雅黑" w:eastAsia="微软雅黑" w:cs="微软雅黑"/>
                <w:b w:val="0"/>
                <w:bCs/>
                <w:color w:val="000000"/>
                <w:sz w:val="24"/>
                <w:szCs w:val="24"/>
                <w:lang w:bidi="ar"/>
              </w:rPr>
            </w:pPr>
            <w:r>
              <w:rPr>
                <w:rFonts w:hint="eastAsia" w:ascii="微软雅黑" w:hAnsi="微软雅黑" w:eastAsia="微软雅黑" w:cs="微软雅黑"/>
                <w:b/>
                <w:bCs w:val="0"/>
                <w:color w:val="7030A0"/>
                <w:sz w:val="24"/>
                <w:szCs w:val="24"/>
                <w:lang w:bidi="ar"/>
              </w:rPr>
              <w:t>行程简介：</w:t>
            </w:r>
            <w:r>
              <w:rPr>
                <w:rFonts w:hint="eastAsia" w:ascii="微软雅黑" w:hAnsi="微软雅黑" w:eastAsia="微软雅黑" w:cs="微软雅黑"/>
                <w:b w:val="0"/>
                <w:bCs/>
                <w:color w:val="000000"/>
                <w:sz w:val="24"/>
                <w:szCs w:val="24"/>
                <w:lang w:bidi="ar"/>
              </w:rPr>
              <w:t>毛泽东广场 ➡南岸私塾旧址 ➡毛泽东同志故居 ➡毛泽东同志纪念馆 ➡滴水洞</w:t>
            </w:r>
          </w:p>
          <w:p w14:paraId="07614794">
            <w:pPr>
              <w:pStyle w:val="14"/>
              <w:keepNext w:val="0"/>
              <w:keepLines w:val="0"/>
              <w:suppressLineNumbers w:val="0"/>
              <w:spacing w:before="0" w:beforeAutospacing="0" w:after="0" w:afterAutospacing="0" w:line="300" w:lineRule="exact"/>
              <w:ind w:left="0" w:right="0" w:firstLine="0" w:firstLineChars="0"/>
              <w:rPr>
                <w:rFonts w:hint="eastAsia" w:ascii="微软雅黑" w:hAnsi="微软雅黑" w:eastAsia="微软雅黑" w:cs="微软雅黑"/>
                <w:b w:val="0"/>
                <w:color w:val="000000"/>
                <w:lang w:bidi="ar"/>
              </w:rPr>
            </w:pPr>
            <w:r>
              <w:rPr>
                <w:rFonts w:hint="eastAsia" w:ascii="楷体" w:hAnsi="楷体" w:eastAsia="楷体" w:cs="楷体"/>
                <w:b w:val="0"/>
                <w:color w:val="000000"/>
                <w:sz w:val="22"/>
                <w:szCs w:val="22"/>
                <w:lang w:bidi="ar"/>
              </w:rPr>
              <w:t>追忆红色记忆，缅怀共和国缔造者毛泽东、汲取奋进力量，南岸私塾【微党课】，追根溯源，励志前行</w:t>
            </w:r>
            <w:r>
              <w:rPr>
                <w:rFonts w:hint="eastAsia" w:ascii="楷体" w:hAnsi="楷体" w:eastAsia="楷体" w:cs="楷体"/>
                <w:b w:val="0"/>
                <w:color w:val="000000"/>
                <w:sz w:val="22"/>
                <w:szCs w:val="22"/>
                <w:lang w:eastAsia="zh-CN" w:bidi="ar"/>
              </w:rPr>
              <w:t>；</w:t>
            </w:r>
            <w:r>
              <w:rPr>
                <w:rFonts w:hint="eastAsia" w:ascii="楷体" w:hAnsi="楷体" w:eastAsia="楷体" w:cs="楷体"/>
                <w:b w:val="0"/>
                <w:color w:val="000000"/>
                <w:sz w:val="22"/>
                <w:szCs w:val="22"/>
                <w:lang w:val="en-US" w:eastAsia="zh-CN" w:bidi="ar"/>
              </w:rPr>
              <w:t>赠送毛主席像章、红领巾、定制合影，为纪念之旅增添仪式感！</w:t>
            </w:r>
            <w:r>
              <w:rPr>
                <w:rFonts w:hint="eastAsia" w:ascii="楷体" w:hAnsi="楷体" w:eastAsia="楷体" w:cs="楷体"/>
                <w:b w:val="0"/>
                <w:color w:val="000000"/>
                <w:sz w:val="22"/>
                <w:szCs w:val="22"/>
                <w:lang w:bidi="ar"/>
              </w:rPr>
              <w:t>走进“西方的神秘山洞”毛主席最后一次回韶山的居住地，度过了人生中思绪最复杂的11天</w:t>
            </w:r>
          </w:p>
        </w:tc>
      </w:tr>
      <w:tr w14:paraId="6DB98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4" w:type="dxa"/>
            <w:tcBorders>
              <w:top w:val="single" w:color="8064A2" w:sz="4" w:space="0"/>
              <w:left w:val="single" w:color="8064A2" w:sz="4" w:space="0"/>
              <w:bottom w:val="single" w:color="8064A2" w:sz="4" w:space="0"/>
              <w:right w:val="single" w:color="8064A2" w:sz="4" w:space="0"/>
            </w:tcBorders>
            <w:shd w:val="clear" w:color="auto" w:fill="F2EFF6"/>
            <w:noWrap w:val="0"/>
            <w:vAlign w:val="top"/>
          </w:tcPr>
          <w:p w14:paraId="0B024DD5">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微软雅黑" w:hAnsi="微软雅黑" w:eastAsia="微软雅黑" w:cs="微软雅黑"/>
                <w:b w:val="0"/>
                <w:color w:val="000000"/>
                <w:lang w:bidi="ar"/>
              </w:rPr>
            </w:pPr>
            <w:r>
              <w:rPr>
                <w:rFonts w:hint="eastAsia" w:ascii="微软雅黑" w:hAnsi="微软雅黑" w:eastAsia="微软雅黑" w:cs="微软雅黑"/>
                <w:b/>
                <w:bCs w:val="0"/>
                <w:color w:val="000000"/>
                <w:sz w:val="24"/>
                <w:szCs w:val="24"/>
                <w:lang w:val="en-US" w:eastAsia="zh-CN" w:bidi="ar"/>
              </w:rPr>
              <w:t xml:space="preserve">NO.3：【火神圣地·心愿衡山】南岳衡山祈福一日游  </w:t>
            </w:r>
          </w:p>
        </w:tc>
      </w:tr>
      <w:tr w14:paraId="0A2C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4" w:type="dxa"/>
            <w:tcBorders>
              <w:top w:val="single" w:color="8064A2" w:sz="4" w:space="0"/>
              <w:left w:val="single" w:color="8064A2" w:sz="4" w:space="0"/>
              <w:bottom w:val="single" w:color="8064A2" w:sz="4" w:space="0"/>
              <w:right w:val="single" w:color="8064A2" w:sz="4" w:space="0"/>
            </w:tcBorders>
            <w:shd w:val="clear" w:color="auto" w:fill="FFFFFF"/>
            <w:noWrap w:val="0"/>
            <w:vAlign w:val="top"/>
          </w:tcPr>
          <w:p w14:paraId="4CD4E316">
            <w:pPr>
              <w:pStyle w:val="14"/>
              <w:keepNext w:val="0"/>
              <w:keepLines w:val="0"/>
              <w:suppressLineNumbers w:val="0"/>
              <w:spacing w:before="0" w:beforeAutospacing="0" w:after="0" w:afterAutospacing="0" w:line="300" w:lineRule="exact"/>
              <w:ind w:left="0" w:right="0" w:firstLine="0" w:firstLineChars="0"/>
              <w:rPr>
                <w:rFonts w:hint="eastAsia" w:ascii="微软雅黑" w:hAnsi="微软雅黑" w:eastAsia="微软雅黑" w:cs="微软雅黑"/>
                <w:b w:val="0"/>
                <w:bCs/>
                <w:color w:val="000000"/>
                <w:sz w:val="24"/>
                <w:szCs w:val="24"/>
                <w:lang w:bidi="ar"/>
              </w:rPr>
            </w:pPr>
            <w:r>
              <w:rPr>
                <w:rFonts w:hint="eastAsia" w:ascii="微软雅黑" w:hAnsi="微软雅黑" w:eastAsia="微软雅黑" w:cs="微软雅黑"/>
                <w:b/>
                <w:bCs w:val="0"/>
                <w:color w:val="7030A0"/>
                <w:sz w:val="24"/>
                <w:szCs w:val="24"/>
                <w:lang w:bidi="ar"/>
              </w:rPr>
              <w:t>行程简介：</w:t>
            </w:r>
            <w:r>
              <w:rPr>
                <w:rFonts w:hint="eastAsia" w:ascii="微软雅黑" w:hAnsi="微软雅黑" w:eastAsia="微软雅黑" w:cs="微软雅黑"/>
                <w:b w:val="0"/>
                <w:bCs/>
                <w:color w:val="000000"/>
                <w:sz w:val="24"/>
                <w:szCs w:val="24"/>
                <w:lang w:bidi="ar"/>
              </w:rPr>
              <w:t>南岳大庙 ➡南岳衡山 ➡南天门 ➡祝融峰 ➡祝融殿</w:t>
            </w:r>
          </w:p>
          <w:p w14:paraId="2926BED2">
            <w:pPr>
              <w:pStyle w:val="14"/>
              <w:keepNext w:val="0"/>
              <w:keepLines w:val="0"/>
              <w:suppressLineNumbers w:val="0"/>
              <w:spacing w:before="0" w:beforeAutospacing="0" w:after="0" w:afterAutospacing="0" w:line="300" w:lineRule="exact"/>
              <w:ind w:left="0" w:right="0" w:firstLine="0" w:firstLineChars="0"/>
              <w:rPr>
                <w:rFonts w:hint="default" w:ascii="微软雅黑" w:hAnsi="微软雅黑" w:eastAsia="楷体" w:cs="微软雅黑"/>
                <w:b w:val="0"/>
                <w:color w:val="000000"/>
                <w:lang w:val="en-US" w:eastAsia="zh-CN" w:bidi="ar"/>
              </w:rPr>
            </w:pPr>
            <w:r>
              <w:rPr>
                <w:rFonts w:hint="eastAsia" w:ascii="楷体" w:hAnsi="楷体" w:eastAsia="楷体" w:cs="楷体"/>
                <w:b w:val="0"/>
                <w:color w:val="000000"/>
                <w:sz w:val="22"/>
                <w:szCs w:val="22"/>
                <w:lang w:bidi="ar"/>
              </w:rPr>
              <w:t>朝拜江南故宫【南岳大庙】，</w:t>
            </w:r>
            <w:r>
              <w:rPr>
                <w:rFonts w:hint="eastAsia" w:ascii="楷体" w:hAnsi="楷体" w:eastAsia="楷体" w:cs="楷体"/>
                <w:b w:val="0"/>
                <w:color w:val="000000"/>
                <w:sz w:val="22"/>
                <w:szCs w:val="22"/>
                <w:lang w:val="en-US" w:eastAsia="zh-CN" w:bidi="ar"/>
              </w:rPr>
              <w:t>赠送祈福香囊与红丝带，</w:t>
            </w:r>
            <w:r>
              <w:rPr>
                <w:rFonts w:hint="eastAsia" w:ascii="楷体" w:hAnsi="楷体" w:eastAsia="楷体" w:cs="楷体"/>
                <w:b w:val="0"/>
                <w:color w:val="000000"/>
                <w:sz w:val="22"/>
                <w:szCs w:val="22"/>
                <w:lang w:bidi="ar"/>
              </w:rPr>
              <w:t>开启心愿之旅，为所爱祈福</w:t>
            </w:r>
            <w:r>
              <w:rPr>
                <w:rFonts w:hint="eastAsia" w:ascii="楷体" w:hAnsi="楷体" w:eastAsia="楷体" w:cs="楷体"/>
                <w:b w:val="0"/>
                <w:color w:val="000000"/>
                <w:sz w:val="22"/>
                <w:szCs w:val="22"/>
                <w:lang w:val="en-US" w:eastAsia="zh-CN" w:bidi="ar"/>
              </w:rPr>
              <w:t>~</w:t>
            </w:r>
            <w:r>
              <w:rPr>
                <w:rFonts w:hint="eastAsia" w:ascii="楷体" w:hAnsi="楷体" w:eastAsia="楷体" w:cs="楷体"/>
                <w:b w:val="0"/>
                <w:color w:val="000000"/>
                <w:sz w:val="22"/>
                <w:szCs w:val="22"/>
                <w:lang w:bidi="ar"/>
              </w:rPr>
              <w:t>登顶火神【祝融峰】，</w:t>
            </w:r>
            <w:r>
              <w:rPr>
                <w:rFonts w:hint="eastAsia" w:ascii="楷体" w:hAnsi="楷体" w:eastAsia="楷体" w:cs="楷体"/>
                <w:b w:val="0"/>
                <w:color w:val="000000"/>
                <w:sz w:val="22"/>
                <w:szCs w:val="22"/>
                <w:lang w:val="en-US" w:eastAsia="zh-CN" w:bidi="ar"/>
              </w:rPr>
              <w:t>挑战自我，勇攀高峰！</w:t>
            </w:r>
          </w:p>
        </w:tc>
      </w:tr>
      <w:tr w14:paraId="75D5D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4" w:type="dxa"/>
            <w:tcBorders>
              <w:top w:val="single" w:color="8064A2" w:sz="4" w:space="0"/>
              <w:left w:val="single" w:color="8064A2" w:sz="4" w:space="0"/>
              <w:bottom w:val="single" w:color="8064A2" w:sz="4" w:space="0"/>
              <w:right w:val="single" w:color="8064A2" w:sz="4" w:space="0"/>
            </w:tcBorders>
            <w:shd w:val="clear" w:color="auto" w:fill="F2EFF6"/>
            <w:noWrap w:val="0"/>
            <w:vAlign w:val="top"/>
          </w:tcPr>
          <w:p w14:paraId="25C368F2">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微软雅黑" w:hAnsi="微软雅黑" w:eastAsia="微软雅黑" w:cs="微软雅黑"/>
                <w:b w:val="0"/>
                <w:color w:val="000000"/>
                <w:lang w:bidi="ar"/>
              </w:rPr>
            </w:pPr>
            <w:r>
              <w:rPr>
                <w:rFonts w:hint="eastAsia" w:ascii="微软雅黑" w:hAnsi="微软雅黑" w:eastAsia="微软雅黑" w:cs="微软雅黑"/>
                <w:b/>
                <w:bCs w:val="0"/>
                <w:color w:val="000000"/>
                <w:sz w:val="24"/>
                <w:szCs w:val="24"/>
                <w:lang w:val="en-US" w:eastAsia="zh-CN" w:bidi="ar"/>
              </w:rPr>
              <w:t>NO.4：【天下洞庭·乐游岳阳】岳阳楼洞庭湖屈子文化园一日游</w:t>
            </w:r>
          </w:p>
        </w:tc>
      </w:tr>
      <w:tr w14:paraId="060E6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4" w:type="dxa"/>
            <w:tcBorders>
              <w:top w:val="single" w:color="8064A2" w:sz="4" w:space="0"/>
              <w:left w:val="single" w:color="8064A2" w:sz="4" w:space="0"/>
              <w:bottom w:val="single" w:color="8064A2" w:sz="4" w:space="0"/>
              <w:right w:val="single" w:color="8064A2" w:sz="4" w:space="0"/>
            </w:tcBorders>
            <w:shd w:val="clear" w:color="auto" w:fill="FFFFFF"/>
            <w:noWrap w:val="0"/>
            <w:vAlign w:val="top"/>
          </w:tcPr>
          <w:p w14:paraId="2DBF87DE">
            <w:pPr>
              <w:pStyle w:val="14"/>
              <w:keepNext w:val="0"/>
              <w:keepLines w:val="0"/>
              <w:suppressLineNumbers w:val="0"/>
              <w:spacing w:before="0" w:beforeAutospacing="0" w:after="0" w:afterAutospacing="0" w:line="300" w:lineRule="exact"/>
              <w:ind w:left="0" w:right="0" w:firstLine="0" w:firstLineChars="0"/>
              <w:rPr>
                <w:rFonts w:hint="eastAsia" w:ascii="微软雅黑" w:hAnsi="微软雅黑" w:eastAsia="微软雅黑" w:cs="微软雅黑"/>
                <w:b w:val="0"/>
                <w:bCs/>
                <w:color w:val="000000"/>
                <w:sz w:val="24"/>
                <w:szCs w:val="24"/>
                <w:lang w:bidi="ar"/>
              </w:rPr>
            </w:pPr>
            <w:r>
              <w:rPr>
                <w:rFonts w:hint="eastAsia" w:ascii="微软雅黑" w:hAnsi="微软雅黑" w:eastAsia="微软雅黑" w:cs="微软雅黑"/>
                <w:b/>
                <w:bCs w:val="0"/>
                <w:color w:val="7030A0"/>
                <w:sz w:val="24"/>
                <w:szCs w:val="24"/>
                <w:lang w:bidi="ar"/>
              </w:rPr>
              <w:t>行程简介：</w:t>
            </w:r>
            <w:r>
              <w:rPr>
                <w:rFonts w:hint="eastAsia" w:ascii="微软雅黑" w:hAnsi="微软雅黑" w:eastAsia="微软雅黑" w:cs="微软雅黑"/>
                <w:b w:val="0"/>
                <w:bCs/>
                <w:color w:val="000000"/>
                <w:sz w:val="24"/>
                <w:szCs w:val="24"/>
                <w:lang w:bidi="ar"/>
              </w:rPr>
              <w:t>屈子文化园 ➡屈子祠 ➡祭屈仪式 ➡屈子书院 ➡岳阳楼 ➡小乔墓 ➡洞庭湖 ➡汴河街</w:t>
            </w:r>
          </w:p>
          <w:p w14:paraId="7000B6B7">
            <w:pPr>
              <w:pStyle w:val="14"/>
              <w:keepNext w:val="0"/>
              <w:keepLines w:val="0"/>
              <w:suppressLineNumbers w:val="0"/>
              <w:spacing w:before="0" w:beforeAutospacing="0" w:after="0" w:afterAutospacing="0" w:line="300" w:lineRule="exact"/>
              <w:ind w:left="0" w:right="0" w:firstLine="0" w:firstLineChars="0"/>
              <w:rPr>
                <w:rFonts w:hint="eastAsia" w:ascii="微软雅黑" w:hAnsi="微软雅黑" w:eastAsia="微软雅黑" w:cs="微软雅黑"/>
                <w:b w:val="0"/>
                <w:color w:val="000000"/>
                <w:lang w:val="en-US" w:eastAsia="zh-CN" w:bidi="ar"/>
              </w:rPr>
            </w:pPr>
            <w:r>
              <w:rPr>
                <w:rFonts w:hint="eastAsia" w:ascii="楷体" w:hAnsi="楷体" w:eastAsia="楷体" w:cs="楷体"/>
                <w:b w:val="0"/>
                <w:color w:val="000000"/>
                <w:sz w:val="22"/>
                <w:szCs w:val="22"/>
                <w:lang w:bidi="ar"/>
              </w:rPr>
              <w:t>探寻屈子文化</w:t>
            </w:r>
            <w:r>
              <w:rPr>
                <w:rFonts w:hint="eastAsia" w:ascii="楷体" w:hAnsi="楷体" w:eastAsia="楷体" w:cs="楷体"/>
                <w:b w:val="0"/>
                <w:color w:val="000000"/>
                <w:sz w:val="22"/>
                <w:szCs w:val="22"/>
                <w:lang w:eastAsia="zh-CN" w:bidi="ar"/>
              </w:rPr>
              <w:t>，</w:t>
            </w:r>
            <w:r>
              <w:rPr>
                <w:rFonts w:hint="eastAsia" w:ascii="楷体" w:hAnsi="楷体" w:eastAsia="楷体" w:cs="楷体"/>
                <w:b w:val="0"/>
                <w:color w:val="000000"/>
                <w:sz w:val="22"/>
                <w:szCs w:val="22"/>
                <w:lang w:val="en-US" w:eastAsia="zh-CN" w:bidi="ar"/>
              </w:rPr>
              <w:t>安排祭屈仪式，怀念爱国诗人屈原。</w:t>
            </w:r>
            <w:r>
              <w:rPr>
                <w:rFonts w:hint="eastAsia" w:ascii="楷体" w:hAnsi="楷体" w:eastAsia="楷体" w:cs="楷体"/>
                <w:b w:val="0"/>
                <w:color w:val="000000"/>
                <w:sz w:val="22"/>
                <w:szCs w:val="22"/>
                <w:lang w:bidi="ar"/>
              </w:rPr>
              <w:t>品读岳阳楼、望洞庭湖、资深导游带您认识</w:t>
            </w:r>
            <w:r>
              <w:rPr>
                <w:rFonts w:hint="eastAsia" w:ascii="楷体" w:hAnsi="楷体" w:eastAsia="楷体" w:cs="楷体"/>
                <w:b w:val="0"/>
                <w:color w:val="000000"/>
                <w:sz w:val="22"/>
                <w:szCs w:val="22"/>
                <w:lang w:val="en-US" w:eastAsia="zh-CN" w:bidi="ar"/>
              </w:rPr>
              <w:t>诗词</w:t>
            </w:r>
            <w:r>
              <w:rPr>
                <w:rFonts w:hint="eastAsia" w:ascii="楷体" w:hAnsi="楷体" w:eastAsia="楷体" w:cs="楷体"/>
                <w:b w:val="0"/>
                <w:color w:val="000000"/>
                <w:sz w:val="22"/>
                <w:szCs w:val="22"/>
                <w:lang w:bidi="ar"/>
              </w:rPr>
              <w:t>中的岳阳</w:t>
            </w:r>
          </w:p>
        </w:tc>
      </w:tr>
      <w:tr w14:paraId="5DBC7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4" w:type="dxa"/>
            <w:tcBorders>
              <w:top w:val="single" w:color="8064A2" w:sz="4" w:space="0"/>
              <w:left w:val="single" w:color="8064A2" w:sz="4" w:space="0"/>
              <w:bottom w:val="single" w:color="8064A2" w:sz="4" w:space="0"/>
              <w:right w:val="single" w:color="8064A2" w:sz="4" w:space="0"/>
            </w:tcBorders>
            <w:shd w:val="clear" w:color="auto" w:fill="F2EFF6"/>
            <w:noWrap w:val="0"/>
            <w:vAlign w:val="top"/>
          </w:tcPr>
          <w:p w14:paraId="705E1321">
            <w:pPr>
              <w:pStyle w:val="14"/>
              <w:keepNext w:val="0"/>
              <w:keepLines w:val="0"/>
              <w:suppressLineNumbers w:val="0"/>
              <w:spacing w:before="0" w:beforeAutospacing="0" w:after="0" w:afterAutospacing="0" w:line="240" w:lineRule="auto"/>
              <w:ind w:left="0" w:right="0" w:firstLine="0" w:firstLineChars="0"/>
              <w:rPr>
                <w:rFonts w:hint="eastAsia" w:ascii="微软雅黑" w:hAnsi="微软雅黑" w:eastAsia="微软雅黑" w:cs="微软雅黑"/>
                <w:b w:val="0"/>
                <w:color w:val="000000"/>
                <w:lang w:bidi="ar"/>
              </w:rPr>
            </w:pPr>
            <w:r>
              <w:rPr>
                <w:rFonts w:hint="eastAsia" w:ascii="微软雅黑" w:hAnsi="微软雅黑" w:eastAsia="微软雅黑" w:cs="微软雅黑"/>
                <w:b/>
                <w:bCs w:val="0"/>
                <w:color w:val="000000"/>
                <w:sz w:val="24"/>
                <w:szCs w:val="24"/>
                <w:lang w:val="en-US" w:eastAsia="zh-CN" w:bidi="ar"/>
              </w:rPr>
              <w:t>NO.5：【梦回汉唐盛世·铜官窑】长沙铜官窑古镇一日游</w:t>
            </w:r>
          </w:p>
        </w:tc>
      </w:tr>
      <w:tr w14:paraId="486E1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4" w:type="dxa"/>
            <w:tcBorders>
              <w:top w:val="single" w:color="8064A2" w:sz="4" w:space="0"/>
              <w:left w:val="single" w:color="8064A2" w:sz="4" w:space="0"/>
              <w:bottom w:val="single" w:color="8064A2" w:sz="4" w:space="0"/>
              <w:right w:val="single" w:color="8064A2" w:sz="4" w:space="0"/>
            </w:tcBorders>
            <w:shd w:val="clear" w:color="auto" w:fill="FFFFFF"/>
            <w:noWrap w:val="0"/>
            <w:vAlign w:val="top"/>
          </w:tcPr>
          <w:p w14:paraId="1B3C508B">
            <w:pPr>
              <w:pStyle w:val="14"/>
              <w:keepNext w:val="0"/>
              <w:keepLines w:val="0"/>
              <w:suppressLineNumbers w:val="0"/>
              <w:spacing w:before="0" w:beforeAutospacing="0" w:after="0" w:afterAutospacing="0" w:line="300" w:lineRule="exact"/>
              <w:ind w:left="0" w:right="0" w:firstLine="0" w:firstLineChars="0"/>
              <w:rPr>
                <w:rFonts w:hint="eastAsia" w:ascii="微软雅黑" w:hAnsi="微软雅黑" w:eastAsia="微软雅黑" w:cs="微软雅黑"/>
                <w:b w:val="0"/>
                <w:bCs/>
                <w:color w:val="000000"/>
                <w:sz w:val="24"/>
                <w:szCs w:val="24"/>
                <w:lang w:bidi="ar"/>
              </w:rPr>
            </w:pPr>
            <w:r>
              <w:rPr>
                <w:rFonts w:hint="eastAsia" w:ascii="微软雅黑" w:hAnsi="微软雅黑" w:eastAsia="微软雅黑" w:cs="微软雅黑"/>
                <w:b/>
                <w:bCs w:val="0"/>
                <w:color w:val="7030A0"/>
                <w:sz w:val="24"/>
                <w:szCs w:val="24"/>
                <w:lang w:bidi="ar"/>
              </w:rPr>
              <w:t>行程简介：</w:t>
            </w:r>
            <w:r>
              <w:rPr>
                <w:rFonts w:hint="eastAsia" w:ascii="微软雅黑" w:hAnsi="微软雅黑" w:eastAsia="微软雅黑" w:cs="微软雅黑"/>
                <w:b w:val="0"/>
                <w:bCs/>
                <w:color w:val="000000"/>
                <w:sz w:val="24"/>
                <w:szCs w:val="24"/>
                <w:lang w:bidi="ar"/>
              </w:rPr>
              <w:t>长沙窑博物馆➡机器人博物馆 ➡博物馆群 ➡黑石号特技秀 ➡无梦到铜官 ➡焰火秀</w:t>
            </w:r>
          </w:p>
          <w:p w14:paraId="459C662F">
            <w:pPr>
              <w:pStyle w:val="14"/>
              <w:keepNext w:val="0"/>
              <w:keepLines w:val="0"/>
              <w:suppressLineNumbers w:val="0"/>
              <w:spacing w:before="0" w:beforeAutospacing="0" w:after="0" w:afterAutospacing="0" w:line="300" w:lineRule="exact"/>
              <w:ind w:left="0" w:right="0" w:firstLine="0" w:firstLineChars="0"/>
              <w:rPr>
                <w:rFonts w:hint="eastAsia" w:ascii="微软雅黑" w:hAnsi="微软雅黑" w:eastAsia="微软雅黑" w:cs="微软雅黑"/>
                <w:b w:val="0"/>
                <w:color w:val="000000"/>
                <w:lang w:bidi="ar"/>
              </w:rPr>
            </w:pPr>
            <w:r>
              <w:rPr>
                <w:rFonts w:hint="eastAsia" w:ascii="楷体" w:hAnsi="楷体" w:eastAsia="楷体" w:cs="楷体"/>
                <w:b w:val="0"/>
                <w:color w:val="000000"/>
                <w:sz w:val="22"/>
                <w:szCs w:val="22"/>
                <w:lang w:bidi="ar"/>
              </w:rPr>
              <w:t>畅游18处人文景点、8大博物馆、5大实景演艺、4大亲子游乐项目、一秒梦回汉唐盛世</w:t>
            </w:r>
          </w:p>
        </w:tc>
      </w:tr>
    </w:tbl>
    <w:p w14:paraId="505F6CE5">
      <w:pPr>
        <w:keepNext w:val="0"/>
        <w:keepLines w:val="0"/>
        <w:pageBreakBefore w:val="0"/>
        <w:widowControl/>
        <w:shd w:val="clear" w:color="auto" w:fill="FFFFFF"/>
        <w:kinsoku/>
        <w:wordWrap/>
        <w:overflowPunct/>
        <w:topLinePunct w:val="0"/>
        <w:autoSpaceDE/>
        <w:autoSpaceDN/>
        <w:bidi w:val="0"/>
        <w:adjustRightInd/>
        <w:snapToGrid/>
        <w:spacing w:line="360" w:lineRule="exact"/>
        <w:jc w:val="both"/>
        <w:textAlignment w:val="center"/>
        <w:rPr>
          <w:rFonts w:hint="eastAsia" w:ascii="Helvetica" w:hAnsi="Helvetica" w:cs="Helvetica"/>
          <w:color w:val="3E3E3E"/>
          <w:spacing w:val="7"/>
          <w:sz w:val="28"/>
          <w:szCs w:val="28"/>
          <w:shd w:val="clear" w:color="auto" w:fill="FFFFFF"/>
        </w:rPr>
      </w:pPr>
      <w:r>
        <w:rPr>
          <w:rFonts w:hint="eastAsia" w:ascii="Helvetica" w:hAnsi="Helvetica" w:cs="Helvetica"/>
          <w:color w:val="3E3E3E"/>
          <w:spacing w:val="7"/>
          <w:sz w:val="28"/>
          <w:szCs w:val="28"/>
          <w:shd w:val="clear" w:color="auto" w:fill="FFFFFF"/>
        </w:rPr>
        <w:t xml:space="preserve">      </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7030A0"/>
        <w:tblLayout w:type="fixed"/>
        <w:tblCellMar>
          <w:top w:w="0" w:type="dxa"/>
          <w:left w:w="108" w:type="dxa"/>
          <w:bottom w:w="0" w:type="dxa"/>
          <w:right w:w="108" w:type="dxa"/>
        </w:tblCellMar>
      </w:tblPr>
      <w:tblGrid>
        <w:gridCol w:w="826"/>
        <w:gridCol w:w="5137"/>
        <w:gridCol w:w="1663"/>
        <w:gridCol w:w="2336"/>
      </w:tblGrid>
      <w:tr w14:paraId="69046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7030A0"/>
          <w:tblCellMar>
            <w:top w:w="0" w:type="dxa"/>
            <w:left w:w="108" w:type="dxa"/>
            <w:bottom w:w="0" w:type="dxa"/>
            <w:right w:w="108" w:type="dxa"/>
          </w:tblCellMar>
        </w:tblPrEx>
        <w:trPr>
          <w:trHeight w:val="537" w:hRule="atLeast"/>
        </w:trPr>
        <w:tc>
          <w:tcPr>
            <w:tcW w:w="826" w:type="dxa"/>
            <w:tcBorders>
              <w:tl2br w:val="nil"/>
              <w:tr2bl w:val="nil"/>
            </w:tcBorders>
            <w:shd w:val="clear" w:color="auto" w:fill="7030A0"/>
            <w:noWrap w:val="0"/>
            <w:vAlign w:val="center"/>
          </w:tcPr>
          <w:p w14:paraId="54E5CD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auto"/>
              <w:rPr>
                <w:rFonts w:hint="default" w:ascii="微软雅黑" w:hAnsi="微软雅黑" w:eastAsia="微软雅黑" w:cs="微软雅黑"/>
                <w:b/>
                <w:bCs/>
                <w:color w:val="FFFFFF"/>
                <w:kern w:val="2"/>
                <w:sz w:val="28"/>
                <w:szCs w:val="28"/>
                <w:lang w:val="en-US" w:eastAsia="zh-CN" w:bidi="ar-SA"/>
              </w:rPr>
            </w:pPr>
            <w:r>
              <w:rPr>
                <w:rFonts w:hint="eastAsia" w:ascii="微软雅黑" w:hAnsi="微软雅黑" w:eastAsia="微软雅黑" w:cs="微软雅黑"/>
                <w:b/>
                <w:bCs/>
                <w:color w:val="FFFFFF"/>
                <w:kern w:val="2"/>
                <w:sz w:val="28"/>
                <w:szCs w:val="28"/>
                <w:lang w:val="en-US" w:eastAsia="zh-CN" w:bidi="ar-SA"/>
              </w:rPr>
              <w:t>D3</w:t>
            </w:r>
          </w:p>
        </w:tc>
        <w:tc>
          <w:tcPr>
            <w:tcW w:w="5137" w:type="dxa"/>
            <w:tcBorders>
              <w:tl2br w:val="nil"/>
              <w:tr2bl w:val="nil"/>
            </w:tcBorders>
            <w:shd w:val="clear" w:color="auto" w:fill="7030A0"/>
            <w:noWrap w:val="0"/>
            <w:vAlign w:val="center"/>
          </w:tcPr>
          <w:p w14:paraId="6D60C4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auto"/>
              <w:rPr>
                <w:rFonts w:hint="default" w:ascii="微软雅黑" w:hAnsi="微软雅黑" w:eastAsia="微软雅黑" w:cs="微软雅黑"/>
                <w:b/>
                <w:bCs/>
                <w:color w:val="FFFFFF"/>
                <w:kern w:val="2"/>
                <w:sz w:val="28"/>
                <w:szCs w:val="28"/>
                <w:lang w:val="en-US" w:eastAsia="zh-CN" w:bidi="ar-SA"/>
              </w:rPr>
            </w:pPr>
            <w:r>
              <w:rPr>
                <w:rFonts w:hint="eastAsia" w:ascii="微软雅黑" w:hAnsi="微软雅黑" w:eastAsia="微软雅黑" w:cs="微软雅黑"/>
                <w:b/>
                <w:bCs/>
                <w:color w:val="7030A0"/>
                <w:kern w:val="2"/>
                <w:sz w:val="28"/>
                <w:szCs w:val="28"/>
                <w:lang w:val="en-US" w:eastAsia="zh-CN" w:bidi="ar-SA"/>
              </w:rPr>
              <w:drawing>
                <wp:inline distT="0" distB="0" distL="114300" distR="114300">
                  <wp:extent cx="153670" cy="153670"/>
                  <wp:effectExtent l="0" t="0" r="17780" b="17780"/>
                  <wp:docPr id="9" name="图片 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2"/>
                          <pic:cNvPicPr>
                            <a:picLocks noChangeAspect="1"/>
                          </pic:cNvPicPr>
                        </pic:nvPicPr>
                        <pic:blipFill>
                          <a:blip r:embed="rId8">
                            <a:lum bright="69998" contrast="-70001"/>
                          </a:blip>
                          <a:stretch>
                            <a:fillRect/>
                          </a:stretch>
                        </pic:blipFill>
                        <pic:spPr>
                          <a:xfrm>
                            <a:off x="0" y="0"/>
                            <a:ext cx="153670" cy="153670"/>
                          </a:xfrm>
                          <a:prstGeom prst="rect">
                            <a:avLst/>
                          </a:prstGeom>
                          <a:noFill/>
                          <a:ln>
                            <a:noFill/>
                          </a:ln>
                        </pic:spPr>
                      </pic:pic>
                    </a:graphicData>
                  </a:graphic>
                </wp:inline>
              </w:drawing>
            </w:r>
            <w:r>
              <w:rPr>
                <w:rFonts w:hint="eastAsia" w:ascii="微软雅黑" w:hAnsi="微软雅黑" w:eastAsia="微软雅黑" w:cs="微软雅黑"/>
                <w:b/>
                <w:bCs/>
                <w:color w:val="FFFFFF"/>
                <w:sz w:val="28"/>
                <w:szCs w:val="28"/>
                <w:lang w:val="en-US" w:eastAsia="zh-CN"/>
              </w:rPr>
              <w:t>自由打卡一天</w:t>
            </w:r>
          </w:p>
        </w:tc>
        <w:tc>
          <w:tcPr>
            <w:tcW w:w="1663" w:type="dxa"/>
            <w:tcBorders>
              <w:tl2br w:val="nil"/>
              <w:tr2bl w:val="nil"/>
            </w:tcBorders>
            <w:shd w:val="clear" w:color="auto" w:fill="7030A0"/>
            <w:noWrap w:val="0"/>
            <w:vAlign w:val="center"/>
          </w:tcPr>
          <w:p w14:paraId="51DBB9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auto"/>
              <w:rPr>
                <w:rFonts w:hint="default" w:ascii="微软雅黑" w:hAnsi="微软雅黑" w:eastAsia="微软雅黑" w:cs="微软雅黑"/>
                <w:b/>
                <w:bCs/>
                <w:color w:val="FFFFFF"/>
                <w:kern w:val="2"/>
                <w:sz w:val="28"/>
                <w:szCs w:val="28"/>
                <w:lang w:val="en-US" w:eastAsia="zh-CN" w:bidi="ar-SA"/>
              </w:rPr>
            </w:pPr>
            <w:r>
              <w:rPr>
                <w:rFonts w:hint="eastAsia" w:ascii="微软雅黑" w:hAnsi="微软雅黑" w:eastAsia="微软雅黑" w:cs="微软雅黑"/>
                <w:b/>
                <w:bCs/>
                <w:color w:val="7030A0"/>
                <w:kern w:val="2"/>
                <w:sz w:val="28"/>
                <w:szCs w:val="28"/>
                <w:lang w:val="en-US" w:eastAsia="zh-CN" w:bidi="ar-SA"/>
              </w:rPr>
              <w:drawing>
                <wp:inline distT="0" distB="0" distL="114300" distR="114300">
                  <wp:extent cx="153670" cy="153670"/>
                  <wp:effectExtent l="0" t="0" r="17780" b="17780"/>
                  <wp:docPr id="10" name="图片 9"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3"/>
                          <pic:cNvPicPr>
                            <a:picLocks noChangeAspect="1"/>
                          </pic:cNvPicPr>
                        </pic:nvPicPr>
                        <pic:blipFill>
                          <a:blip r:embed="rId9">
                            <a:lum bright="69998" contrast="-70001"/>
                          </a:blip>
                          <a:stretch>
                            <a:fillRect/>
                          </a:stretch>
                        </pic:blipFill>
                        <pic:spPr>
                          <a:xfrm>
                            <a:off x="0" y="0"/>
                            <a:ext cx="153670" cy="153670"/>
                          </a:xfrm>
                          <a:prstGeom prst="rect">
                            <a:avLst/>
                          </a:prstGeom>
                          <a:noFill/>
                          <a:ln>
                            <a:noFill/>
                          </a:ln>
                        </pic:spPr>
                      </pic:pic>
                    </a:graphicData>
                  </a:graphic>
                </wp:inline>
              </w:drawing>
            </w:r>
            <w:r>
              <w:rPr>
                <w:rFonts w:hint="eastAsia" w:ascii="微软雅黑" w:hAnsi="微软雅黑" w:eastAsia="微软雅黑" w:cs="微软雅黑"/>
                <w:b/>
                <w:bCs/>
                <w:color w:val="FFFFFF"/>
                <w:sz w:val="28"/>
                <w:szCs w:val="28"/>
              </w:rPr>
              <w:t>酒店含早</w:t>
            </w:r>
          </w:p>
        </w:tc>
        <w:tc>
          <w:tcPr>
            <w:tcW w:w="2336" w:type="dxa"/>
            <w:tcBorders>
              <w:tl2br w:val="nil"/>
              <w:tr2bl w:val="nil"/>
            </w:tcBorders>
            <w:shd w:val="clear" w:color="auto" w:fill="7030A0"/>
            <w:noWrap w:val="0"/>
            <w:vAlign w:val="center"/>
          </w:tcPr>
          <w:p w14:paraId="19AC94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auto"/>
              <w:rPr>
                <w:rFonts w:hint="default" w:ascii="微软雅黑" w:hAnsi="微软雅黑" w:eastAsia="微软雅黑" w:cs="微软雅黑"/>
                <w:b/>
                <w:bCs/>
                <w:color w:val="FFFFFF"/>
                <w:kern w:val="2"/>
                <w:sz w:val="28"/>
                <w:szCs w:val="28"/>
                <w:lang w:val="en-US" w:eastAsia="zh-CN" w:bidi="ar-SA"/>
              </w:rPr>
            </w:pPr>
            <w:r>
              <w:rPr>
                <w:rFonts w:hint="eastAsia" w:ascii="微软雅黑" w:hAnsi="微软雅黑" w:eastAsia="微软雅黑" w:cs="微软雅黑"/>
                <w:b/>
                <w:bCs/>
                <w:color w:val="FFFFFF"/>
                <w:kern w:val="2"/>
                <w:sz w:val="28"/>
                <w:szCs w:val="28"/>
                <w:lang w:val="en-US" w:eastAsia="zh-CN" w:bidi="ar-SA"/>
              </w:rPr>
              <w:drawing>
                <wp:inline distT="0" distB="0" distL="114300" distR="114300">
                  <wp:extent cx="142875" cy="123190"/>
                  <wp:effectExtent l="0" t="0" r="9525" b="10160"/>
                  <wp:docPr id="11" name="图片 1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1"/>
                          <pic:cNvPicPr>
                            <a:picLocks noChangeAspect="1"/>
                          </pic:cNvPicPr>
                        </pic:nvPicPr>
                        <pic:blipFill>
                          <a:blip r:embed="rId10">
                            <a:lum bright="69998" contrast="-70001"/>
                          </a:blip>
                          <a:stretch>
                            <a:fillRect/>
                          </a:stretch>
                        </pic:blipFill>
                        <pic:spPr>
                          <a:xfrm>
                            <a:off x="0" y="0"/>
                            <a:ext cx="142875" cy="123190"/>
                          </a:xfrm>
                          <a:prstGeom prst="rect">
                            <a:avLst/>
                          </a:prstGeom>
                          <a:noFill/>
                          <a:ln>
                            <a:noFill/>
                          </a:ln>
                        </pic:spPr>
                      </pic:pic>
                    </a:graphicData>
                  </a:graphic>
                </wp:inline>
              </w:drawing>
            </w:r>
            <w:r>
              <w:rPr>
                <w:rFonts w:hint="eastAsia" w:ascii="微软雅黑" w:hAnsi="微软雅黑" w:eastAsia="微软雅黑" w:cs="微软雅黑"/>
                <w:b/>
                <w:bCs/>
                <w:color w:val="FFFFFF"/>
                <w:kern w:val="2"/>
                <w:sz w:val="28"/>
                <w:szCs w:val="28"/>
                <w:lang w:val="en-US" w:eastAsia="zh-CN" w:bidi="ar-SA"/>
              </w:rPr>
              <w:t>长沙</w:t>
            </w:r>
          </w:p>
        </w:tc>
      </w:tr>
    </w:tbl>
    <w:p w14:paraId="4C5B9645">
      <w:pPr>
        <w:pStyle w:val="2"/>
        <w:spacing w:line="320" w:lineRule="exact"/>
        <w:ind w:firstLine="0" w:firstLineChars="0"/>
        <w:rPr>
          <w:rFonts w:hint="eastAsia" w:ascii="微软雅黑" w:hAnsi="微软雅黑" w:eastAsia="微软雅黑" w:cs="微软雅黑"/>
          <w:b/>
          <w:bCs/>
          <w:color w:val="ED0984"/>
          <w:szCs w:val="21"/>
          <w:lang w:bidi="ar"/>
        </w:rPr>
      </w:pPr>
      <w:r>
        <w:rPr>
          <w:rFonts w:hint="eastAsia" w:ascii="微软雅黑" w:hAnsi="微软雅黑" w:eastAsia="微软雅黑" w:cs="微软雅黑"/>
          <w:b/>
          <w:bCs/>
          <w:color w:val="ED0984"/>
          <w:szCs w:val="21"/>
          <w:lang w:bidi="ar"/>
        </w:rPr>
        <w:t>打卡推荐：</w:t>
      </w:r>
    </w:p>
    <w:p w14:paraId="5E981055">
      <w:pPr>
        <w:spacing w:before="93" w:beforeLines="30" w:line="300" w:lineRule="exact"/>
        <w:rPr>
          <w:rFonts w:hint="eastAsia" w:ascii="微软雅黑" w:hAnsi="微软雅黑" w:eastAsia="微软雅黑" w:cs="微软雅黑"/>
          <w:color w:val="000000"/>
          <w:lang w:eastAsia="zh-CN"/>
        </w:rPr>
      </w:pPr>
      <w:r>
        <w:rPr>
          <w:rFonts w:hint="eastAsia" w:ascii="微软雅黑" w:hAnsi="微软雅黑" w:eastAsia="微软雅黑" w:cs="微软雅黑"/>
        </w:rPr>
        <w:t xml:space="preserve">✿ </w:t>
      </w:r>
      <w:r>
        <w:rPr>
          <w:rFonts w:hint="eastAsia" w:ascii="微软雅黑" w:hAnsi="微软雅黑" w:eastAsia="微软雅黑" w:cs="微软雅黑"/>
          <w:color w:val="000000"/>
        </w:rPr>
        <w:t>【</w:t>
      </w:r>
      <w:r>
        <w:rPr>
          <w:rFonts w:hint="eastAsia" w:ascii="微软雅黑" w:hAnsi="微软雅黑" w:eastAsia="微软雅黑" w:cs="微软雅黑"/>
          <w:b/>
          <w:bCs/>
          <w:color w:val="000000"/>
          <w:szCs w:val="21"/>
          <w:lang w:bidi="ar"/>
        </w:rPr>
        <w:t>湖南博物院</w:t>
      </w:r>
      <w:r>
        <w:rPr>
          <w:rFonts w:hint="eastAsia" w:ascii="微软雅黑" w:hAnsi="微软雅黑" w:eastAsia="微软雅黑" w:cs="微软雅黑"/>
          <w:color w:val="000000"/>
        </w:rPr>
        <w:t>】倾听文物的声音，探索文物背后的故事</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记得提前预约哦</w:t>
      </w:r>
      <w:r>
        <w:rPr>
          <w:rFonts w:hint="eastAsia" w:ascii="微软雅黑" w:hAnsi="微软雅黑" w:eastAsia="微软雅黑" w:cs="微软雅黑"/>
          <w:color w:val="000000"/>
          <w:lang w:eastAsia="zh-CN"/>
        </w:rPr>
        <w:t>）</w:t>
      </w:r>
    </w:p>
    <w:p w14:paraId="785F97AF">
      <w:pPr>
        <w:pStyle w:val="2"/>
        <w:spacing w:line="300" w:lineRule="exact"/>
        <w:ind w:firstLine="0" w:firstLineChars="0"/>
        <w:rPr>
          <w:rFonts w:hint="eastAsia" w:ascii="微软雅黑" w:hAnsi="微软雅黑" w:eastAsia="微软雅黑" w:cs="微软雅黑"/>
          <w:color w:val="000000"/>
        </w:rPr>
      </w:pPr>
      <w:r>
        <w:rPr>
          <w:rFonts w:hint="eastAsia" w:ascii="微软雅黑" w:hAnsi="微软雅黑" w:eastAsia="微软雅黑" w:cs="微软雅黑"/>
          <w:color w:val="000000"/>
        </w:rPr>
        <w:t xml:space="preserve">✿ </w:t>
      </w:r>
      <w:r>
        <w:rPr>
          <w:rFonts w:hint="eastAsia" w:ascii="微软雅黑" w:hAnsi="微软雅黑" w:eastAsia="微软雅黑" w:cs="微软雅黑"/>
          <w:b/>
          <w:bCs/>
          <w:color w:val="000000"/>
          <w:szCs w:val="21"/>
          <w:lang w:bidi="ar"/>
        </w:rPr>
        <w:t>【太平街】、【潮宗古街】、【都正街】、【百果园】、【化龙池】</w:t>
      </w:r>
      <w:r>
        <w:rPr>
          <w:rFonts w:hint="eastAsia" w:ascii="微软雅黑" w:hAnsi="微软雅黑" w:eastAsia="微软雅黑" w:cs="微软雅黑"/>
          <w:b/>
          <w:bCs/>
          <w:color w:val="000000"/>
          <w:szCs w:val="21"/>
          <w:lang w:eastAsia="zh-CN" w:bidi="ar"/>
        </w:rPr>
        <w:t>，</w:t>
      </w:r>
      <w:r>
        <w:rPr>
          <w:rFonts w:hint="eastAsia" w:ascii="微软雅黑" w:hAnsi="微软雅黑" w:eastAsia="微软雅黑" w:cs="微软雅黑"/>
          <w:color w:val="000000"/>
        </w:rPr>
        <w:t>漫步历史街巷，对话古今长沙</w:t>
      </w:r>
    </w:p>
    <w:p w14:paraId="280B782A">
      <w:pPr>
        <w:pStyle w:val="2"/>
        <w:spacing w:line="300" w:lineRule="exact"/>
        <w:ind w:firstLine="0" w:firstLineChars="0"/>
        <w:rPr>
          <w:rFonts w:hint="eastAsia" w:ascii="微软雅黑" w:hAnsi="微软雅黑" w:eastAsia="微软雅黑" w:cs="微软雅黑"/>
          <w:color w:val="000000"/>
        </w:rPr>
      </w:pPr>
      <w:r>
        <w:rPr>
          <w:rFonts w:hint="eastAsia" w:ascii="微软雅黑" w:hAnsi="微软雅黑" w:eastAsia="微软雅黑" w:cs="微软雅黑"/>
          <w:color w:val="000000"/>
        </w:rPr>
        <w:t>✿ 湘江欢乐城-【</w:t>
      </w:r>
      <w:r>
        <w:rPr>
          <w:rFonts w:hint="eastAsia" w:ascii="微软雅黑" w:hAnsi="微软雅黑" w:eastAsia="微软雅黑" w:cs="微软雅黑"/>
          <w:b/>
          <w:bCs/>
          <w:color w:val="000000"/>
          <w:szCs w:val="21"/>
          <w:lang w:bidi="ar"/>
        </w:rPr>
        <w:t>欢乐雪域</w:t>
      </w:r>
      <w:r>
        <w:rPr>
          <w:rFonts w:hint="eastAsia" w:ascii="微软雅黑" w:hAnsi="微软雅黑" w:eastAsia="微软雅黑" w:cs="微软雅黑"/>
          <w:color w:val="000000"/>
        </w:rPr>
        <w:t>】，体验如梦如幻的冰雪游乐世界</w:t>
      </w:r>
    </w:p>
    <w:p w14:paraId="101E5254">
      <w:pPr>
        <w:pStyle w:val="2"/>
        <w:spacing w:line="300" w:lineRule="exact"/>
        <w:ind w:firstLine="0" w:firstLineChars="0"/>
        <w:rPr>
          <w:rFonts w:hint="eastAsia" w:ascii="微软雅黑" w:hAnsi="微软雅黑" w:eastAsia="微软雅黑" w:cs="微软雅黑"/>
          <w:color w:val="000000"/>
        </w:rPr>
      </w:pPr>
      <w:r>
        <w:rPr>
          <w:rFonts w:hint="eastAsia" w:ascii="微软雅黑" w:hAnsi="微软雅黑" w:eastAsia="微软雅黑" w:cs="微软雅黑"/>
          <w:color w:val="000000"/>
        </w:rPr>
        <w:t>✿【</w:t>
      </w:r>
      <w:r>
        <w:rPr>
          <w:rFonts w:hint="eastAsia" w:ascii="微软雅黑" w:hAnsi="微软雅黑" w:eastAsia="微软雅黑" w:cs="微软雅黑"/>
          <w:b/>
          <w:bCs/>
          <w:color w:val="000000"/>
          <w:szCs w:val="21"/>
          <w:lang w:bidi="ar"/>
        </w:rPr>
        <w:t>坡子街火宫殿</w:t>
      </w:r>
      <w:r>
        <w:rPr>
          <w:rFonts w:hint="eastAsia" w:ascii="微软雅黑" w:hAnsi="微软雅黑" w:eastAsia="微软雅黑" w:cs="微软雅黑"/>
          <w:color w:val="000000"/>
        </w:rPr>
        <w:t>】长沙的客厅，湘菜的厨房，品尝正宗的湘菜</w:t>
      </w:r>
    </w:p>
    <w:p w14:paraId="5D0AF9C9">
      <w:pPr>
        <w:wordWrap w:val="0"/>
        <w:spacing w:line="300" w:lineRule="exact"/>
        <w:jc w:val="left"/>
        <w:textAlignment w:val="baseline"/>
        <w:rPr>
          <w:rFonts w:hint="eastAsia" w:ascii="微软雅黑" w:hAnsi="微软雅黑" w:eastAsia="微软雅黑" w:cs="微软雅黑"/>
          <w:color w:val="000000"/>
          <w:kern w:val="0"/>
          <w:shd w:val="clear" w:color="auto" w:fill="FFFFFF"/>
        </w:rPr>
      </w:pPr>
      <w:r>
        <w:rPr>
          <w:rFonts w:hint="eastAsia" w:ascii="微软雅黑" w:hAnsi="微软雅黑" w:eastAsia="微软雅黑" w:cs="微软雅黑"/>
          <w:color w:val="000000"/>
        </w:rPr>
        <w:t xml:space="preserve">✿ </w:t>
      </w:r>
      <w:r>
        <w:rPr>
          <w:rFonts w:hint="eastAsia" w:ascii="微软雅黑" w:hAnsi="微软雅黑" w:eastAsia="微软雅黑" w:cs="微软雅黑"/>
          <w:b/>
          <w:bCs/>
          <w:color w:val="000000"/>
          <w:szCs w:val="21"/>
          <w:lang w:bidi="ar"/>
        </w:rPr>
        <w:t>湘江豪华游轮——【夜游长沙】</w:t>
      </w:r>
      <w:r>
        <w:rPr>
          <w:rFonts w:hint="eastAsia" w:ascii="微软雅黑" w:hAnsi="微软雅黑" w:eastAsia="微软雅黑" w:cs="微软雅黑"/>
          <w:b/>
          <w:bCs/>
          <w:color w:val="000000"/>
          <w:szCs w:val="21"/>
          <w:lang w:eastAsia="zh-CN" w:bidi="ar"/>
        </w:rPr>
        <w:t>，</w:t>
      </w:r>
      <w:r>
        <w:rPr>
          <w:rFonts w:hint="eastAsia" w:ascii="微软雅黑" w:hAnsi="微软雅黑" w:eastAsia="微软雅黑" w:cs="微软雅黑"/>
          <w:color w:val="000000"/>
        </w:rPr>
        <w:t>乘坐“橘洲之星” ，</w:t>
      </w:r>
      <w:r>
        <w:rPr>
          <w:rFonts w:hint="eastAsia" w:ascii="微软雅黑" w:hAnsi="微软雅黑" w:eastAsia="微软雅黑" w:cs="微软雅黑"/>
          <w:b/>
          <w:bCs/>
          <w:color w:val="000000"/>
          <w:kern w:val="0"/>
          <w:shd w:val="clear" w:color="auto" w:fill="FFFFFF"/>
        </w:rPr>
        <w:t>“山、水、洲、城”</w:t>
      </w:r>
      <w:r>
        <w:rPr>
          <w:rFonts w:hint="eastAsia" w:ascii="微软雅黑" w:hAnsi="微软雅黑" w:eastAsia="微软雅黑" w:cs="微软雅黑"/>
          <w:color w:val="000000"/>
          <w:kern w:val="0"/>
          <w:shd w:val="clear" w:color="auto" w:fill="FFFFFF"/>
        </w:rPr>
        <w:t>的独特城市景观尽收眼底</w:t>
      </w:r>
    </w:p>
    <w:p w14:paraId="553A23F5">
      <w:pPr>
        <w:wordWrap w:val="0"/>
        <w:spacing w:line="300" w:lineRule="exact"/>
        <w:jc w:val="left"/>
        <w:textAlignment w:val="baseline"/>
        <w:rPr>
          <w:rFonts w:hint="eastAsia"/>
          <w:color w:val="000000"/>
        </w:rPr>
      </w:pPr>
      <w:r>
        <w:rPr>
          <w:rFonts w:hint="eastAsia" w:ascii="微软雅黑" w:hAnsi="微软雅黑" w:eastAsia="微软雅黑" w:cs="微软雅黑"/>
          <w:color w:val="000000"/>
        </w:rPr>
        <w:t xml:space="preserve">✿ </w:t>
      </w:r>
      <w:r>
        <w:rPr>
          <w:rFonts w:hint="eastAsia" w:ascii="微软雅黑" w:hAnsi="微软雅黑" w:eastAsia="微软雅黑" w:cs="微软雅黑"/>
          <w:color w:val="000000"/>
          <w:kern w:val="0"/>
          <w:szCs w:val="21"/>
        </w:rPr>
        <w:t>【</w:t>
      </w:r>
      <w:r>
        <w:rPr>
          <w:rFonts w:hint="eastAsia" w:ascii="微软雅黑" w:hAnsi="微软雅黑" w:eastAsia="微软雅黑" w:cs="微软雅黑"/>
          <w:b/>
          <w:bCs/>
          <w:color w:val="000000"/>
          <w:szCs w:val="21"/>
          <w:shd w:val="clear" w:color="auto" w:fill="FFFFFF"/>
        </w:rPr>
        <w:t>琴岛演艺中心</w:t>
      </w:r>
      <w:r>
        <w:rPr>
          <w:rFonts w:hint="eastAsia" w:ascii="微软雅黑" w:hAnsi="微软雅黑" w:eastAsia="微软雅黑" w:cs="微软雅黑"/>
          <w:color w:val="000000"/>
          <w:kern w:val="0"/>
          <w:szCs w:val="21"/>
        </w:rPr>
        <w:t>】—— 体验长沙享誉全国的歌厅文化，</w:t>
      </w:r>
      <w:r>
        <w:rPr>
          <w:rFonts w:hint="eastAsia" w:ascii="微软雅黑" w:eastAsia="微软雅黑"/>
          <w:color w:val="000000"/>
        </w:rPr>
        <w:t>给您一个难忘的长沙之夜</w:t>
      </w:r>
    </w:p>
    <w:p w14:paraId="25E3EEF9">
      <w:pPr>
        <w:pStyle w:val="2"/>
        <w:spacing w:line="320" w:lineRule="exact"/>
        <w:ind w:firstLine="0" w:firstLineChars="0"/>
        <w:rPr>
          <w:rFonts w:hint="eastAsia" w:ascii="微软雅黑" w:hAnsi="微软雅黑" w:eastAsia="微软雅黑" w:cs="微软雅黑"/>
          <w:color w:val="000000"/>
        </w:rPr>
      </w:pPr>
      <w:r>
        <w:rPr>
          <w:rFonts w:hint="eastAsia" w:ascii="微软雅黑" w:hAnsi="微软雅黑" w:eastAsia="微软雅黑" w:cs="微软雅黑"/>
          <w:color w:val="000000"/>
        </w:rPr>
        <w:t>✿ 【</w:t>
      </w:r>
      <w:r>
        <w:rPr>
          <w:rFonts w:hint="eastAsia" w:ascii="微软雅黑" w:hAnsi="微软雅黑" w:eastAsia="微软雅黑" w:cs="微软雅黑"/>
          <w:b/>
          <w:bCs/>
          <w:color w:val="000000"/>
          <w:szCs w:val="21"/>
          <w:lang w:bidi="ar"/>
        </w:rPr>
        <w:t>长沙人气酒吧</w:t>
      </w:r>
      <w:r>
        <w:rPr>
          <w:rFonts w:hint="eastAsia" w:ascii="微软雅黑" w:hAnsi="微软雅黑" w:eastAsia="微软雅黑" w:cs="微软雅黑"/>
          <w:color w:val="000000"/>
        </w:rPr>
        <w:t>】——青春、动感FUN肆HI玩</w:t>
      </w:r>
    </w:p>
    <w:p w14:paraId="477F4B87">
      <w:pPr>
        <w:keepNext w:val="0"/>
        <w:keepLines w:val="0"/>
        <w:pageBreakBefore w:val="0"/>
        <w:widowControl/>
        <w:shd w:val="clear" w:color="auto" w:fill="FFFFFF"/>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b/>
          <w:bCs/>
          <w:color w:val="FFFFFF"/>
          <w:sz w:val="22"/>
          <w:szCs w:val="22"/>
          <w:lang w:val="en-US" w:eastAsia="zh-CN"/>
        </w:rPr>
      </w:pPr>
      <w:r>
        <w:rPr>
          <w:rFonts w:hint="eastAsia"/>
        </w:rPr>
        <w:t xml:space="preserve">✿ </w:t>
      </w:r>
      <w:r>
        <w:rPr>
          <w:rFonts w:hint="eastAsia" w:ascii="微软雅黑" w:hAnsi="微软雅黑" w:eastAsia="微软雅黑" w:cs="微软雅黑"/>
          <w:color w:val="252525"/>
          <w:kern w:val="0"/>
          <w:szCs w:val="21"/>
        </w:rPr>
        <w:t>【</w:t>
      </w:r>
      <w:r>
        <w:rPr>
          <w:rFonts w:hint="eastAsia" w:ascii="微软雅黑" w:hAnsi="微软雅黑" w:eastAsia="微软雅黑" w:cs="微软雅黑"/>
          <w:b/>
          <w:bCs/>
          <w:color w:val="000000"/>
          <w:szCs w:val="21"/>
          <w:lang w:bidi="ar"/>
        </w:rPr>
        <w:t>得乐社</w:t>
      </w:r>
      <w:r>
        <w:rPr>
          <w:rFonts w:hint="eastAsia" w:ascii="微软雅黑" w:hAnsi="微软雅黑" w:eastAsia="微软雅黑" w:cs="微软雅黑"/>
          <w:color w:val="252525"/>
          <w:kern w:val="0"/>
          <w:szCs w:val="21"/>
        </w:rPr>
        <w:t>】——</w:t>
      </w:r>
      <w:r>
        <w:rPr>
          <w:rFonts w:hint="eastAsia" w:ascii="微软雅黑" w:hAnsi="微软雅黑" w:eastAsia="微软雅黑" w:cs="微软雅黑"/>
        </w:rPr>
        <w:t>体验长沙相声喜剧文化</w:t>
      </w:r>
      <w:r>
        <w:rPr>
          <w:rFonts w:hint="eastAsia" w:ascii="微软雅黑" w:hAnsi="微软雅黑" w:eastAsia="微软雅黑" w:cs="微软雅黑"/>
          <w:color w:val="252525"/>
          <w:kern w:val="0"/>
          <w:szCs w:val="21"/>
        </w:rPr>
        <w:t>，得乐得乐，得到快乐。</w:t>
      </w:r>
    </w:p>
    <w:p w14:paraId="5A352C8B">
      <w:pPr>
        <w:spacing w:line="300" w:lineRule="exact"/>
        <w:rPr>
          <w:rFonts w:hint="eastAsia" w:ascii="微软雅黑" w:hAnsi="微软雅黑" w:eastAsia="微软雅黑" w:cs="微软雅黑"/>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7030A0"/>
        <w:tblLayout w:type="fixed"/>
        <w:tblCellMar>
          <w:top w:w="0" w:type="dxa"/>
          <w:left w:w="108" w:type="dxa"/>
          <w:bottom w:w="0" w:type="dxa"/>
          <w:right w:w="108" w:type="dxa"/>
        </w:tblCellMar>
      </w:tblPr>
      <w:tblGrid>
        <w:gridCol w:w="826"/>
        <w:gridCol w:w="5137"/>
        <w:gridCol w:w="1663"/>
        <w:gridCol w:w="2336"/>
      </w:tblGrid>
      <w:tr w14:paraId="14DEE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7030A0"/>
          <w:tblCellMar>
            <w:top w:w="0" w:type="dxa"/>
            <w:left w:w="108" w:type="dxa"/>
            <w:bottom w:w="0" w:type="dxa"/>
            <w:right w:w="108" w:type="dxa"/>
          </w:tblCellMar>
        </w:tblPrEx>
        <w:trPr>
          <w:trHeight w:val="537" w:hRule="atLeast"/>
        </w:trPr>
        <w:tc>
          <w:tcPr>
            <w:tcW w:w="826" w:type="dxa"/>
            <w:tcBorders>
              <w:tl2br w:val="nil"/>
              <w:tr2bl w:val="nil"/>
            </w:tcBorders>
            <w:shd w:val="clear" w:color="auto" w:fill="7030A0"/>
            <w:noWrap w:val="0"/>
            <w:vAlign w:val="center"/>
          </w:tcPr>
          <w:p w14:paraId="0B9F63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auto"/>
              <w:rPr>
                <w:rFonts w:hint="default" w:ascii="微软雅黑" w:hAnsi="微软雅黑" w:eastAsia="微软雅黑" w:cs="微软雅黑"/>
                <w:b/>
                <w:bCs/>
                <w:color w:val="FFFFFF"/>
                <w:kern w:val="2"/>
                <w:sz w:val="28"/>
                <w:szCs w:val="28"/>
                <w:lang w:val="en-US" w:eastAsia="zh-CN" w:bidi="ar-SA"/>
              </w:rPr>
            </w:pPr>
            <w:r>
              <w:rPr>
                <w:rFonts w:hint="eastAsia" w:ascii="微软雅黑" w:hAnsi="微软雅黑" w:eastAsia="微软雅黑" w:cs="微软雅黑"/>
                <w:b/>
                <w:bCs/>
                <w:color w:val="FFFFFF"/>
                <w:kern w:val="2"/>
                <w:sz w:val="28"/>
                <w:szCs w:val="28"/>
                <w:lang w:val="en-US" w:eastAsia="zh-CN" w:bidi="ar-SA"/>
              </w:rPr>
              <w:t>D4</w:t>
            </w:r>
          </w:p>
        </w:tc>
        <w:tc>
          <w:tcPr>
            <w:tcW w:w="5137" w:type="dxa"/>
            <w:tcBorders>
              <w:tl2br w:val="nil"/>
              <w:tr2bl w:val="nil"/>
            </w:tcBorders>
            <w:shd w:val="clear" w:color="auto" w:fill="7030A0"/>
            <w:noWrap w:val="0"/>
            <w:vAlign w:val="center"/>
          </w:tcPr>
          <w:p w14:paraId="17F0DB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auto"/>
              <w:rPr>
                <w:rFonts w:hint="default" w:ascii="微软雅黑" w:hAnsi="微软雅黑" w:eastAsia="微软雅黑" w:cs="微软雅黑"/>
                <w:b/>
                <w:bCs/>
                <w:color w:val="FFFFFF"/>
                <w:kern w:val="2"/>
                <w:sz w:val="28"/>
                <w:szCs w:val="28"/>
                <w:lang w:val="en-US" w:eastAsia="zh-CN" w:bidi="ar-SA"/>
              </w:rPr>
            </w:pPr>
            <w:r>
              <w:rPr>
                <w:rFonts w:hint="eastAsia" w:ascii="微软雅黑" w:hAnsi="微软雅黑" w:eastAsia="微软雅黑" w:cs="微软雅黑"/>
                <w:b/>
                <w:bCs/>
                <w:color w:val="7030A0"/>
                <w:kern w:val="2"/>
                <w:sz w:val="28"/>
                <w:szCs w:val="28"/>
                <w:lang w:val="en-US" w:eastAsia="zh-CN" w:bidi="ar-SA"/>
              </w:rPr>
              <w:drawing>
                <wp:inline distT="0" distB="0" distL="114300" distR="114300">
                  <wp:extent cx="153670" cy="153670"/>
                  <wp:effectExtent l="0" t="0" r="17780" b="17780"/>
                  <wp:docPr id="12" name="图片 1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2"/>
                          <pic:cNvPicPr>
                            <a:picLocks noChangeAspect="1"/>
                          </pic:cNvPicPr>
                        </pic:nvPicPr>
                        <pic:blipFill>
                          <a:blip r:embed="rId8">
                            <a:lum bright="69998" contrast="-70001"/>
                          </a:blip>
                          <a:stretch>
                            <a:fillRect/>
                          </a:stretch>
                        </pic:blipFill>
                        <pic:spPr>
                          <a:xfrm>
                            <a:off x="0" y="0"/>
                            <a:ext cx="153670" cy="153670"/>
                          </a:xfrm>
                          <a:prstGeom prst="rect">
                            <a:avLst/>
                          </a:prstGeom>
                          <a:noFill/>
                          <a:ln>
                            <a:noFill/>
                          </a:ln>
                        </pic:spPr>
                      </pic:pic>
                    </a:graphicData>
                  </a:graphic>
                </wp:inline>
              </w:drawing>
            </w:r>
            <w:r>
              <w:rPr>
                <w:rFonts w:hint="eastAsia" w:ascii="微软雅黑" w:hAnsi="微软雅黑" w:eastAsia="微软雅黑" w:cs="微软雅黑"/>
                <w:b/>
                <w:bCs/>
                <w:color w:val="FFFFFF"/>
                <w:sz w:val="28"/>
                <w:szCs w:val="28"/>
                <w:lang w:val="en-US" w:eastAsia="zh-CN"/>
              </w:rPr>
              <w:t>自由打卡-返程</w:t>
            </w:r>
          </w:p>
        </w:tc>
        <w:tc>
          <w:tcPr>
            <w:tcW w:w="1663" w:type="dxa"/>
            <w:tcBorders>
              <w:tl2br w:val="nil"/>
              <w:tr2bl w:val="nil"/>
            </w:tcBorders>
            <w:shd w:val="clear" w:color="auto" w:fill="7030A0"/>
            <w:noWrap w:val="0"/>
            <w:vAlign w:val="center"/>
          </w:tcPr>
          <w:p w14:paraId="0B9A4D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auto"/>
              <w:rPr>
                <w:rFonts w:hint="default" w:ascii="微软雅黑" w:hAnsi="微软雅黑" w:eastAsia="微软雅黑" w:cs="微软雅黑"/>
                <w:b/>
                <w:bCs/>
                <w:color w:val="FFFFFF"/>
                <w:kern w:val="2"/>
                <w:sz w:val="28"/>
                <w:szCs w:val="28"/>
                <w:lang w:val="en-US" w:eastAsia="zh-CN" w:bidi="ar-SA"/>
              </w:rPr>
            </w:pPr>
            <w:r>
              <w:rPr>
                <w:rFonts w:hint="eastAsia" w:ascii="微软雅黑" w:hAnsi="微软雅黑" w:eastAsia="微软雅黑" w:cs="微软雅黑"/>
                <w:b/>
                <w:bCs/>
                <w:color w:val="7030A0"/>
                <w:kern w:val="2"/>
                <w:sz w:val="28"/>
                <w:szCs w:val="28"/>
                <w:lang w:val="en-US" w:eastAsia="zh-CN" w:bidi="ar-SA"/>
              </w:rPr>
              <w:drawing>
                <wp:inline distT="0" distB="0" distL="114300" distR="114300">
                  <wp:extent cx="153670" cy="153670"/>
                  <wp:effectExtent l="0" t="0" r="17780" b="17780"/>
                  <wp:docPr id="13" name="图片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descr="3"/>
                          <pic:cNvPicPr>
                            <a:picLocks noChangeAspect="1"/>
                          </pic:cNvPicPr>
                        </pic:nvPicPr>
                        <pic:blipFill>
                          <a:blip r:embed="rId9">
                            <a:lum bright="69998" contrast="-70001"/>
                          </a:blip>
                          <a:stretch>
                            <a:fillRect/>
                          </a:stretch>
                        </pic:blipFill>
                        <pic:spPr>
                          <a:xfrm>
                            <a:off x="0" y="0"/>
                            <a:ext cx="153670" cy="153670"/>
                          </a:xfrm>
                          <a:prstGeom prst="rect">
                            <a:avLst/>
                          </a:prstGeom>
                          <a:noFill/>
                          <a:ln>
                            <a:noFill/>
                          </a:ln>
                        </pic:spPr>
                      </pic:pic>
                    </a:graphicData>
                  </a:graphic>
                </wp:inline>
              </w:drawing>
            </w:r>
            <w:r>
              <w:rPr>
                <w:rFonts w:hint="eastAsia" w:ascii="微软雅黑" w:hAnsi="微软雅黑" w:eastAsia="微软雅黑" w:cs="微软雅黑"/>
                <w:b/>
                <w:bCs/>
                <w:color w:val="FFFFFF"/>
                <w:sz w:val="28"/>
                <w:szCs w:val="28"/>
              </w:rPr>
              <w:t>酒店含早</w:t>
            </w:r>
          </w:p>
        </w:tc>
        <w:tc>
          <w:tcPr>
            <w:tcW w:w="2336" w:type="dxa"/>
            <w:tcBorders>
              <w:tl2br w:val="nil"/>
              <w:tr2bl w:val="nil"/>
            </w:tcBorders>
            <w:shd w:val="clear" w:color="auto" w:fill="7030A0"/>
            <w:noWrap w:val="0"/>
            <w:vAlign w:val="center"/>
          </w:tcPr>
          <w:p w14:paraId="1685D0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auto"/>
              <w:rPr>
                <w:rFonts w:hint="default" w:ascii="微软雅黑" w:hAnsi="微软雅黑" w:eastAsia="微软雅黑" w:cs="微软雅黑"/>
                <w:b/>
                <w:bCs/>
                <w:color w:val="FFFFFF"/>
                <w:kern w:val="2"/>
                <w:sz w:val="28"/>
                <w:szCs w:val="28"/>
                <w:lang w:val="en-US" w:eastAsia="zh-CN" w:bidi="ar-SA"/>
              </w:rPr>
            </w:pPr>
            <w:r>
              <w:rPr>
                <w:rFonts w:hint="eastAsia" w:ascii="微软雅黑" w:hAnsi="微软雅黑" w:eastAsia="微软雅黑" w:cs="微软雅黑"/>
                <w:b/>
                <w:bCs/>
                <w:color w:val="FFFFFF"/>
                <w:kern w:val="2"/>
                <w:sz w:val="28"/>
                <w:szCs w:val="28"/>
                <w:lang w:val="en-US" w:eastAsia="zh-CN" w:bidi="ar-SA"/>
              </w:rPr>
              <w:drawing>
                <wp:inline distT="0" distB="0" distL="114300" distR="114300">
                  <wp:extent cx="142875" cy="123190"/>
                  <wp:effectExtent l="0" t="0" r="9525" b="10160"/>
                  <wp:docPr id="14" name="图片 1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1"/>
                          <pic:cNvPicPr>
                            <a:picLocks noChangeAspect="1"/>
                          </pic:cNvPicPr>
                        </pic:nvPicPr>
                        <pic:blipFill>
                          <a:blip r:embed="rId10">
                            <a:lum bright="69998" contrast="-70001"/>
                          </a:blip>
                          <a:stretch>
                            <a:fillRect/>
                          </a:stretch>
                        </pic:blipFill>
                        <pic:spPr>
                          <a:xfrm>
                            <a:off x="0" y="0"/>
                            <a:ext cx="142875" cy="123190"/>
                          </a:xfrm>
                          <a:prstGeom prst="rect">
                            <a:avLst/>
                          </a:prstGeom>
                          <a:noFill/>
                          <a:ln>
                            <a:noFill/>
                          </a:ln>
                        </pic:spPr>
                      </pic:pic>
                    </a:graphicData>
                  </a:graphic>
                </wp:inline>
              </w:drawing>
            </w:r>
            <w:r>
              <w:rPr>
                <w:rFonts w:hint="eastAsia" w:ascii="微软雅黑" w:hAnsi="微软雅黑" w:eastAsia="微软雅黑" w:cs="微软雅黑"/>
                <w:b/>
                <w:bCs/>
                <w:color w:val="FFFFFF"/>
                <w:kern w:val="2"/>
                <w:sz w:val="28"/>
                <w:szCs w:val="28"/>
                <w:lang w:val="en-US" w:eastAsia="zh-CN" w:bidi="ar-SA"/>
              </w:rPr>
              <w:t>温馨的家</w:t>
            </w:r>
          </w:p>
        </w:tc>
      </w:tr>
    </w:tbl>
    <w:p w14:paraId="20B1704F">
      <w:pPr>
        <w:autoSpaceDE w:val="0"/>
        <w:spacing w:line="300" w:lineRule="exact"/>
        <w:jc w:val="left"/>
        <w:rPr>
          <w:rFonts w:hint="eastAsia" w:ascii="微软雅黑" w:hAnsi="微软雅黑" w:eastAsia="微软雅黑" w:cs="黑体"/>
          <w:szCs w:val="21"/>
          <w:lang w:bidi="ar"/>
        </w:rPr>
      </w:pPr>
      <w:r>
        <w:rPr>
          <w:rFonts w:hint="eastAsia" w:ascii="微软雅黑" w:hAnsi="微软雅黑" w:eastAsia="微软雅黑" w:cs="微软雅黑"/>
        </w:rPr>
        <w:t xml:space="preserve">✿ </w:t>
      </w:r>
      <w:r>
        <w:rPr>
          <w:rFonts w:hint="eastAsia" w:ascii="微软雅黑" w:hAnsi="微软雅黑" w:eastAsia="微软雅黑" w:cs="黑体"/>
          <w:szCs w:val="21"/>
          <w:lang w:bidi="ar"/>
        </w:rPr>
        <w:t>旅程最后一天，长沙之行，不留遗憾，继续打卡啦~</w:t>
      </w:r>
      <w:r>
        <w:rPr>
          <w:rFonts w:hint="eastAsia" w:ascii="微软雅黑" w:hAnsi="微软雅黑" w:eastAsia="微软雅黑" w:cs="黑体"/>
          <w:szCs w:val="21"/>
          <w:lang w:eastAsia="zh-CN" w:bidi="ar"/>
        </w:rPr>
        <w:t>（</w:t>
      </w:r>
      <w:r>
        <w:rPr>
          <w:rFonts w:hint="eastAsia" w:ascii="微软雅黑" w:hAnsi="微软雅黑" w:eastAsia="微软雅黑" w:cs="黑体"/>
          <w:szCs w:val="21"/>
          <w:lang w:val="en-US" w:eastAsia="zh-CN" w:bidi="ar"/>
        </w:rPr>
        <w:t>请根据行程合理安排打卡地点</w:t>
      </w:r>
      <w:r>
        <w:rPr>
          <w:rFonts w:hint="eastAsia" w:ascii="微软雅黑" w:hAnsi="微软雅黑" w:eastAsia="微软雅黑" w:cs="黑体"/>
          <w:szCs w:val="21"/>
          <w:lang w:eastAsia="zh-CN" w:bidi="ar"/>
        </w:rPr>
        <w:t>）</w:t>
      </w:r>
      <w:r>
        <w:rPr>
          <w:rFonts w:hint="eastAsia" w:ascii="微软雅黑" w:hAnsi="微软雅黑" w:eastAsia="微软雅黑" w:cs="黑体"/>
          <w:szCs w:val="21"/>
          <w:lang w:val="en-US" w:eastAsia="zh-CN" w:bidi="ar"/>
        </w:rPr>
        <w:t>打卡推荐↓↓↓</w:t>
      </w:r>
    </w:p>
    <w:tbl>
      <w:tblPr>
        <w:tblStyle w:val="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1"/>
        <w:gridCol w:w="7629"/>
      </w:tblGrid>
      <w:tr w14:paraId="6B0F4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pct"/>
            <w:tcBorders>
              <w:top w:val="single" w:color="8064A2" w:sz="4" w:space="0"/>
              <w:left w:val="single" w:color="8064A2" w:sz="4" w:space="0"/>
              <w:bottom w:val="single" w:color="8064A2" w:sz="4" w:space="0"/>
              <w:right w:val="single" w:color="8064A2" w:sz="4" w:space="0"/>
              <w:tl2br w:val="nil"/>
            </w:tcBorders>
            <w:shd w:val="clear" w:color="auto" w:fill="E6E0EC"/>
            <w:noWrap w:val="0"/>
            <w:vAlign w:val="center"/>
          </w:tcPr>
          <w:p w14:paraId="0BC9FE00">
            <w:pPr>
              <w:keepNext w:val="0"/>
              <w:keepLines w:val="0"/>
              <w:widowControl w:val="0"/>
              <w:suppressLineNumbers w:val="0"/>
              <w:autoSpaceDE w:val="0"/>
              <w:autoSpaceDN/>
              <w:spacing w:before="0" w:beforeAutospacing="0" w:after="0" w:afterAutospacing="0" w:line="360" w:lineRule="exact"/>
              <w:ind w:left="0" w:right="0"/>
              <w:jc w:val="center"/>
              <w:rPr>
                <w:rFonts w:hint="default" w:ascii="Calibri" w:hAnsi="Calibri" w:eastAsia="宋体" w:cs="宋体"/>
                <w:b w:val="0"/>
                <w:color w:val="000000"/>
                <w:kern w:val="2"/>
                <w:sz w:val="22"/>
                <w:szCs w:val="22"/>
              </w:rPr>
            </w:pPr>
            <w:r>
              <w:rPr>
                <w:rFonts w:hint="eastAsia" w:ascii="新宋体" w:hAnsi="新宋体" w:eastAsia="新宋体" w:cs="新宋体"/>
                <w:b/>
                <w:bCs/>
                <w:color w:val="000000"/>
                <w:kern w:val="2"/>
                <w:sz w:val="22"/>
                <w:szCs w:val="22"/>
                <w:u w:val="single"/>
                <w:lang w:val="en-US" w:eastAsia="zh-CN" w:bidi="ar"/>
              </w:rPr>
              <w:t>烈士公园</w:t>
            </w:r>
            <w:r>
              <w:rPr>
                <w:rFonts w:hint="eastAsia" w:ascii="楷体" w:hAnsi="楷体" w:eastAsia="楷体" w:cs="楷体"/>
                <w:b w:val="0"/>
                <w:color w:val="000000"/>
                <w:kern w:val="2"/>
                <w:sz w:val="22"/>
                <w:szCs w:val="22"/>
                <w:lang w:val="en-US" w:eastAsia="zh-CN" w:bidi="ar"/>
              </w:rPr>
              <w:t>：历史的童话小屋</w:t>
            </w:r>
          </w:p>
        </w:tc>
        <w:tc>
          <w:tcPr>
            <w:tcW w:w="3829" w:type="pct"/>
            <w:tcBorders>
              <w:top w:val="single" w:color="8064A2" w:sz="4" w:space="0"/>
              <w:left w:val="single" w:color="8064A2" w:sz="4" w:space="0"/>
              <w:bottom w:val="single" w:color="8064A2" w:sz="4" w:space="0"/>
              <w:right w:val="single" w:color="8064A2" w:sz="4" w:space="0"/>
            </w:tcBorders>
            <w:shd w:val="clear" w:color="auto" w:fill="F2EFF6"/>
            <w:noWrap w:val="0"/>
            <w:vAlign w:val="top"/>
          </w:tcPr>
          <w:p w14:paraId="5E7F041F">
            <w:pPr>
              <w:keepNext w:val="0"/>
              <w:keepLines w:val="0"/>
              <w:widowControl w:val="0"/>
              <w:suppressLineNumbers w:val="0"/>
              <w:autoSpaceDE w:val="0"/>
              <w:autoSpaceDN/>
              <w:spacing w:before="0" w:beforeAutospacing="0" w:after="0" w:afterAutospacing="0" w:line="320" w:lineRule="exact"/>
              <w:ind w:left="0" w:right="0"/>
              <w:jc w:val="both"/>
              <w:rPr>
                <w:rFonts w:hint="eastAsia" w:ascii="楷体" w:hAnsi="楷体" w:eastAsia="楷体" w:cs="楷体"/>
                <w:b w:val="0"/>
                <w:color w:val="000000"/>
                <w:kern w:val="2"/>
                <w:sz w:val="18"/>
                <w:szCs w:val="18"/>
              </w:rPr>
            </w:pPr>
            <w:r>
              <w:rPr>
                <w:rFonts w:hint="eastAsia" w:ascii="楷体" w:hAnsi="楷体" w:eastAsia="楷体" w:cs="楷体"/>
                <w:b w:val="0"/>
                <w:color w:val="000000"/>
                <w:kern w:val="2"/>
                <w:sz w:val="18"/>
                <w:szCs w:val="18"/>
                <w:lang w:val="en-US" w:eastAsia="zh-CN" w:bidi="ar"/>
              </w:rPr>
              <w:t>你知道吗？烈士公园就像是藏在城市里的童话小屋，里面住着勇敢的英雄和美丽的风景！</w:t>
            </w:r>
          </w:p>
          <w:p w14:paraId="1229AFEE">
            <w:pPr>
              <w:keepNext w:val="0"/>
              <w:keepLines w:val="0"/>
              <w:widowControl w:val="0"/>
              <w:suppressLineNumbers w:val="0"/>
              <w:autoSpaceDE w:val="0"/>
              <w:autoSpaceDN/>
              <w:spacing w:before="0" w:beforeAutospacing="0" w:after="0" w:afterAutospacing="0" w:line="320" w:lineRule="exact"/>
              <w:ind w:left="0" w:right="0"/>
              <w:jc w:val="both"/>
              <w:rPr>
                <w:rFonts w:hint="eastAsia" w:ascii="楷体" w:hAnsi="楷体" w:eastAsia="楷体" w:cs="楷体"/>
                <w:b w:val="0"/>
                <w:color w:val="000000"/>
                <w:kern w:val="2"/>
                <w:sz w:val="18"/>
                <w:szCs w:val="18"/>
              </w:rPr>
            </w:pPr>
            <w:r>
              <w:rPr>
                <w:rFonts w:hint="eastAsia" w:ascii="楷体" w:hAnsi="楷体" w:eastAsia="楷体" w:cs="楷体"/>
                <w:b w:val="0"/>
                <w:color w:val="000000"/>
                <w:kern w:val="2"/>
                <w:sz w:val="18"/>
                <w:szCs w:val="18"/>
                <w:lang w:val="en-US" w:eastAsia="zh-CN" w:bidi="ar"/>
              </w:rPr>
              <w:t>•纪念区：高高的烈士塔，周围都是挺拔的小松树，好像在跟你讲述那些勇敢的故事。</w:t>
            </w:r>
          </w:p>
          <w:p w14:paraId="20F2AA0F">
            <w:pPr>
              <w:keepNext w:val="0"/>
              <w:keepLines w:val="0"/>
              <w:widowControl w:val="0"/>
              <w:suppressLineNumbers w:val="0"/>
              <w:autoSpaceDE w:val="0"/>
              <w:autoSpaceDN/>
              <w:spacing w:before="0" w:beforeAutospacing="0" w:after="0" w:afterAutospacing="0" w:line="320" w:lineRule="exact"/>
              <w:ind w:left="0" w:right="0"/>
              <w:jc w:val="both"/>
              <w:rPr>
                <w:rFonts w:hint="eastAsia" w:ascii="楷体" w:hAnsi="楷体" w:eastAsia="楷体" w:cs="楷体"/>
                <w:b w:val="0"/>
                <w:color w:val="000000"/>
                <w:kern w:val="2"/>
                <w:sz w:val="18"/>
                <w:szCs w:val="18"/>
              </w:rPr>
            </w:pPr>
            <w:r>
              <w:rPr>
                <w:rFonts w:hint="eastAsia" w:ascii="楷体" w:hAnsi="楷体" w:eastAsia="楷体" w:cs="楷体"/>
                <w:b w:val="0"/>
                <w:color w:val="000000"/>
                <w:kern w:val="2"/>
                <w:sz w:val="18"/>
                <w:szCs w:val="18"/>
                <w:lang w:val="en-US" w:eastAsia="zh-CN" w:bidi="ar"/>
              </w:rPr>
              <w:t>•游览区：年嘉湖就像一块大大的蓝宝石，闪闪发光。你可以租一艘小船，在湖上荡秋千，感受微风轻拂的温柔。</w:t>
            </w:r>
          </w:p>
          <w:p w14:paraId="0E045AAF">
            <w:pPr>
              <w:keepNext w:val="0"/>
              <w:keepLines w:val="0"/>
              <w:widowControl w:val="0"/>
              <w:suppressLineNumbers w:val="0"/>
              <w:autoSpaceDE w:val="0"/>
              <w:autoSpaceDN/>
              <w:spacing w:before="0" w:beforeAutospacing="0" w:after="0" w:afterAutospacing="0" w:line="320" w:lineRule="exact"/>
              <w:ind w:left="0" w:right="0"/>
              <w:jc w:val="both"/>
              <w:rPr>
                <w:rFonts w:hint="default" w:ascii="Calibri" w:hAnsi="Calibri" w:eastAsia="宋体" w:cs="宋体"/>
                <w:b w:val="0"/>
                <w:color w:val="000000"/>
                <w:kern w:val="2"/>
                <w:sz w:val="18"/>
                <w:szCs w:val="18"/>
              </w:rPr>
            </w:pPr>
            <w:r>
              <w:rPr>
                <w:rFonts w:hint="eastAsia" w:ascii="楷体" w:hAnsi="楷体" w:eastAsia="楷体" w:cs="楷体"/>
                <w:b w:val="0"/>
                <w:color w:val="000000"/>
                <w:kern w:val="2"/>
                <w:sz w:val="18"/>
                <w:szCs w:val="18"/>
                <w:lang w:val="en-US" w:eastAsia="zh-CN" w:bidi="ar"/>
              </w:rPr>
              <w:t>•娱乐区：这里还有超好玩的游乐场，旋转木马、碰碰车，简直是童年的回忆杀！</w:t>
            </w:r>
          </w:p>
        </w:tc>
      </w:tr>
      <w:tr w14:paraId="79A9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170" w:type="pct"/>
            <w:tcBorders>
              <w:top w:val="single" w:color="8064A2" w:sz="4" w:space="0"/>
              <w:left w:val="single" w:color="8064A2" w:sz="4" w:space="0"/>
              <w:bottom w:val="single" w:color="8064A2" w:sz="4" w:space="0"/>
              <w:right w:val="single" w:color="8064A2" w:sz="4" w:space="0"/>
            </w:tcBorders>
            <w:shd w:val="clear" w:color="auto" w:fill="E6E0EC"/>
            <w:noWrap w:val="0"/>
            <w:vAlign w:val="center"/>
          </w:tcPr>
          <w:p w14:paraId="554DB8C4">
            <w:pPr>
              <w:keepNext w:val="0"/>
              <w:keepLines w:val="0"/>
              <w:widowControl w:val="0"/>
              <w:suppressLineNumbers w:val="0"/>
              <w:autoSpaceDE w:val="0"/>
              <w:autoSpaceDN/>
              <w:spacing w:before="0" w:beforeAutospacing="0" w:after="0" w:afterAutospacing="0" w:line="360" w:lineRule="exact"/>
              <w:ind w:left="0" w:right="0"/>
              <w:jc w:val="center"/>
              <w:rPr>
                <w:rFonts w:hint="default" w:ascii="Calibri" w:hAnsi="Calibri" w:eastAsia="宋体" w:cs="宋体"/>
                <w:b w:val="0"/>
                <w:color w:val="000000"/>
                <w:kern w:val="2"/>
                <w:sz w:val="22"/>
                <w:szCs w:val="22"/>
              </w:rPr>
            </w:pPr>
            <w:r>
              <w:rPr>
                <w:rFonts w:hint="eastAsia" w:ascii="新宋体" w:hAnsi="新宋体" w:eastAsia="新宋体" w:cs="新宋体"/>
                <w:b/>
                <w:bCs/>
                <w:color w:val="000000"/>
                <w:kern w:val="2"/>
                <w:sz w:val="22"/>
                <w:szCs w:val="22"/>
                <w:u w:val="single"/>
                <w:lang w:val="en-US" w:eastAsia="zh-CN" w:bidi="ar"/>
              </w:rPr>
              <w:t>万家丽</w:t>
            </w:r>
            <w:r>
              <w:rPr>
                <w:rFonts w:hint="eastAsia" w:ascii="楷体" w:hAnsi="楷体" w:eastAsia="楷体" w:cs="楷体"/>
                <w:b w:val="0"/>
                <w:color w:val="000000"/>
                <w:kern w:val="2"/>
                <w:sz w:val="22"/>
                <w:szCs w:val="22"/>
                <w:lang w:val="en-US" w:eastAsia="zh-CN" w:bidi="ar"/>
              </w:rPr>
              <w:t>：潮流的梦幻乐园，购物、美食、娱乐的超级集结地</w:t>
            </w:r>
          </w:p>
        </w:tc>
        <w:tc>
          <w:tcPr>
            <w:tcW w:w="3829" w:type="pct"/>
            <w:tcBorders>
              <w:top w:val="single" w:color="8064A2" w:sz="4" w:space="0"/>
              <w:left w:val="single" w:color="8064A2" w:sz="4" w:space="0"/>
              <w:bottom w:val="single" w:color="8064A2" w:sz="4" w:space="0"/>
              <w:right w:val="single" w:color="8064A2" w:sz="4" w:space="0"/>
            </w:tcBorders>
            <w:shd w:val="clear" w:color="auto" w:fill="FFFFFF"/>
            <w:noWrap w:val="0"/>
            <w:vAlign w:val="top"/>
          </w:tcPr>
          <w:p w14:paraId="75A74FB4">
            <w:pPr>
              <w:keepNext w:val="0"/>
              <w:keepLines w:val="0"/>
              <w:widowControl w:val="0"/>
              <w:suppressLineNumbers w:val="0"/>
              <w:autoSpaceDE w:val="0"/>
              <w:autoSpaceDN/>
              <w:spacing w:before="0" w:beforeAutospacing="0" w:after="0" w:afterAutospacing="0" w:line="320" w:lineRule="exact"/>
              <w:ind w:left="0" w:right="0"/>
              <w:jc w:val="both"/>
              <w:rPr>
                <w:rFonts w:hint="eastAsia" w:ascii="楷体" w:hAnsi="楷体" w:eastAsia="楷体" w:cs="楷体"/>
                <w:b w:val="0"/>
                <w:color w:val="000000"/>
                <w:kern w:val="2"/>
                <w:sz w:val="18"/>
                <w:szCs w:val="18"/>
              </w:rPr>
            </w:pPr>
            <w:r>
              <w:rPr>
                <w:rFonts w:hint="eastAsia" w:ascii="楷体" w:hAnsi="楷体" w:eastAsia="楷体" w:cs="楷体"/>
                <w:b w:val="0"/>
                <w:color w:val="000000"/>
                <w:kern w:val="2"/>
                <w:sz w:val="18"/>
                <w:szCs w:val="18"/>
                <w:lang w:val="en-US" w:eastAsia="zh-CN" w:bidi="ar"/>
              </w:rPr>
              <w:t>•购物：各种潮流店铺等你来探索，说不定能发现你的专属时尚单品哦！</w:t>
            </w:r>
          </w:p>
          <w:p w14:paraId="14C04A21">
            <w:pPr>
              <w:keepNext w:val="0"/>
              <w:keepLines w:val="0"/>
              <w:widowControl w:val="0"/>
              <w:suppressLineNumbers w:val="0"/>
              <w:autoSpaceDE w:val="0"/>
              <w:autoSpaceDN/>
              <w:spacing w:before="0" w:beforeAutospacing="0" w:after="0" w:afterAutospacing="0" w:line="320" w:lineRule="exact"/>
              <w:ind w:left="0" w:right="0"/>
              <w:jc w:val="both"/>
              <w:rPr>
                <w:rFonts w:hint="eastAsia" w:ascii="楷体" w:hAnsi="楷体" w:eastAsia="楷体" w:cs="楷体"/>
                <w:b w:val="0"/>
                <w:color w:val="000000"/>
                <w:kern w:val="2"/>
                <w:sz w:val="18"/>
                <w:szCs w:val="18"/>
              </w:rPr>
            </w:pPr>
            <w:r>
              <w:rPr>
                <w:rFonts w:hint="eastAsia" w:ascii="楷体" w:hAnsi="楷体" w:eastAsia="楷体" w:cs="楷体"/>
                <w:b w:val="0"/>
                <w:color w:val="000000"/>
                <w:kern w:val="2"/>
                <w:sz w:val="18"/>
                <w:szCs w:val="18"/>
                <w:lang w:val="en-US" w:eastAsia="zh-CN" w:bidi="ar"/>
              </w:rPr>
              <w:t>•美食：湖南小吃、国际料理，应有尽有，让你的味蕾也来一场说走就走的旅行吧！</w:t>
            </w:r>
          </w:p>
          <w:p w14:paraId="32A26781">
            <w:pPr>
              <w:keepNext w:val="0"/>
              <w:keepLines w:val="0"/>
              <w:widowControl w:val="0"/>
              <w:suppressLineNumbers w:val="0"/>
              <w:autoSpaceDE w:val="0"/>
              <w:autoSpaceDN/>
              <w:spacing w:before="0" w:beforeAutospacing="0" w:after="0" w:afterAutospacing="0" w:line="320" w:lineRule="exact"/>
              <w:ind w:left="0" w:right="0"/>
              <w:jc w:val="both"/>
              <w:rPr>
                <w:rFonts w:hint="default" w:ascii="Calibri" w:hAnsi="Calibri" w:eastAsia="宋体" w:cs="宋体"/>
                <w:b w:val="0"/>
                <w:color w:val="000000"/>
                <w:kern w:val="2"/>
                <w:sz w:val="18"/>
                <w:szCs w:val="18"/>
              </w:rPr>
            </w:pPr>
            <w:r>
              <w:rPr>
                <w:rFonts w:hint="eastAsia" w:ascii="楷体" w:hAnsi="楷体" w:eastAsia="楷体" w:cs="楷体"/>
                <w:b w:val="0"/>
                <w:color w:val="000000"/>
                <w:kern w:val="2"/>
                <w:sz w:val="18"/>
                <w:szCs w:val="18"/>
                <w:lang w:val="en-US" w:eastAsia="zh-CN" w:bidi="ar"/>
              </w:rPr>
              <w:t>•娱乐：电影院、KTV，想怎么玩就怎么玩，让你的心情飞起来！</w:t>
            </w:r>
          </w:p>
        </w:tc>
      </w:tr>
      <w:tr w14:paraId="7FE05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pct"/>
            <w:tcBorders>
              <w:top w:val="single" w:color="8064A2" w:sz="4" w:space="0"/>
              <w:left w:val="single" w:color="8064A2" w:sz="4" w:space="0"/>
              <w:bottom w:val="single" w:color="8064A2" w:sz="4" w:space="0"/>
              <w:right w:val="single" w:color="8064A2" w:sz="4" w:space="0"/>
            </w:tcBorders>
            <w:shd w:val="clear" w:color="auto" w:fill="E6E0EC"/>
            <w:noWrap w:val="0"/>
            <w:vAlign w:val="center"/>
          </w:tcPr>
          <w:p w14:paraId="02C5CBF8">
            <w:pPr>
              <w:keepNext w:val="0"/>
              <w:keepLines w:val="0"/>
              <w:widowControl w:val="0"/>
              <w:suppressLineNumbers w:val="0"/>
              <w:autoSpaceDE w:val="0"/>
              <w:autoSpaceDN/>
              <w:spacing w:before="0" w:beforeAutospacing="0" w:after="0" w:afterAutospacing="0" w:line="360" w:lineRule="exact"/>
              <w:ind w:left="0" w:right="0"/>
              <w:jc w:val="center"/>
              <w:rPr>
                <w:rFonts w:hint="default" w:ascii="Calibri" w:hAnsi="Calibri" w:eastAsia="宋体" w:cs="宋体"/>
                <w:b w:val="0"/>
                <w:color w:val="000000"/>
                <w:kern w:val="2"/>
                <w:sz w:val="22"/>
                <w:szCs w:val="22"/>
              </w:rPr>
            </w:pPr>
            <w:r>
              <w:rPr>
                <w:rFonts w:hint="eastAsia" w:ascii="新宋体" w:hAnsi="新宋体" w:eastAsia="新宋体" w:cs="新宋体"/>
                <w:b/>
                <w:bCs/>
                <w:color w:val="000000"/>
                <w:kern w:val="2"/>
                <w:sz w:val="22"/>
                <w:szCs w:val="22"/>
                <w:u w:val="single"/>
                <w:lang w:val="en-US" w:eastAsia="zh-CN" w:bidi="ar"/>
              </w:rPr>
              <w:t>杜甫江阁</w:t>
            </w:r>
            <w:r>
              <w:rPr>
                <w:rFonts w:hint="eastAsia" w:ascii="楷体" w:hAnsi="楷体" w:eastAsia="楷体" w:cs="楷体"/>
                <w:b w:val="0"/>
                <w:color w:val="000000"/>
                <w:kern w:val="2"/>
                <w:sz w:val="22"/>
                <w:szCs w:val="22"/>
                <w:lang w:val="en-US" w:eastAsia="zh-CN" w:bidi="ar"/>
              </w:rPr>
              <w:t>：诗意的梦幻小屋，杜甫爷爷曾经驻足的地方~</w:t>
            </w:r>
          </w:p>
        </w:tc>
        <w:tc>
          <w:tcPr>
            <w:tcW w:w="3829" w:type="pct"/>
            <w:tcBorders>
              <w:top w:val="single" w:color="8064A2" w:sz="4" w:space="0"/>
              <w:left w:val="single" w:color="8064A2" w:sz="4" w:space="0"/>
              <w:bottom w:val="single" w:color="8064A2" w:sz="4" w:space="0"/>
              <w:right w:val="single" w:color="8064A2" w:sz="4" w:space="0"/>
            </w:tcBorders>
            <w:shd w:val="clear" w:color="auto" w:fill="F2EFF6"/>
            <w:noWrap w:val="0"/>
            <w:vAlign w:val="top"/>
          </w:tcPr>
          <w:p w14:paraId="742133AB">
            <w:pPr>
              <w:keepNext w:val="0"/>
              <w:keepLines w:val="0"/>
              <w:widowControl w:val="0"/>
              <w:suppressLineNumbers w:val="0"/>
              <w:autoSpaceDE w:val="0"/>
              <w:autoSpaceDN/>
              <w:spacing w:before="0" w:beforeAutospacing="0" w:after="0" w:afterAutospacing="0" w:line="320" w:lineRule="exact"/>
              <w:ind w:left="0" w:right="0"/>
              <w:jc w:val="both"/>
              <w:rPr>
                <w:rFonts w:hint="eastAsia" w:ascii="楷体" w:hAnsi="楷体" w:eastAsia="楷体" w:cs="楷体"/>
                <w:b w:val="0"/>
                <w:color w:val="000000"/>
                <w:kern w:val="2"/>
                <w:sz w:val="18"/>
                <w:szCs w:val="18"/>
              </w:rPr>
            </w:pPr>
            <w:r>
              <w:rPr>
                <w:rFonts w:hint="eastAsia" w:ascii="楷体" w:hAnsi="楷体" w:eastAsia="楷体" w:cs="楷体"/>
                <w:b w:val="0"/>
                <w:color w:val="000000"/>
                <w:kern w:val="2"/>
                <w:sz w:val="18"/>
                <w:szCs w:val="18"/>
                <w:lang w:val="en-US" w:eastAsia="zh-CN" w:bidi="ar"/>
              </w:rPr>
              <w:t>•参观：登上江阁，就像穿越到了古代，湘江的美景尽收眼底，美得让人心醉。</w:t>
            </w:r>
          </w:p>
          <w:p w14:paraId="4ECE6E25">
            <w:pPr>
              <w:keepNext w:val="0"/>
              <w:keepLines w:val="0"/>
              <w:widowControl w:val="0"/>
              <w:suppressLineNumbers w:val="0"/>
              <w:autoSpaceDE w:val="0"/>
              <w:autoSpaceDN/>
              <w:spacing w:before="0" w:beforeAutospacing="0" w:after="0" w:afterAutospacing="0" w:line="320" w:lineRule="exact"/>
              <w:ind w:left="0" w:right="0"/>
              <w:jc w:val="both"/>
              <w:rPr>
                <w:rFonts w:hint="eastAsia" w:ascii="楷体" w:hAnsi="楷体" w:eastAsia="楷体" w:cs="楷体"/>
                <w:b w:val="0"/>
                <w:color w:val="000000"/>
                <w:kern w:val="2"/>
                <w:sz w:val="18"/>
                <w:szCs w:val="18"/>
              </w:rPr>
            </w:pPr>
            <w:r>
              <w:rPr>
                <w:rFonts w:hint="eastAsia" w:ascii="楷体" w:hAnsi="楷体" w:eastAsia="楷体" w:cs="楷体"/>
                <w:b w:val="0"/>
                <w:color w:val="000000"/>
                <w:kern w:val="2"/>
                <w:sz w:val="18"/>
                <w:szCs w:val="18"/>
                <w:lang w:val="en-US" w:eastAsia="zh-CN" w:bidi="ar"/>
              </w:rPr>
              <w:t>•拍照：这里的每一个角落都超级适合拍照！和杜甫江阁来个大大的合影吧！</w:t>
            </w:r>
          </w:p>
          <w:p w14:paraId="0E2EAC0E">
            <w:pPr>
              <w:keepNext w:val="0"/>
              <w:keepLines w:val="0"/>
              <w:widowControl w:val="0"/>
              <w:suppressLineNumbers w:val="0"/>
              <w:autoSpaceDE w:val="0"/>
              <w:autoSpaceDN/>
              <w:spacing w:before="0" w:beforeAutospacing="0" w:after="0" w:afterAutospacing="0" w:line="320" w:lineRule="exact"/>
              <w:ind w:left="0" w:right="0"/>
              <w:jc w:val="both"/>
              <w:rPr>
                <w:rFonts w:hint="default" w:ascii="Calibri" w:hAnsi="Calibri" w:eastAsia="宋体" w:cs="宋体"/>
                <w:b w:val="0"/>
                <w:color w:val="000000"/>
                <w:kern w:val="2"/>
                <w:sz w:val="18"/>
                <w:szCs w:val="18"/>
              </w:rPr>
            </w:pPr>
            <w:r>
              <w:rPr>
                <w:rFonts w:hint="eastAsia" w:ascii="楷体" w:hAnsi="楷体" w:eastAsia="楷体" w:cs="楷体"/>
                <w:b w:val="0"/>
                <w:color w:val="000000"/>
                <w:kern w:val="2"/>
                <w:sz w:val="18"/>
                <w:szCs w:val="18"/>
                <w:lang w:val="en-US" w:eastAsia="zh-CN" w:bidi="ar"/>
              </w:rPr>
              <w:t>•文化体验：还可以听听杜甫爷爷的故事，感受他的诗歌魅力，说不定你也会变成一个小诗人！</w:t>
            </w:r>
          </w:p>
        </w:tc>
      </w:tr>
      <w:tr w14:paraId="51E50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pct"/>
            <w:tcBorders>
              <w:top w:val="single" w:color="8064A2" w:sz="4" w:space="0"/>
              <w:left w:val="single" w:color="8064A2" w:sz="4" w:space="0"/>
              <w:bottom w:val="single" w:color="8064A2" w:sz="4" w:space="0"/>
              <w:right w:val="single" w:color="8064A2" w:sz="4" w:space="0"/>
            </w:tcBorders>
            <w:shd w:val="clear" w:color="auto" w:fill="E6E0EC"/>
            <w:noWrap w:val="0"/>
            <w:vAlign w:val="center"/>
          </w:tcPr>
          <w:p w14:paraId="5651B120">
            <w:pPr>
              <w:keepNext w:val="0"/>
              <w:keepLines w:val="0"/>
              <w:widowControl w:val="0"/>
              <w:suppressLineNumbers w:val="0"/>
              <w:autoSpaceDE w:val="0"/>
              <w:autoSpaceDN/>
              <w:spacing w:before="0" w:beforeAutospacing="0" w:after="0" w:afterAutospacing="0" w:line="360" w:lineRule="exact"/>
              <w:ind w:left="0" w:right="0"/>
              <w:jc w:val="center"/>
              <w:rPr>
                <w:rFonts w:hint="default" w:ascii="Calibri" w:hAnsi="Calibri" w:eastAsia="宋体" w:cs="宋体"/>
                <w:b w:val="0"/>
                <w:color w:val="000000"/>
                <w:kern w:val="2"/>
                <w:sz w:val="22"/>
                <w:szCs w:val="22"/>
              </w:rPr>
            </w:pPr>
            <w:r>
              <w:rPr>
                <w:rFonts w:hint="eastAsia" w:ascii="新宋体" w:hAnsi="新宋体" w:eastAsia="新宋体" w:cs="新宋体"/>
                <w:b/>
                <w:bCs/>
                <w:color w:val="000000"/>
                <w:kern w:val="2"/>
                <w:sz w:val="22"/>
                <w:szCs w:val="22"/>
                <w:u w:val="single"/>
                <w:lang w:val="en-US" w:eastAsia="zh-CN" w:bidi="ar"/>
              </w:rPr>
              <w:t>长沙文和友</w:t>
            </w:r>
            <w:r>
              <w:rPr>
                <w:rFonts w:hint="eastAsia" w:ascii="楷体" w:hAnsi="楷体" w:eastAsia="楷体" w:cs="楷体"/>
                <w:b w:val="0"/>
                <w:color w:val="000000"/>
                <w:kern w:val="2"/>
                <w:sz w:val="22"/>
                <w:szCs w:val="22"/>
                <w:lang w:val="en-US" w:eastAsia="zh-CN" w:bidi="ar"/>
              </w:rPr>
              <w:t>：复古的梦幻餐厅，美食和复古的完美结合！</w:t>
            </w:r>
          </w:p>
        </w:tc>
        <w:tc>
          <w:tcPr>
            <w:tcW w:w="3829" w:type="pct"/>
            <w:tcBorders>
              <w:top w:val="single" w:color="8064A2" w:sz="4" w:space="0"/>
              <w:left w:val="single" w:color="8064A2" w:sz="4" w:space="0"/>
              <w:bottom w:val="single" w:color="8064A2" w:sz="4" w:space="0"/>
              <w:right w:val="single" w:color="8064A2" w:sz="4" w:space="0"/>
            </w:tcBorders>
            <w:shd w:val="clear" w:color="auto" w:fill="FFFFFF"/>
            <w:noWrap w:val="0"/>
            <w:vAlign w:val="top"/>
          </w:tcPr>
          <w:p w14:paraId="6F886A70">
            <w:pPr>
              <w:keepNext w:val="0"/>
              <w:keepLines w:val="0"/>
              <w:widowControl w:val="0"/>
              <w:suppressLineNumbers w:val="0"/>
              <w:autoSpaceDE w:val="0"/>
              <w:autoSpaceDN/>
              <w:spacing w:before="0" w:beforeAutospacing="0" w:after="0" w:afterAutospacing="0" w:line="320" w:lineRule="exact"/>
              <w:ind w:left="0" w:right="0"/>
              <w:jc w:val="both"/>
              <w:rPr>
                <w:rFonts w:hint="eastAsia" w:ascii="楷体" w:hAnsi="楷体" w:eastAsia="楷体" w:cs="楷体"/>
                <w:b w:val="0"/>
                <w:color w:val="000000"/>
                <w:kern w:val="2"/>
                <w:sz w:val="18"/>
                <w:szCs w:val="18"/>
              </w:rPr>
            </w:pPr>
            <w:r>
              <w:rPr>
                <w:rFonts w:hint="eastAsia" w:ascii="楷体" w:hAnsi="楷体" w:eastAsia="楷体" w:cs="楷体"/>
                <w:b w:val="0"/>
                <w:color w:val="000000"/>
                <w:kern w:val="2"/>
                <w:sz w:val="18"/>
                <w:szCs w:val="18"/>
                <w:lang w:val="en-US" w:eastAsia="zh-CN" w:bidi="ar"/>
              </w:rPr>
              <w:t>•美食：臭豆腐、小龙虾，这些地道的湖南美食，简直让人欲罢不能！</w:t>
            </w:r>
          </w:p>
          <w:p w14:paraId="1ABB3038">
            <w:pPr>
              <w:keepNext w:val="0"/>
              <w:keepLines w:val="0"/>
              <w:widowControl w:val="0"/>
              <w:suppressLineNumbers w:val="0"/>
              <w:autoSpaceDE w:val="0"/>
              <w:autoSpaceDN/>
              <w:spacing w:before="0" w:beforeAutospacing="0" w:after="0" w:afterAutospacing="0" w:line="320" w:lineRule="exact"/>
              <w:ind w:left="0" w:right="0"/>
              <w:jc w:val="both"/>
              <w:rPr>
                <w:rFonts w:hint="eastAsia" w:ascii="楷体" w:hAnsi="楷体" w:eastAsia="楷体" w:cs="楷体"/>
                <w:b w:val="0"/>
                <w:color w:val="000000"/>
                <w:kern w:val="2"/>
                <w:sz w:val="18"/>
                <w:szCs w:val="18"/>
              </w:rPr>
            </w:pPr>
            <w:r>
              <w:rPr>
                <w:rFonts w:hint="eastAsia" w:ascii="楷体" w:hAnsi="楷体" w:eastAsia="楷体" w:cs="楷体"/>
                <w:b w:val="0"/>
                <w:color w:val="000000"/>
                <w:kern w:val="2"/>
                <w:sz w:val="18"/>
                <w:szCs w:val="18"/>
                <w:lang w:val="en-US" w:eastAsia="zh-CN" w:bidi="ar"/>
              </w:rPr>
              <w:t>•拍照：这里的装修超级复古，好像穿越到了八十年代，记得找个最网红的角度，拍张美美的照片！</w:t>
            </w:r>
          </w:p>
          <w:p w14:paraId="439F9876">
            <w:pPr>
              <w:keepNext w:val="0"/>
              <w:keepLines w:val="0"/>
              <w:widowControl w:val="0"/>
              <w:suppressLineNumbers w:val="0"/>
              <w:autoSpaceDE w:val="0"/>
              <w:autoSpaceDN/>
              <w:spacing w:before="0" w:beforeAutospacing="0" w:after="0" w:afterAutospacing="0" w:line="320" w:lineRule="exact"/>
              <w:ind w:left="0" w:right="0"/>
              <w:jc w:val="both"/>
              <w:rPr>
                <w:rFonts w:hint="default" w:ascii="Calibri" w:hAnsi="Calibri" w:eastAsia="宋体" w:cs="宋体"/>
                <w:b w:val="0"/>
                <w:color w:val="000000"/>
                <w:kern w:val="2"/>
                <w:sz w:val="18"/>
                <w:szCs w:val="18"/>
              </w:rPr>
            </w:pPr>
            <w:r>
              <w:rPr>
                <w:rFonts w:hint="eastAsia" w:ascii="楷体" w:hAnsi="楷体" w:eastAsia="楷体" w:cs="楷体"/>
                <w:b w:val="0"/>
                <w:color w:val="000000"/>
                <w:kern w:val="2"/>
                <w:sz w:val="18"/>
                <w:szCs w:val="18"/>
                <w:lang w:val="en-US" w:eastAsia="zh-CN" w:bidi="ar"/>
              </w:rPr>
              <w:t>•文化体验：在这里，你还可以感受到长沙的市井文化，体验那份独特的韵味。</w:t>
            </w:r>
          </w:p>
        </w:tc>
      </w:tr>
      <w:tr w14:paraId="09B2D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pct"/>
            <w:tcBorders>
              <w:top w:val="single" w:color="8064A2" w:sz="4" w:space="0"/>
              <w:left w:val="single" w:color="8064A2" w:sz="4" w:space="0"/>
              <w:bottom w:val="single" w:color="8064A2" w:sz="4" w:space="0"/>
              <w:right w:val="single" w:color="8064A2" w:sz="4" w:space="0"/>
            </w:tcBorders>
            <w:shd w:val="clear" w:color="auto" w:fill="E6E0EC"/>
            <w:noWrap w:val="0"/>
            <w:vAlign w:val="center"/>
          </w:tcPr>
          <w:p w14:paraId="1141AEEA">
            <w:pPr>
              <w:keepNext w:val="0"/>
              <w:keepLines w:val="0"/>
              <w:widowControl w:val="0"/>
              <w:suppressLineNumbers w:val="0"/>
              <w:autoSpaceDE w:val="0"/>
              <w:autoSpaceDN/>
              <w:spacing w:before="0" w:beforeAutospacing="0" w:after="0" w:afterAutospacing="0" w:line="360" w:lineRule="exact"/>
              <w:ind w:left="0" w:right="0"/>
              <w:jc w:val="center"/>
              <w:rPr>
                <w:rFonts w:hint="eastAsia" w:ascii="新宋体" w:hAnsi="新宋体" w:eastAsia="新宋体" w:cs="新宋体"/>
                <w:b w:val="0"/>
                <w:bCs w:val="0"/>
                <w:color w:val="000000"/>
                <w:kern w:val="2"/>
                <w:sz w:val="22"/>
                <w:szCs w:val="22"/>
                <w:u w:val="single"/>
                <w:lang w:val="en-US" w:eastAsia="zh-CN" w:bidi="ar"/>
              </w:rPr>
            </w:pPr>
            <w:r>
              <w:rPr>
                <w:rFonts w:hint="eastAsia" w:ascii="新宋体" w:hAnsi="新宋体" w:eastAsia="新宋体" w:cs="新宋体"/>
                <w:b/>
                <w:bCs/>
                <w:color w:val="000000"/>
                <w:kern w:val="2"/>
                <w:sz w:val="22"/>
                <w:szCs w:val="22"/>
                <w:u w:val="single"/>
                <w:lang w:val="en-US" w:eastAsia="zh-CN" w:bidi="ar"/>
              </w:rPr>
              <w:t>李自健美术馆</w:t>
            </w:r>
            <w:r>
              <w:rPr>
                <w:rFonts w:hint="eastAsia" w:ascii="Palatino Linotype" w:hAnsi="Palatino Linotype" w:eastAsia="楷体" w:cs="Palatino Linotype"/>
                <w:b w:val="0"/>
                <w:color w:val="000000"/>
                <w:kern w:val="2"/>
                <w:sz w:val="20"/>
                <w:szCs w:val="20"/>
                <w:lang w:val="en-US" w:eastAsia="zh-CN" w:bidi="ar-SA"/>
              </w:rPr>
              <w:t>：“人性与爱”主题写实主义油画</w:t>
            </w:r>
          </w:p>
        </w:tc>
        <w:tc>
          <w:tcPr>
            <w:tcW w:w="3829" w:type="pct"/>
            <w:tcBorders>
              <w:top w:val="single" w:color="8064A2" w:sz="4" w:space="0"/>
              <w:left w:val="single" w:color="8064A2" w:sz="4" w:space="0"/>
              <w:bottom w:val="single" w:color="8064A2" w:sz="4" w:space="0"/>
              <w:right w:val="single" w:color="8064A2" w:sz="4" w:space="0"/>
            </w:tcBorders>
            <w:shd w:val="clear" w:color="auto" w:fill="F2EFF6"/>
            <w:noWrap w:val="0"/>
            <w:vAlign w:val="top"/>
          </w:tcPr>
          <w:p w14:paraId="71CCA5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320" w:lineRule="exact"/>
              <w:ind w:left="0" w:right="0"/>
              <w:textAlignment w:val="auto"/>
              <w:rPr>
                <w:rFonts w:hint="eastAsia" w:ascii="Palatino Linotype" w:hAnsi="Palatino Linotype" w:eastAsia="楷体" w:cs="Palatino Linotype"/>
                <w:b w:val="0"/>
                <w:color w:val="000000"/>
                <w:kern w:val="2"/>
                <w:sz w:val="20"/>
                <w:szCs w:val="20"/>
                <w:lang w:val="en-US" w:eastAsia="zh-CN" w:bidi="ar-SA"/>
              </w:rPr>
            </w:pPr>
            <w:r>
              <w:rPr>
                <w:rFonts w:hint="eastAsia" w:ascii="Palatino Linotype" w:hAnsi="Palatino Linotype" w:eastAsia="楷体" w:cs="Palatino Linotype"/>
                <w:b w:val="0"/>
                <w:color w:val="000000"/>
                <w:kern w:val="2"/>
                <w:sz w:val="20"/>
                <w:szCs w:val="20"/>
                <w:lang w:val="en-US" w:eastAsia="zh-CN" w:bidi="ar-SA"/>
              </w:rPr>
              <w:t>•馆内珍藏从中国传统水墨到西方油画，《南京大屠杀》、祖母系列、《牛背上的少年》、母女系列、西藏系列...都蕴含着丰富的文化内涵和情感力量。</w:t>
            </w:r>
          </w:p>
          <w:p w14:paraId="67EA7D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320" w:lineRule="exact"/>
              <w:ind w:left="0" w:right="0"/>
              <w:textAlignment w:val="auto"/>
              <w:rPr>
                <w:rFonts w:hint="eastAsia" w:ascii="Palatino Linotype" w:hAnsi="Palatino Linotype" w:eastAsia="楷体" w:cs="Palatino Linotype"/>
                <w:b w:val="0"/>
                <w:color w:val="000000"/>
                <w:kern w:val="2"/>
                <w:sz w:val="20"/>
                <w:szCs w:val="20"/>
                <w:lang w:val="en-US" w:eastAsia="zh-CN" w:bidi="ar-SA"/>
              </w:rPr>
            </w:pPr>
            <w:r>
              <w:rPr>
                <w:rFonts w:hint="eastAsia" w:ascii="Palatino Linotype" w:hAnsi="Palatino Linotype" w:eastAsia="楷体" w:cs="Palatino Linotype"/>
                <w:b w:val="0"/>
                <w:color w:val="000000"/>
                <w:kern w:val="2"/>
                <w:sz w:val="20"/>
                <w:szCs w:val="20"/>
                <w:lang w:val="en-US" w:eastAsia="zh-CN" w:bidi="ar-SA"/>
              </w:rPr>
              <w:t>•「户外花园」，是摄影爱好者的天堂。每一帧风景都是精心布置的画卷，绿意盎然的植被、绚烂绽放的花朵与错落有致的艺术装置，共同构成了一幅幅生动的画面。</w:t>
            </w:r>
          </w:p>
          <w:p w14:paraId="61C2F902">
            <w:pPr>
              <w:keepNext w:val="0"/>
              <w:keepLines w:val="0"/>
              <w:widowControl w:val="0"/>
              <w:suppressLineNumbers w:val="0"/>
              <w:autoSpaceDE w:val="0"/>
              <w:autoSpaceDN/>
              <w:spacing w:before="0" w:beforeAutospacing="0" w:after="0" w:afterAutospacing="0" w:line="320" w:lineRule="exact"/>
              <w:ind w:left="0" w:right="0"/>
              <w:jc w:val="both"/>
              <w:rPr>
                <w:rFonts w:hint="eastAsia" w:ascii="楷体" w:hAnsi="楷体" w:eastAsia="楷体" w:cs="楷体"/>
                <w:b w:val="0"/>
                <w:color w:val="000000"/>
                <w:kern w:val="2"/>
                <w:sz w:val="18"/>
                <w:szCs w:val="18"/>
                <w:lang w:val="en-US" w:eastAsia="zh-CN" w:bidi="ar"/>
              </w:rPr>
            </w:pPr>
            <w:r>
              <w:rPr>
                <w:rFonts w:hint="eastAsia" w:ascii="Palatino Linotype" w:hAnsi="Palatino Linotype" w:eastAsia="楷体" w:cs="Palatino Linotype"/>
                <w:b w:val="0"/>
                <w:color w:val="000000"/>
                <w:kern w:val="2"/>
                <w:sz w:val="20"/>
                <w:szCs w:val="20"/>
                <w:lang w:val="en-US" w:eastAsia="zh-CN" w:bidi="ar-SA"/>
              </w:rPr>
              <w:t>•营业时间：每周二至周日9:30至17:30</w:t>
            </w:r>
          </w:p>
        </w:tc>
      </w:tr>
    </w:tbl>
    <w:p w14:paraId="6E72D64B">
      <w:pPr>
        <w:spacing w:line="300" w:lineRule="exact"/>
        <w:rPr>
          <w:rFonts w:hint="eastAsia" w:ascii="微软雅黑" w:hAnsi="微软雅黑" w:eastAsia="微软雅黑" w:cs="黑体"/>
          <w:szCs w:val="21"/>
          <w:lang w:bidi="ar"/>
        </w:rPr>
      </w:pPr>
      <w:r>
        <w:rPr>
          <w:rFonts w:hint="eastAsia" w:ascii="微软雅黑" w:hAnsi="微软雅黑" w:eastAsia="微软雅黑" w:cs="微软雅黑"/>
        </w:rPr>
        <w:t xml:space="preserve">✿ </w:t>
      </w:r>
      <w:r>
        <w:rPr>
          <w:rFonts w:hint="eastAsia" w:ascii="微软雅黑" w:hAnsi="微软雅黑" w:eastAsia="微软雅黑" w:cs="黑体"/>
          <w:szCs w:val="21"/>
          <w:lang w:bidi="ar"/>
        </w:rPr>
        <w:t>您的专属司机将送您至长沙机场/高铁/火车站，结束愉快旅程！</w:t>
      </w:r>
    </w:p>
    <w:p w14:paraId="6EA9EEFA">
      <w:pPr>
        <w:keepNext w:val="0"/>
        <w:keepLines w:val="0"/>
        <w:pageBreakBefore w:val="0"/>
        <w:widowControl w:val="0"/>
        <w:kinsoku/>
        <w:wordWrap/>
        <w:overflowPunct/>
        <w:topLinePunct w:val="0"/>
        <w:autoSpaceDE/>
        <w:autoSpaceDN/>
        <w:bidi w:val="0"/>
        <w:adjustRightInd/>
        <w:snapToGrid/>
        <w:spacing w:after="0" w:afterLines="0" w:line="360" w:lineRule="exact"/>
        <w:textAlignment w:val="auto"/>
        <w:rPr>
          <w:rFonts w:hint="eastAsia" w:ascii="微软雅黑" w:hAnsi="微软雅黑" w:eastAsia="微软雅黑" w:cs="微软雅黑"/>
          <w:b/>
          <w:color w:val="1E3060"/>
          <w:sz w:val="24"/>
          <w:szCs w:val="24"/>
          <w:u w:val="single"/>
          <w:lang w:bidi="ar"/>
        </w:rPr>
      </w:pPr>
      <w:r>
        <w:rPr>
          <w:rFonts w:hint="eastAsia" w:ascii="微软雅黑" w:hAnsi="微软雅黑" w:eastAsia="微软雅黑" w:cs="微软雅黑"/>
          <w:sz w:val="22"/>
          <w:szCs w:val="22"/>
          <w:lang w:val="en-US" w:eastAsia="zh-CN"/>
        </w:rPr>
        <w:t>祝您一路平安！满载而归，期待与您再次湘遇美好</w:t>
      </w:r>
      <w:r>
        <w:rPr>
          <w:rFonts w:hint="eastAsia" w:ascii="微软雅黑" w:hAnsi="微软雅黑" w:eastAsia="微软雅黑" w:cs="微软雅黑"/>
          <w:color w:val="FF0000"/>
          <w:sz w:val="32"/>
          <w:szCs w:val="32"/>
          <w:lang w:val="en-US" w:eastAsia="zh-CN"/>
        </w:rPr>
        <w:t>❤❤❤</w:t>
      </w:r>
    </w:p>
    <w:p w14:paraId="3E962BA8">
      <w:pPr>
        <w:autoSpaceDE w:val="0"/>
        <w:spacing w:before="312" w:beforeLines="100" w:after="156" w:afterLines="50" w:line="360" w:lineRule="exact"/>
        <w:jc w:val="left"/>
        <w:rPr>
          <w:rFonts w:hint="eastAsia" w:ascii="微软雅黑" w:hAnsi="微软雅黑" w:eastAsia="微软雅黑" w:cs="微软雅黑"/>
          <w:b/>
          <w:color w:val="1E3060"/>
          <w:sz w:val="24"/>
          <w:szCs w:val="24"/>
          <w:u w:val="single"/>
          <w:lang w:bidi="ar"/>
        </w:rPr>
      </w:pPr>
    </w:p>
    <w:p w14:paraId="1906E7F6">
      <w:pPr>
        <w:autoSpaceDE w:val="0"/>
        <w:spacing w:before="312" w:beforeLines="100" w:after="156" w:afterLines="50" w:line="360" w:lineRule="exact"/>
        <w:jc w:val="left"/>
        <w:rPr>
          <w:rFonts w:ascii="微软雅黑" w:hAnsi="微软雅黑" w:eastAsia="微软雅黑" w:cs="微软雅黑"/>
          <w:bCs/>
          <w:color w:val="000000"/>
          <w:u w:val="single"/>
          <w:lang w:bidi="ar"/>
        </w:rPr>
      </w:pPr>
      <w:r>
        <w:rPr>
          <w:rFonts w:hint="eastAsia" w:ascii="微软雅黑" w:hAnsi="微软雅黑" w:eastAsia="微软雅黑" w:cs="微软雅黑"/>
          <w:b/>
          <w:color w:val="1E3060"/>
          <w:sz w:val="24"/>
          <w:szCs w:val="24"/>
          <w:u w:val="single"/>
          <w:lang w:bidi="ar"/>
        </w:rPr>
        <w:t xml:space="preserve">◎ 旅行费用包含 travel expenses including  </w:t>
      </w:r>
      <w:r>
        <w:rPr>
          <w:rFonts w:hint="eastAsia" w:ascii="微软雅黑" w:hAnsi="微软雅黑" w:eastAsia="微软雅黑" w:cs="微软雅黑"/>
          <w:bCs/>
          <w:color w:val="000000"/>
          <w:u w:val="single"/>
          <w:lang w:bidi="ar"/>
        </w:rPr>
        <w:t xml:space="preserve">  </w:t>
      </w:r>
    </w:p>
    <w:p w14:paraId="4D984F93">
      <w:pPr>
        <w:numPr>
          <w:ilvl w:val="0"/>
          <w:numId w:val="1"/>
        </w:numPr>
        <w:tabs>
          <w:tab w:val="left" w:pos="420"/>
        </w:tabs>
        <w:adjustRightInd w:val="0"/>
        <w:snapToGrid w:val="0"/>
        <w:spacing w:line="360" w:lineRule="exact"/>
        <w:rPr>
          <w:rFonts w:ascii="微软雅黑" w:hAnsi="微软雅黑" w:eastAsia="微软雅黑" w:cs="微软雅黑"/>
          <w:color w:val="7030A0"/>
        </w:rPr>
      </w:pPr>
      <w:r>
        <w:rPr>
          <w:rFonts w:hint="eastAsia" w:ascii="微软雅黑" w:hAnsi="微软雅黑" w:eastAsia="微软雅黑" w:cs="微软雅黑"/>
          <w:color w:val="000000"/>
        </w:rPr>
        <w:t>往返交通：</w:t>
      </w:r>
      <w:r>
        <w:rPr>
          <w:rFonts w:hint="eastAsia" w:ascii="微软雅黑" w:hAnsi="微软雅黑" w:eastAsia="微软雅黑" w:cs="黑体"/>
          <w:lang w:bidi="ar"/>
        </w:rPr>
        <w:t>机场/高铁/火车站接送</w:t>
      </w:r>
      <w:r>
        <w:rPr>
          <w:rFonts w:hint="eastAsia" w:ascii="微软雅黑" w:hAnsi="微软雅黑" w:eastAsia="微软雅黑" w:cs="微软雅黑"/>
          <w:color w:val="000000"/>
          <w:lang w:bidi="ar"/>
        </w:rPr>
        <w:t>用车+跟团一日游空调旅游车，</w:t>
      </w:r>
      <w:r>
        <w:rPr>
          <w:rFonts w:hint="eastAsia" w:ascii="微软雅黑" w:hAnsi="微软雅黑" w:eastAsia="微软雅黑" w:cs="微软雅黑"/>
          <w:color w:val="000000"/>
        </w:rPr>
        <w:t>根据人数安排用车大小，确保每人1个正座。</w:t>
      </w:r>
      <w:r>
        <w:rPr>
          <w:rFonts w:hint="eastAsia" w:ascii="微软雅黑" w:hAnsi="微软雅黑" w:eastAsia="微软雅黑" w:cs="微软雅黑"/>
          <w:color w:val="7030A0"/>
        </w:rPr>
        <w:t>交管局规定，为了您和他人的交通安全，车上所有人员都需占座（包括手抱婴儿），禁止超载。如有超载行为，需承担法律责任，司机有权拒绝开车。</w:t>
      </w:r>
    </w:p>
    <w:p w14:paraId="06CEBB14">
      <w:pPr>
        <w:numPr>
          <w:ilvl w:val="0"/>
          <w:numId w:val="1"/>
        </w:numPr>
        <w:tabs>
          <w:tab w:val="left" w:pos="420"/>
        </w:tabs>
        <w:adjustRightInd w:val="0"/>
        <w:snapToGrid w:val="0"/>
        <w:spacing w:line="360" w:lineRule="exact"/>
        <w:rPr>
          <w:rFonts w:hint="eastAsia" w:ascii="微软雅黑" w:hAnsi="微软雅黑" w:eastAsia="微软雅黑" w:cs="微软雅黑"/>
          <w:color w:val="ED0984"/>
          <w:sz w:val="22"/>
          <w:szCs w:val="22"/>
        </w:rPr>
      </w:pPr>
      <w:r>
        <w:rPr>
          <w:rFonts w:hint="eastAsia" w:ascii="微软雅黑" w:hAnsi="微软雅黑" w:eastAsia="微软雅黑" w:cs="微软雅黑"/>
          <w:color w:val="000000"/>
        </w:rPr>
        <w:t>景区门票：包含【跟团一日游】内景区首道大门票，景区内小交通不含（环保车/索道/电瓶车等），自由活动期间产生的门票不含。湖南博物院周一闭馆，改为游览长沙简牍博物馆；如遇其他景区/景点闭馆无法参观，亦不添加其他景点，也不做任何赔付。无线耳麦为赠送项目，如遇无线耳麦设备检修无法使用，无费用可退，也不做任何赔付。</w:t>
      </w:r>
      <w:r>
        <w:rPr>
          <w:rFonts w:hint="eastAsia" w:ascii="微软雅黑" w:hAnsi="微软雅黑" w:eastAsia="微软雅黑" w:cs="微软雅黑"/>
          <w:color w:val="ED0984"/>
          <w:sz w:val="22"/>
          <w:szCs w:val="22"/>
          <w:shd w:val="clear" w:color="auto" w:fill="FFFFFF"/>
        </w:rPr>
        <w:t>“网红小清新奶茶”</w:t>
      </w:r>
      <w:r>
        <w:rPr>
          <w:rFonts w:hint="eastAsia" w:ascii="微软雅黑" w:hAnsi="微软雅黑" w:eastAsia="微软雅黑" w:cs="微软雅黑"/>
          <w:color w:val="ED0984"/>
          <w:sz w:val="22"/>
          <w:szCs w:val="22"/>
        </w:rPr>
        <w:t>为赠送饮料，如放弃饮用无费用可退，也不做任何赔付。</w:t>
      </w:r>
    </w:p>
    <w:p w14:paraId="1A9431E9">
      <w:pPr>
        <w:wordWrap w:val="0"/>
        <w:spacing w:line="360" w:lineRule="exact"/>
        <w:ind w:left="420" w:leftChars="200"/>
        <w:jc w:val="left"/>
        <w:textAlignment w:val="baseline"/>
        <w:rPr>
          <w:rFonts w:hint="eastAsia" w:ascii="微软雅黑" w:hAnsi="微软雅黑" w:eastAsia="微软雅黑" w:cs="微软雅黑"/>
          <w:b/>
          <w:bCs/>
          <w:color w:val="7030A0"/>
        </w:rPr>
      </w:pPr>
      <w:r>
        <w:rPr>
          <w:rFonts w:hint="eastAsia" w:ascii="微软雅黑" w:hAnsi="微软雅黑" w:eastAsia="微软雅黑" w:cs="微软雅黑"/>
          <w:b/>
          <w:bCs/>
          <w:color w:val="7030A0"/>
        </w:rPr>
        <w:t>产生优惠门票现退：</w:t>
      </w:r>
    </w:p>
    <w:tbl>
      <w:tblPr>
        <w:tblStyle w:val="8"/>
        <w:tblW w:w="0" w:type="auto"/>
        <w:tblInd w:w="5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0"/>
        <w:gridCol w:w="5585"/>
      </w:tblGrid>
      <w:tr w14:paraId="50F7D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noWrap w:val="0"/>
            <w:vAlign w:val="center"/>
          </w:tcPr>
          <w:p w14:paraId="28E6595C">
            <w:pPr>
              <w:keepNext w:val="0"/>
              <w:keepLines w:val="0"/>
              <w:suppressLineNumbers w:val="0"/>
              <w:wordWrap w:val="0"/>
              <w:spacing w:before="0" w:beforeAutospacing="0" w:after="0" w:afterAutospacing="0" w:line="360" w:lineRule="exact"/>
              <w:ind w:left="0" w:right="0"/>
              <w:jc w:val="center"/>
              <w:textAlignment w:val="baseline"/>
              <w:rPr>
                <w:rFonts w:hint="eastAsia" w:ascii="微软雅黑" w:hAnsi="微软雅黑" w:eastAsia="微软雅黑" w:cs="微软雅黑"/>
                <w:color w:val="7030A0"/>
                <w:szCs w:val="20"/>
                <w:vertAlign w:val="baseline"/>
              </w:rPr>
            </w:pPr>
            <w:r>
              <w:rPr>
                <w:rFonts w:hint="eastAsia" w:ascii="微软雅黑" w:hAnsi="微软雅黑" w:eastAsia="微软雅黑" w:cs="微软雅黑"/>
                <w:color w:val="7030A0"/>
                <w:szCs w:val="20"/>
              </w:rPr>
              <w:t>长沙精致小团</w:t>
            </w:r>
          </w:p>
        </w:tc>
        <w:tc>
          <w:tcPr>
            <w:tcW w:w="5585" w:type="dxa"/>
            <w:noWrap w:val="0"/>
            <w:vAlign w:val="top"/>
          </w:tcPr>
          <w:p w14:paraId="58DAF0AF">
            <w:pPr>
              <w:keepNext w:val="0"/>
              <w:keepLines w:val="0"/>
              <w:suppressLineNumbers w:val="0"/>
              <w:wordWrap w:val="0"/>
              <w:spacing w:before="0" w:beforeAutospacing="0" w:after="0" w:afterAutospacing="0" w:line="360" w:lineRule="exact"/>
              <w:ind w:left="0" w:right="0"/>
              <w:jc w:val="left"/>
              <w:textAlignment w:val="baseline"/>
              <w:rPr>
                <w:rFonts w:hint="eastAsia" w:ascii="微软雅黑" w:hAnsi="微软雅黑" w:eastAsia="微软雅黑" w:cs="微软雅黑"/>
                <w:color w:val="7030A0"/>
                <w:szCs w:val="20"/>
                <w:vertAlign w:val="baseline"/>
              </w:rPr>
            </w:pPr>
            <w:r>
              <w:rPr>
                <w:rFonts w:hint="eastAsia" w:ascii="微软雅黑" w:hAnsi="微软雅黑" w:eastAsia="微软雅黑" w:cs="微软雅黑"/>
                <w:b/>
                <w:bCs/>
                <w:color w:val="auto"/>
                <w:szCs w:val="20"/>
              </w:rPr>
              <w:t>岳麓书院:</w:t>
            </w:r>
            <w:r>
              <w:rPr>
                <w:rFonts w:hint="eastAsia" w:ascii="微软雅黑" w:hAnsi="微软雅黑" w:eastAsia="微软雅黑" w:cs="微软雅黑"/>
                <w:color w:val="auto"/>
                <w:szCs w:val="20"/>
              </w:rPr>
              <w:t>半票退10元，免票退30元</w:t>
            </w:r>
          </w:p>
        </w:tc>
      </w:tr>
      <w:tr w14:paraId="5293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noWrap w:val="0"/>
            <w:vAlign w:val="center"/>
          </w:tcPr>
          <w:p w14:paraId="6CC10749">
            <w:pPr>
              <w:keepNext w:val="0"/>
              <w:keepLines w:val="0"/>
              <w:suppressLineNumbers w:val="0"/>
              <w:wordWrap w:val="0"/>
              <w:spacing w:before="0" w:beforeAutospacing="0" w:after="0" w:afterAutospacing="0" w:line="360" w:lineRule="exact"/>
              <w:ind w:left="0" w:right="0"/>
              <w:jc w:val="center"/>
              <w:textAlignment w:val="baseline"/>
              <w:rPr>
                <w:rFonts w:hint="eastAsia" w:ascii="微软雅黑" w:hAnsi="微软雅黑" w:eastAsia="微软雅黑" w:cs="微软雅黑"/>
                <w:color w:val="7030A0"/>
                <w:szCs w:val="20"/>
                <w:vertAlign w:val="baseline"/>
              </w:rPr>
            </w:pPr>
            <w:r>
              <w:rPr>
                <w:rFonts w:hint="eastAsia" w:ascii="微软雅黑" w:hAnsi="微软雅黑" w:eastAsia="微软雅黑" w:cs="微软雅黑"/>
                <w:color w:val="7030A0"/>
                <w:szCs w:val="20"/>
              </w:rPr>
              <w:t>韶山精致小团</w:t>
            </w:r>
          </w:p>
        </w:tc>
        <w:tc>
          <w:tcPr>
            <w:tcW w:w="5585" w:type="dxa"/>
            <w:noWrap w:val="0"/>
            <w:vAlign w:val="top"/>
          </w:tcPr>
          <w:p w14:paraId="7578F6B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20" w:lineRule="exact"/>
              <w:ind w:left="0" w:right="0"/>
              <w:jc w:val="left"/>
              <w:textAlignment w:val="baseline"/>
              <w:rPr>
                <w:rFonts w:hint="eastAsia" w:ascii="微软雅黑" w:hAnsi="微软雅黑" w:eastAsia="微软雅黑" w:cs="微软雅黑"/>
                <w:color w:val="auto"/>
                <w:szCs w:val="20"/>
              </w:rPr>
            </w:pPr>
            <w:r>
              <w:rPr>
                <w:rFonts w:hint="eastAsia" w:ascii="微软雅黑" w:hAnsi="微软雅黑" w:eastAsia="微软雅黑" w:cs="微软雅黑"/>
                <w:b/>
                <w:bCs/>
                <w:color w:val="auto"/>
                <w:szCs w:val="20"/>
              </w:rPr>
              <w:t>韶山首道门票：</w:t>
            </w:r>
            <w:r>
              <w:rPr>
                <w:rFonts w:hint="eastAsia" w:ascii="微软雅黑" w:hAnsi="微软雅黑" w:eastAsia="微软雅黑" w:cs="微软雅黑"/>
                <w:color w:val="auto"/>
                <w:szCs w:val="20"/>
              </w:rPr>
              <w:t>半票退10元，无免票</w:t>
            </w:r>
          </w:p>
          <w:p w14:paraId="6C0C02E9">
            <w:pPr>
              <w:pStyle w:val="2"/>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20" w:lineRule="exact"/>
              <w:ind w:left="0" w:leftChars="0" w:right="0" w:firstLine="0" w:firstLineChars="0"/>
              <w:rPr>
                <w:rFonts w:hint="eastAsia" w:cs="Times New Roman"/>
              </w:rPr>
            </w:pPr>
            <w:r>
              <w:rPr>
                <w:rFonts w:hint="eastAsia" w:ascii="微软雅黑" w:hAnsi="微软雅黑" w:eastAsia="微软雅黑" w:cs="微软雅黑"/>
                <w:b/>
                <w:bCs/>
                <w:color w:val="auto"/>
              </w:rPr>
              <w:t>滴水洞：</w:t>
            </w:r>
            <w:r>
              <w:rPr>
                <w:rFonts w:hint="eastAsia" w:ascii="微软雅黑" w:hAnsi="微软雅黑" w:eastAsia="微软雅黑" w:cs="微软雅黑"/>
                <w:color w:val="auto"/>
              </w:rPr>
              <w:t>半票退10元，免票退30元</w:t>
            </w:r>
          </w:p>
        </w:tc>
      </w:tr>
      <w:tr w14:paraId="3572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noWrap w:val="0"/>
            <w:vAlign w:val="center"/>
          </w:tcPr>
          <w:p w14:paraId="78580062">
            <w:pPr>
              <w:keepNext w:val="0"/>
              <w:keepLines w:val="0"/>
              <w:suppressLineNumbers w:val="0"/>
              <w:wordWrap w:val="0"/>
              <w:spacing w:before="0" w:beforeAutospacing="0" w:after="0" w:afterAutospacing="0" w:line="360" w:lineRule="exact"/>
              <w:ind w:left="0" w:right="0"/>
              <w:jc w:val="center"/>
              <w:textAlignment w:val="baseline"/>
              <w:rPr>
                <w:rFonts w:hint="eastAsia" w:ascii="微软雅黑" w:hAnsi="微软雅黑" w:eastAsia="微软雅黑" w:cs="微软雅黑"/>
                <w:color w:val="7030A0"/>
                <w:szCs w:val="20"/>
                <w:vertAlign w:val="baseline"/>
              </w:rPr>
            </w:pPr>
            <w:r>
              <w:rPr>
                <w:rFonts w:hint="eastAsia" w:ascii="微软雅黑" w:hAnsi="微软雅黑" w:eastAsia="微软雅黑" w:cs="微软雅黑"/>
                <w:color w:val="7030A0"/>
                <w:szCs w:val="20"/>
              </w:rPr>
              <w:t>衡山一日游</w:t>
            </w:r>
          </w:p>
        </w:tc>
        <w:tc>
          <w:tcPr>
            <w:tcW w:w="5585" w:type="dxa"/>
            <w:noWrap w:val="0"/>
            <w:vAlign w:val="top"/>
          </w:tcPr>
          <w:p w14:paraId="438835B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20" w:lineRule="exact"/>
              <w:ind w:left="0" w:right="0"/>
              <w:jc w:val="left"/>
              <w:textAlignment w:val="baseline"/>
              <w:rPr>
                <w:rFonts w:hint="eastAsia" w:ascii="微软雅黑" w:hAnsi="微软雅黑" w:eastAsia="微软雅黑" w:cs="微软雅黑"/>
                <w:color w:val="auto"/>
                <w:szCs w:val="20"/>
              </w:rPr>
            </w:pPr>
            <w:r>
              <w:rPr>
                <w:rFonts w:hint="eastAsia" w:ascii="微软雅黑" w:hAnsi="微软雅黑" w:eastAsia="微软雅黑" w:cs="微软雅黑"/>
                <w:b/>
                <w:bCs/>
                <w:color w:val="auto"/>
                <w:szCs w:val="20"/>
              </w:rPr>
              <w:t>淡季11-4月,</w:t>
            </w:r>
            <w:r>
              <w:rPr>
                <w:rFonts w:hint="eastAsia" w:ascii="微软雅黑" w:hAnsi="微软雅黑" w:eastAsia="微软雅黑" w:cs="微软雅黑"/>
                <w:color w:val="auto"/>
                <w:szCs w:val="20"/>
              </w:rPr>
              <w:t>大庙+进山：半票退30元，免票退90元</w:t>
            </w:r>
          </w:p>
          <w:p w14:paraId="6BC5EB1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20" w:lineRule="exact"/>
              <w:ind w:left="0" w:right="0"/>
              <w:jc w:val="left"/>
              <w:textAlignment w:val="baseline"/>
              <w:rPr>
                <w:rFonts w:hint="eastAsia" w:ascii="微软雅黑" w:hAnsi="微软雅黑" w:eastAsia="微软雅黑" w:cs="微软雅黑"/>
                <w:color w:val="7030A0"/>
                <w:szCs w:val="20"/>
                <w:vertAlign w:val="baseline"/>
              </w:rPr>
            </w:pPr>
            <w:r>
              <w:rPr>
                <w:rFonts w:hint="eastAsia" w:ascii="微软雅黑" w:hAnsi="微软雅黑" w:eastAsia="微软雅黑" w:cs="微软雅黑"/>
                <w:b/>
                <w:bCs/>
                <w:color w:val="auto"/>
                <w:szCs w:val="20"/>
              </w:rPr>
              <w:t>旺季5-10月</w:t>
            </w:r>
            <w:r>
              <w:rPr>
                <w:rFonts w:hint="eastAsia" w:ascii="微软雅黑" w:hAnsi="微软雅黑" w:eastAsia="微软雅黑" w:cs="微软雅黑"/>
                <w:color w:val="auto"/>
                <w:szCs w:val="20"/>
              </w:rPr>
              <w:t>,大庙+进山：半票退50元，免票退130元</w:t>
            </w:r>
          </w:p>
        </w:tc>
      </w:tr>
      <w:tr w14:paraId="62E01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noWrap w:val="0"/>
            <w:vAlign w:val="center"/>
          </w:tcPr>
          <w:p w14:paraId="0C5ED3E6">
            <w:pPr>
              <w:keepNext w:val="0"/>
              <w:keepLines w:val="0"/>
              <w:suppressLineNumbers w:val="0"/>
              <w:wordWrap w:val="0"/>
              <w:spacing w:before="0" w:beforeAutospacing="0" w:after="0" w:afterAutospacing="0" w:line="360" w:lineRule="exact"/>
              <w:ind w:left="0" w:right="0"/>
              <w:jc w:val="center"/>
              <w:textAlignment w:val="baseline"/>
              <w:rPr>
                <w:rFonts w:hint="eastAsia" w:ascii="微软雅黑" w:hAnsi="微软雅黑" w:eastAsia="微软雅黑" w:cs="微软雅黑"/>
                <w:color w:val="7030A0"/>
                <w:szCs w:val="20"/>
                <w:vertAlign w:val="baseline"/>
              </w:rPr>
            </w:pPr>
            <w:r>
              <w:rPr>
                <w:rFonts w:hint="eastAsia" w:ascii="微软雅黑" w:hAnsi="微软雅黑" w:eastAsia="微软雅黑" w:cs="微软雅黑"/>
                <w:color w:val="7030A0"/>
                <w:szCs w:val="20"/>
              </w:rPr>
              <w:t>岳阳一日游</w:t>
            </w:r>
          </w:p>
        </w:tc>
        <w:tc>
          <w:tcPr>
            <w:tcW w:w="5585" w:type="dxa"/>
            <w:noWrap w:val="0"/>
            <w:vAlign w:val="top"/>
          </w:tcPr>
          <w:p w14:paraId="05DA1572">
            <w:pPr>
              <w:keepNext w:val="0"/>
              <w:keepLines w:val="0"/>
              <w:suppressLineNumbers w:val="0"/>
              <w:wordWrap w:val="0"/>
              <w:spacing w:before="0" w:beforeAutospacing="0" w:after="0" w:afterAutospacing="0" w:line="360" w:lineRule="exact"/>
              <w:ind w:left="0" w:right="0"/>
              <w:jc w:val="left"/>
              <w:textAlignment w:val="baseline"/>
              <w:rPr>
                <w:rFonts w:hint="eastAsia" w:ascii="微软雅黑" w:hAnsi="微软雅黑" w:eastAsia="微软雅黑" w:cs="微软雅黑"/>
                <w:color w:val="7030A0"/>
                <w:szCs w:val="20"/>
                <w:vertAlign w:val="baseline"/>
              </w:rPr>
            </w:pPr>
            <w:r>
              <w:rPr>
                <w:rFonts w:hint="eastAsia" w:ascii="微软雅黑" w:hAnsi="微软雅黑" w:eastAsia="微软雅黑" w:cs="微软雅黑"/>
                <w:b/>
                <w:bCs/>
                <w:color w:val="auto"/>
                <w:szCs w:val="20"/>
              </w:rPr>
              <w:t>岳阳楼+屈子文化园套票：</w:t>
            </w:r>
            <w:r>
              <w:rPr>
                <w:rFonts w:hint="eastAsia" w:ascii="微软雅黑" w:hAnsi="微软雅黑" w:eastAsia="微软雅黑" w:cs="微软雅黑"/>
                <w:color w:val="auto"/>
                <w:szCs w:val="20"/>
              </w:rPr>
              <w:t>半票退10元，免票退40元</w:t>
            </w:r>
          </w:p>
        </w:tc>
      </w:tr>
      <w:tr w14:paraId="1CFF4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noWrap w:val="0"/>
            <w:vAlign w:val="center"/>
          </w:tcPr>
          <w:p w14:paraId="71B1E2EB">
            <w:pPr>
              <w:keepNext w:val="0"/>
              <w:keepLines w:val="0"/>
              <w:suppressLineNumbers w:val="0"/>
              <w:wordWrap w:val="0"/>
              <w:spacing w:before="0" w:beforeAutospacing="0" w:after="0" w:afterAutospacing="0" w:line="360" w:lineRule="exact"/>
              <w:ind w:left="0" w:right="0"/>
              <w:jc w:val="center"/>
              <w:textAlignment w:val="baseline"/>
              <w:rPr>
                <w:rFonts w:hint="eastAsia" w:ascii="微软雅黑" w:hAnsi="微软雅黑" w:eastAsia="微软雅黑" w:cs="微软雅黑"/>
                <w:color w:val="7030A0"/>
                <w:szCs w:val="20"/>
                <w:vertAlign w:val="baseline"/>
              </w:rPr>
            </w:pPr>
            <w:r>
              <w:rPr>
                <w:rFonts w:hint="eastAsia" w:ascii="微软雅黑" w:hAnsi="微软雅黑" w:eastAsia="微软雅黑" w:cs="微软雅黑"/>
                <w:color w:val="7030A0"/>
                <w:szCs w:val="20"/>
              </w:rPr>
              <w:t>铜官窑一日游</w:t>
            </w:r>
          </w:p>
        </w:tc>
        <w:tc>
          <w:tcPr>
            <w:tcW w:w="5585" w:type="dxa"/>
            <w:noWrap w:val="0"/>
            <w:vAlign w:val="top"/>
          </w:tcPr>
          <w:p w14:paraId="278D0120">
            <w:pPr>
              <w:pStyle w:val="2"/>
              <w:keepNext w:val="0"/>
              <w:keepLines w:val="0"/>
              <w:suppressLineNumbers w:val="0"/>
              <w:spacing w:before="0" w:beforeAutospacing="0" w:after="0" w:afterAutospacing="0" w:line="360" w:lineRule="exact"/>
              <w:ind w:left="0" w:leftChars="0" w:right="0" w:firstLine="0" w:firstLineChars="0"/>
              <w:rPr>
                <w:rFonts w:hint="eastAsia" w:ascii="微软雅黑" w:hAnsi="微软雅黑" w:eastAsia="微软雅黑" w:cs="微软雅黑"/>
                <w:color w:val="7030A0"/>
                <w:vertAlign w:val="baseline"/>
              </w:rPr>
            </w:pPr>
            <w:r>
              <w:rPr>
                <w:rFonts w:hint="eastAsia" w:ascii="微软雅黑" w:hAnsi="微软雅黑" w:eastAsia="微软雅黑" w:cs="微软雅黑"/>
                <w:color w:val="auto"/>
                <w:kern w:val="2"/>
                <w:sz w:val="21"/>
                <w:szCs w:val="20"/>
                <w:lang w:val="en-US" w:eastAsia="zh-CN" w:bidi="ar-SA"/>
              </w:rPr>
              <w:t>无优惠可退</w:t>
            </w:r>
          </w:p>
        </w:tc>
      </w:tr>
    </w:tbl>
    <w:p w14:paraId="5EAB72FF">
      <w:pPr>
        <w:numPr>
          <w:ilvl w:val="0"/>
          <w:numId w:val="1"/>
        </w:numPr>
        <w:tabs>
          <w:tab w:val="left" w:pos="420"/>
        </w:tabs>
        <w:adjustRightInd w:val="0"/>
        <w:snapToGrid w:val="0"/>
        <w:spacing w:line="360" w:lineRule="exact"/>
        <w:rPr>
          <w:rFonts w:hint="eastAsia" w:ascii="微软雅黑" w:hAnsi="微软雅黑" w:eastAsia="微软雅黑" w:cs="微软雅黑"/>
          <w:color w:val="000000"/>
        </w:rPr>
      </w:pPr>
      <w:r>
        <w:rPr>
          <w:rFonts w:hint="eastAsia" w:ascii="微软雅黑" w:hAnsi="微软雅黑" w:eastAsia="微软雅黑" w:cs="微软雅黑"/>
          <w:color w:val="000000"/>
        </w:rPr>
        <w:t>用餐标准：全程含</w:t>
      </w:r>
      <w:r>
        <w:rPr>
          <w:rFonts w:hint="eastAsia" w:ascii="微软雅黑" w:hAnsi="微软雅黑" w:eastAsia="微软雅黑" w:cs="微软雅黑"/>
          <w:color w:val="000000"/>
          <w:lang w:val="en-US" w:eastAsia="zh-CN"/>
        </w:rPr>
        <w:t>3</w:t>
      </w:r>
      <w:r>
        <w:rPr>
          <w:rFonts w:hint="eastAsia" w:ascii="微软雅黑" w:hAnsi="微软雅黑" w:eastAsia="微软雅黑" w:cs="微软雅黑"/>
          <w:color w:val="000000"/>
        </w:rPr>
        <w:t>早0正餐，早餐为酒店赠送，不用不退。行程中推荐餐厅为当地最具代表特色的餐饮机构之一，旨在推广和发扬湖南饮食文化。均为合法经营、资质齐全的餐厅，根据个人意愿自主点餐，合理消费。游客自行选择餐厅，我公司不承担任何与之相关的责任。</w:t>
      </w:r>
    </w:p>
    <w:p w14:paraId="7539E202">
      <w:pPr>
        <w:numPr>
          <w:ilvl w:val="0"/>
          <w:numId w:val="1"/>
        </w:numPr>
        <w:tabs>
          <w:tab w:val="left" w:pos="420"/>
        </w:tabs>
        <w:adjustRightInd w:val="0"/>
        <w:snapToGrid w:val="0"/>
        <w:spacing w:line="360" w:lineRule="exact"/>
        <w:rPr>
          <w:rFonts w:ascii="微软雅黑" w:hAnsi="微软雅黑" w:eastAsia="微软雅黑" w:cs="微软雅黑"/>
          <w:color w:val="000000"/>
        </w:rPr>
      </w:pPr>
      <w:r>
        <w:rPr>
          <w:rFonts w:hint="eastAsia" w:ascii="微软雅黑" w:hAnsi="微软雅黑" w:eastAsia="微软雅黑" w:cs="微软雅黑"/>
          <w:color w:val="000000"/>
        </w:rPr>
        <w:t>住宿标准：含行程</w:t>
      </w:r>
      <w:r>
        <w:rPr>
          <w:rFonts w:hint="eastAsia" w:ascii="微软雅黑" w:hAnsi="微软雅黑" w:eastAsia="微软雅黑" w:cs="微软雅黑"/>
          <w:color w:val="000000"/>
          <w:lang w:val="en-US" w:eastAsia="zh-CN"/>
        </w:rPr>
        <w:t>3</w:t>
      </w:r>
      <w:r>
        <w:rPr>
          <w:rFonts w:hint="eastAsia" w:ascii="微软雅黑" w:hAnsi="微软雅黑" w:eastAsia="微软雅黑" w:cs="微软雅黑"/>
          <w:color w:val="000000"/>
        </w:rPr>
        <w:t>晚指定酒店住宿，不提供自然单间，如遇单男单女请补单房差。（单房差：</w:t>
      </w:r>
      <w:r>
        <w:rPr>
          <w:rFonts w:hint="eastAsia" w:ascii="微软雅黑" w:hAnsi="微软雅黑" w:eastAsia="微软雅黑" w:cs="微软雅黑"/>
          <w:color w:val="000000"/>
          <w:lang w:eastAsia="zh-CN"/>
        </w:rPr>
        <w:t>网评</w:t>
      </w:r>
      <w:r>
        <w:rPr>
          <w:rFonts w:hint="eastAsia" w:ascii="微软雅黑" w:hAnsi="微软雅黑" w:eastAsia="微软雅黑" w:cs="微软雅黑"/>
          <w:color w:val="000000"/>
        </w:rPr>
        <w:t>三钻1</w:t>
      </w:r>
      <w:r>
        <w:rPr>
          <w:rFonts w:hint="eastAsia" w:ascii="微软雅黑" w:hAnsi="微软雅黑" w:eastAsia="微软雅黑" w:cs="微软雅黑"/>
          <w:color w:val="000000"/>
          <w:lang w:val="en-US" w:eastAsia="zh-CN"/>
        </w:rPr>
        <w:t>2</w:t>
      </w:r>
      <w:r>
        <w:rPr>
          <w:rFonts w:hint="eastAsia" w:ascii="微软雅黑" w:hAnsi="微软雅黑" w:eastAsia="微软雅黑" w:cs="微软雅黑"/>
          <w:color w:val="000000"/>
        </w:rPr>
        <w:t>0元/人/晚，</w:t>
      </w:r>
      <w:r>
        <w:rPr>
          <w:rFonts w:hint="eastAsia" w:ascii="微软雅黑" w:hAnsi="微软雅黑" w:eastAsia="微软雅黑" w:cs="微软雅黑"/>
          <w:color w:val="000000"/>
          <w:lang w:eastAsia="zh-CN"/>
        </w:rPr>
        <w:t>网评</w:t>
      </w:r>
      <w:r>
        <w:rPr>
          <w:rFonts w:hint="eastAsia" w:ascii="微软雅黑" w:hAnsi="微软雅黑" w:eastAsia="微软雅黑" w:cs="微软雅黑"/>
          <w:color w:val="000000"/>
        </w:rPr>
        <w:t>四钻1</w:t>
      </w:r>
      <w:r>
        <w:rPr>
          <w:rFonts w:hint="eastAsia" w:ascii="微软雅黑" w:hAnsi="微软雅黑" w:eastAsia="微软雅黑" w:cs="微软雅黑"/>
          <w:color w:val="000000"/>
          <w:lang w:val="en-US" w:eastAsia="zh-CN"/>
        </w:rPr>
        <w:t>4</w:t>
      </w:r>
      <w:r>
        <w:rPr>
          <w:rFonts w:hint="eastAsia" w:ascii="微软雅黑" w:hAnsi="微软雅黑" w:eastAsia="微软雅黑" w:cs="微软雅黑"/>
          <w:color w:val="000000"/>
        </w:rPr>
        <w:t>0元/人/晚，</w:t>
      </w:r>
      <w:r>
        <w:rPr>
          <w:rFonts w:hint="eastAsia" w:ascii="微软雅黑" w:hAnsi="微软雅黑" w:eastAsia="微软雅黑" w:cs="微软雅黑"/>
          <w:color w:val="000000"/>
          <w:lang w:eastAsia="zh-CN"/>
        </w:rPr>
        <w:t>网评</w:t>
      </w:r>
      <w:r>
        <w:rPr>
          <w:rFonts w:hint="eastAsia" w:ascii="微软雅黑" w:hAnsi="微软雅黑" w:eastAsia="微软雅黑" w:cs="微软雅黑"/>
          <w:color w:val="000000"/>
        </w:rPr>
        <w:t>五钻单房差2</w:t>
      </w:r>
      <w:r>
        <w:rPr>
          <w:rFonts w:hint="eastAsia" w:ascii="微软雅黑" w:hAnsi="微软雅黑" w:eastAsia="微软雅黑" w:cs="微软雅黑"/>
          <w:color w:val="000000"/>
          <w:lang w:val="en-US" w:eastAsia="zh-CN"/>
        </w:rPr>
        <w:t>6</w:t>
      </w:r>
      <w:r>
        <w:rPr>
          <w:rFonts w:hint="eastAsia" w:ascii="微软雅黑" w:hAnsi="微软雅黑" w:eastAsia="微软雅黑" w:cs="微软雅黑"/>
          <w:color w:val="000000"/>
        </w:rPr>
        <w:t>0元/人/晚）</w:t>
      </w:r>
      <w:r>
        <w:rPr>
          <w:rFonts w:hint="eastAsia" w:ascii="微软雅黑" w:hAnsi="微软雅黑" w:eastAsia="微软雅黑" w:cs="微软雅黑"/>
          <w:color w:val="7030A0"/>
          <w:u w:val="single"/>
        </w:rPr>
        <w:t>办理入住手续时，每间房都需交纳押金，退房时查房无损将全额退回</w:t>
      </w:r>
      <w:r>
        <w:rPr>
          <w:rFonts w:hint="eastAsia" w:ascii="微软雅黑" w:hAnsi="微软雅黑" w:eastAsia="微软雅黑" w:cs="微软雅黑"/>
          <w:color w:val="7030A0"/>
        </w:rPr>
        <w:t>。</w:t>
      </w:r>
    </w:p>
    <w:tbl>
      <w:tblPr>
        <w:tblStyle w:val="7"/>
        <w:tblW w:w="0" w:type="auto"/>
        <w:tblInd w:w="489" w:type="dxa"/>
        <w:tblLayout w:type="fixed"/>
        <w:tblCellMar>
          <w:top w:w="0" w:type="dxa"/>
          <w:left w:w="0" w:type="dxa"/>
          <w:bottom w:w="0" w:type="dxa"/>
          <w:right w:w="0" w:type="dxa"/>
        </w:tblCellMar>
      </w:tblPr>
      <w:tblGrid>
        <w:gridCol w:w="1219"/>
        <w:gridCol w:w="8170"/>
      </w:tblGrid>
      <w:tr w14:paraId="342DDB6E">
        <w:tblPrEx>
          <w:tblCellMar>
            <w:top w:w="0" w:type="dxa"/>
            <w:left w:w="0" w:type="dxa"/>
            <w:bottom w:w="0" w:type="dxa"/>
            <w:right w:w="0" w:type="dxa"/>
          </w:tblCellMar>
        </w:tblPrEx>
        <w:trPr>
          <w:trHeight w:val="450" w:hRule="atLeast"/>
        </w:trPr>
        <w:tc>
          <w:tcPr>
            <w:tcW w:w="9389" w:type="dxa"/>
            <w:gridSpan w:val="2"/>
            <w:tcBorders>
              <w:top w:val="single" w:color="DDDDDD" w:sz="6" w:space="0"/>
              <w:left w:val="single" w:color="DDDDDD" w:sz="6" w:space="0"/>
              <w:bottom w:val="single" w:color="DDDDDD" w:sz="6" w:space="0"/>
              <w:right w:val="single" w:color="DDDDDD" w:sz="6" w:space="0"/>
            </w:tcBorders>
            <w:shd w:val="clear" w:color="auto" w:fill="FFFFFF"/>
            <w:noWrap w:val="0"/>
            <w:tcMar>
              <w:top w:w="75" w:type="dxa"/>
              <w:left w:w="150" w:type="dxa"/>
              <w:bottom w:w="75" w:type="dxa"/>
              <w:right w:w="150" w:type="dxa"/>
            </w:tcMar>
            <w:vAlign w:val="center"/>
          </w:tcPr>
          <w:p w14:paraId="07D8FB31">
            <w:pPr>
              <w:keepNext w:val="0"/>
              <w:keepLines w:val="0"/>
              <w:suppressLineNumbers w:val="0"/>
              <w:wordWrap w:val="0"/>
              <w:spacing w:before="0" w:beforeAutospacing="0" w:after="0" w:afterAutospacing="0" w:line="320" w:lineRule="exact"/>
              <w:ind w:left="0" w:right="0"/>
              <w:jc w:val="left"/>
              <w:textAlignment w:val="center"/>
              <w:rPr>
                <w:rFonts w:hint="default" w:ascii="微软雅黑" w:hAnsi="微软雅黑" w:eastAsia="微软雅黑" w:cs="微软雅黑"/>
                <w:color w:val="000000"/>
                <w:szCs w:val="20"/>
                <w:lang w:val="en-US" w:eastAsia="zh-CN"/>
              </w:rPr>
            </w:pPr>
            <w:r>
              <w:rPr>
                <w:rFonts w:hint="eastAsia" w:ascii="微软雅黑" w:hAnsi="微软雅黑" w:eastAsia="微软雅黑" w:cs="微软雅黑"/>
                <w:b/>
                <w:snapToGrid/>
                <w:color w:val="FF0000"/>
                <w:szCs w:val="24"/>
                <w:lang w:val="en-US" w:eastAsia="zh-CN" w:bidi="ar"/>
              </w:rPr>
              <w:t>长沙入住酒店参考</w:t>
            </w:r>
          </w:p>
        </w:tc>
      </w:tr>
      <w:tr w14:paraId="5314F595">
        <w:tblPrEx>
          <w:tblCellMar>
            <w:top w:w="0" w:type="dxa"/>
            <w:left w:w="0" w:type="dxa"/>
            <w:bottom w:w="0" w:type="dxa"/>
            <w:right w:w="0" w:type="dxa"/>
          </w:tblCellMar>
        </w:tblPrEx>
        <w:trPr>
          <w:trHeight w:val="440" w:hRule="atLeast"/>
        </w:trPr>
        <w:tc>
          <w:tcPr>
            <w:tcW w:w="1219" w:type="dxa"/>
            <w:tcBorders>
              <w:top w:val="single" w:color="DDDDDD" w:sz="6" w:space="0"/>
              <w:left w:val="single" w:color="DDDDDD" w:sz="6" w:space="0"/>
              <w:bottom w:val="single" w:color="DDDDDD" w:sz="6" w:space="0"/>
              <w:right w:val="single" w:color="DDDDDD" w:sz="6" w:space="0"/>
            </w:tcBorders>
            <w:shd w:val="clear" w:color="auto" w:fill="FFFFFF"/>
            <w:noWrap w:val="0"/>
            <w:tcMar>
              <w:top w:w="75" w:type="dxa"/>
              <w:left w:w="150" w:type="dxa"/>
              <w:bottom w:w="75" w:type="dxa"/>
              <w:right w:w="150" w:type="dxa"/>
            </w:tcMar>
            <w:vAlign w:val="center"/>
          </w:tcPr>
          <w:p w14:paraId="2D7098B3">
            <w:pPr>
              <w:pStyle w:val="2"/>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20" w:lineRule="exact"/>
              <w:ind w:left="0" w:leftChars="0" w:right="0" w:firstLine="0" w:firstLineChars="0"/>
              <w:jc w:val="both"/>
              <w:rPr>
                <w:rFonts w:hint="default" w:cs="Times New Roman"/>
                <w:lang w:val="en-US" w:eastAsia="zh-CN"/>
              </w:rPr>
            </w:pPr>
            <w:r>
              <w:rPr>
                <w:rFonts w:hint="eastAsia" w:ascii="微软雅黑" w:hAnsi="微软雅黑" w:eastAsia="微软雅黑" w:cs="微软雅黑"/>
                <w:color w:val="000000"/>
                <w:lang w:val="en-US" w:eastAsia="zh-CN"/>
              </w:rPr>
              <w:t>网评三钻</w:t>
            </w:r>
          </w:p>
        </w:tc>
        <w:tc>
          <w:tcPr>
            <w:tcW w:w="8170" w:type="dxa"/>
            <w:tcBorders>
              <w:top w:val="single" w:color="DDDDDD" w:sz="6" w:space="0"/>
              <w:left w:val="nil"/>
              <w:bottom w:val="single" w:color="DDDDDD" w:sz="6" w:space="0"/>
              <w:right w:val="single" w:color="DDDDDD" w:sz="6" w:space="0"/>
            </w:tcBorders>
            <w:shd w:val="clear" w:color="auto" w:fill="FFFFFF"/>
            <w:noWrap w:val="0"/>
            <w:tcMar>
              <w:top w:w="75" w:type="dxa"/>
              <w:left w:w="150" w:type="dxa"/>
              <w:bottom w:w="75" w:type="dxa"/>
              <w:right w:w="150" w:type="dxa"/>
            </w:tcMar>
            <w:vAlign w:val="center"/>
          </w:tcPr>
          <w:p w14:paraId="63E5C534">
            <w:pPr>
              <w:keepNext w:val="0"/>
              <w:keepLines w:val="0"/>
              <w:suppressLineNumbers w:val="0"/>
              <w:wordWrap w:val="0"/>
              <w:spacing w:before="0" w:beforeAutospacing="0" w:after="0" w:afterAutospacing="0" w:line="320" w:lineRule="exact"/>
              <w:ind w:left="0" w:right="0"/>
              <w:jc w:val="left"/>
              <w:textAlignment w:val="center"/>
              <w:rPr>
                <w:rFonts w:hint="default" w:ascii="微软雅黑" w:hAnsi="微软雅黑" w:eastAsia="微软雅黑" w:cs="微软雅黑"/>
                <w:color w:val="000000"/>
                <w:szCs w:val="20"/>
                <w:lang w:val="en-US" w:eastAsia="zh-CN"/>
              </w:rPr>
            </w:pPr>
            <w:r>
              <w:rPr>
                <w:rFonts w:hint="eastAsia" w:ascii="微软雅黑" w:hAnsi="微软雅黑" w:eastAsia="微软雅黑" w:cs="微软雅黑"/>
                <w:color w:val="000000"/>
                <w:szCs w:val="20"/>
                <w:lang w:eastAsia="zh-CN"/>
              </w:rPr>
              <w:t>五一广场核心商圈：长沙芙蓉时代里酒店(五一广场坡子街店) 、长沙芙蓉瑜舍庭院酒店(五一广场IFS国金中心店)</w:t>
            </w:r>
          </w:p>
        </w:tc>
      </w:tr>
      <w:tr w14:paraId="62D06147">
        <w:tblPrEx>
          <w:tblCellMar>
            <w:top w:w="0" w:type="dxa"/>
            <w:left w:w="0" w:type="dxa"/>
            <w:bottom w:w="0" w:type="dxa"/>
            <w:right w:w="0" w:type="dxa"/>
          </w:tblCellMar>
        </w:tblPrEx>
        <w:trPr>
          <w:trHeight w:val="90" w:hRule="atLeast"/>
        </w:trPr>
        <w:tc>
          <w:tcPr>
            <w:tcW w:w="1219" w:type="dxa"/>
            <w:tcBorders>
              <w:top w:val="single" w:color="DDDDDD" w:sz="6" w:space="0"/>
              <w:left w:val="single" w:color="DDDDDD" w:sz="6" w:space="0"/>
              <w:bottom w:val="single" w:color="DDDDDD" w:sz="6" w:space="0"/>
              <w:right w:val="single" w:color="DDDDDD" w:sz="6" w:space="0"/>
            </w:tcBorders>
            <w:shd w:val="clear" w:color="auto" w:fill="FFFFFF"/>
            <w:noWrap w:val="0"/>
            <w:tcMar>
              <w:top w:w="75" w:type="dxa"/>
              <w:left w:w="150" w:type="dxa"/>
              <w:bottom w:w="75" w:type="dxa"/>
              <w:right w:w="150" w:type="dxa"/>
            </w:tcMar>
            <w:vAlign w:val="center"/>
          </w:tcPr>
          <w:p w14:paraId="1E73396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20" w:lineRule="exact"/>
              <w:ind w:left="0" w:right="0"/>
              <w:jc w:val="both"/>
              <w:textAlignment w:val="center"/>
              <w:rPr>
                <w:rFonts w:hint="eastAsia" w:ascii="微软雅黑" w:hAnsi="微软雅黑" w:eastAsia="微软雅黑" w:cs="微软雅黑"/>
                <w:color w:val="000000"/>
                <w:szCs w:val="20"/>
              </w:rPr>
            </w:pPr>
            <w:r>
              <w:rPr>
                <w:rFonts w:hint="eastAsia" w:ascii="微软雅黑" w:hAnsi="微软雅黑" w:eastAsia="微软雅黑" w:cs="微软雅黑"/>
                <w:color w:val="000000"/>
                <w:szCs w:val="20"/>
                <w:lang w:val="en-US" w:eastAsia="zh-CN" w:bidi="ar"/>
              </w:rPr>
              <w:t>网评四钻</w:t>
            </w:r>
          </w:p>
        </w:tc>
        <w:tc>
          <w:tcPr>
            <w:tcW w:w="8170" w:type="dxa"/>
            <w:tcBorders>
              <w:top w:val="single" w:color="DDDDDD" w:sz="6" w:space="0"/>
              <w:left w:val="nil"/>
              <w:bottom w:val="single" w:color="DDDDDD" w:sz="6" w:space="0"/>
              <w:right w:val="single" w:color="DDDDDD" w:sz="6" w:space="0"/>
            </w:tcBorders>
            <w:shd w:val="clear" w:color="auto" w:fill="FFFFFF"/>
            <w:noWrap w:val="0"/>
            <w:tcMar>
              <w:top w:w="75" w:type="dxa"/>
              <w:left w:w="150" w:type="dxa"/>
              <w:bottom w:w="75" w:type="dxa"/>
              <w:right w:w="150" w:type="dxa"/>
            </w:tcMar>
            <w:vAlign w:val="center"/>
          </w:tcPr>
          <w:p w14:paraId="031B6EDC">
            <w:pPr>
              <w:keepNext w:val="0"/>
              <w:keepLines w:val="0"/>
              <w:suppressLineNumbers w:val="0"/>
              <w:wordWrap w:val="0"/>
              <w:spacing w:before="0" w:beforeAutospacing="0" w:after="0" w:afterAutospacing="0" w:line="320" w:lineRule="exact"/>
              <w:ind w:left="0" w:right="0"/>
              <w:jc w:val="left"/>
              <w:textAlignment w:val="center"/>
              <w:rPr>
                <w:rFonts w:hint="default" w:cs="Times New Roman"/>
                <w:szCs w:val="20"/>
                <w:lang w:val="en-US" w:eastAsia="zh-CN"/>
              </w:rPr>
            </w:pPr>
            <w:r>
              <w:rPr>
                <w:rFonts w:hint="eastAsia" w:ascii="微软雅黑" w:hAnsi="微软雅黑" w:eastAsia="微软雅黑" w:cs="微软雅黑"/>
                <w:color w:val="000000"/>
                <w:szCs w:val="20"/>
                <w:lang w:val="en-US" w:eastAsia="zh-CN"/>
              </w:rPr>
              <w:t>五一广场核心商圈：长沙国金中心异国印象·悦酒店、长沙国金中心ECHO翼壳酒店、泉昇大酒店</w:t>
            </w:r>
          </w:p>
        </w:tc>
      </w:tr>
      <w:tr w14:paraId="21ECA9FD">
        <w:tblPrEx>
          <w:tblCellMar>
            <w:top w:w="0" w:type="dxa"/>
            <w:left w:w="0" w:type="dxa"/>
            <w:bottom w:w="0" w:type="dxa"/>
            <w:right w:w="0" w:type="dxa"/>
          </w:tblCellMar>
        </w:tblPrEx>
        <w:trPr>
          <w:trHeight w:val="640" w:hRule="atLeast"/>
        </w:trPr>
        <w:tc>
          <w:tcPr>
            <w:tcW w:w="1219" w:type="dxa"/>
            <w:tcBorders>
              <w:top w:val="single" w:color="DDDDDD" w:sz="6" w:space="0"/>
              <w:left w:val="single" w:color="DDDDDD" w:sz="6" w:space="0"/>
              <w:bottom w:val="single" w:color="DDDDDD" w:sz="6" w:space="0"/>
              <w:right w:val="single" w:color="DDDDDD" w:sz="6" w:space="0"/>
            </w:tcBorders>
            <w:shd w:val="clear" w:color="auto" w:fill="FFFFFF"/>
            <w:noWrap w:val="0"/>
            <w:tcMar>
              <w:top w:w="75" w:type="dxa"/>
              <w:left w:w="150" w:type="dxa"/>
              <w:bottom w:w="75" w:type="dxa"/>
              <w:right w:w="150" w:type="dxa"/>
            </w:tcMar>
            <w:vAlign w:val="center"/>
          </w:tcPr>
          <w:p w14:paraId="45EF77CB">
            <w:pPr>
              <w:pStyle w:val="2"/>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20" w:lineRule="exact"/>
              <w:ind w:left="0" w:leftChars="0" w:right="0" w:firstLine="0" w:firstLineChars="0"/>
              <w:jc w:val="both"/>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szCs w:val="21"/>
                <w:lang w:val="en-US" w:eastAsia="zh-CN" w:bidi="ar"/>
              </w:rPr>
              <w:t>网评五钻</w:t>
            </w:r>
          </w:p>
        </w:tc>
        <w:tc>
          <w:tcPr>
            <w:tcW w:w="8170" w:type="dxa"/>
            <w:tcBorders>
              <w:top w:val="single" w:color="DDDDDD" w:sz="6" w:space="0"/>
              <w:left w:val="nil"/>
              <w:bottom w:val="single" w:color="DDDDDD" w:sz="6" w:space="0"/>
              <w:right w:val="single" w:color="DDDDDD" w:sz="6" w:space="0"/>
            </w:tcBorders>
            <w:shd w:val="clear" w:color="auto" w:fill="FFFFFF"/>
            <w:noWrap w:val="0"/>
            <w:tcMar>
              <w:top w:w="75" w:type="dxa"/>
              <w:left w:w="150" w:type="dxa"/>
              <w:bottom w:w="75" w:type="dxa"/>
              <w:right w:w="150" w:type="dxa"/>
            </w:tcMar>
            <w:vAlign w:val="center"/>
          </w:tcPr>
          <w:p w14:paraId="51E93A01">
            <w:pPr>
              <w:keepNext w:val="0"/>
              <w:keepLines w:val="0"/>
              <w:suppressLineNumbers w:val="0"/>
              <w:wordWrap w:val="0"/>
              <w:spacing w:before="0" w:beforeAutospacing="0" w:after="0" w:afterAutospacing="0" w:line="320" w:lineRule="exact"/>
              <w:ind w:left="0" w:right="0"/>
              <w:jc w:val="left"/>
              <w:textAlignment w:val="center"/>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szCs w:val="20"/>
                <w:lang w:bidi="ar"/>
              </w:rPr>
              <w:t>五一广场核心商圈：长沙国金中心异国印象酒店、长沙芙蓉国温德姆至尊豪廷大酒店</w:t>
            </w:r>
          </w:p>
        </w:tc>
      </w:tr>
    </w:tbl>
    <w:p w14:paraId="2E428421">
      <w:pPr>
        <w:pStyle w:val="2"/>
      </w:pPr>
    </w:p>
    <w:p w14:paraId="35EA6302">
      <w:pPr>
        <w:numPr>
          <w:ilvl w:val="0"/>
          <w:numId w:val="1"/>
        </w:numPr>
        <w:tabs>
          <w:tab w:val="left" w:pos="420"/>
        </w:tabs>
        <w:adjustRightInd w:val="0"/>
        <w:snapToGrid w:val="0"/>
        <w:spacing w:line="320" w:lineRule="exact"/>
        <w:rPr>
          <w:rFonts w:ascii="微软雅黑" w:hAnsi="微软雅黑" w:eastAsia="微软雅黑" w:cs="微软雅黑"/>
          <w:color w:val="000000"/>
        </w:rPr>
      </w:pPr>
      <w:r>
        <w:rPr>
          <w:rFonts w:hint="eastAsia" w:ascii="微软雅黑" w:hAnsi="微软雅黑" w:eastAsia="微软雅黑" w:cs="微软雅黑"/>
          <w:color w:val="000000"/>
        </w:rPr>
        <w:t>导游服务：全程旅行管家服务+跟团一日游期间国家初级导游员服务。导游员已通过文旅部导游资格证考试并颁发导游证，受文旅部和旅游行业官方认可。导游员将会尽全力为您提供优质服务，旅途中有任何意见和建议请及时提出，我们将努力改正并取得进步。请给予导游员充分的理解与支持，这对我们将是莫大的鼓励和荣幸。</w:t>
      </w:r>
    </w:p>
    <w:p w14:paraId="2B307610">
      <w:pPr>
        <w:numPr>
          <w:ilvl w:val="0"/>
          <w:numId w:val="1"/>
        </w:numPr>
        <w:tabs>
          <w:tab w:val="left" w:pos="420"/>
        </w:tabs>
        <w:adjustRightInd w:val="0"/>
        <w:snapToGrid w:val="0"/>
        <w:spacing w:line="320" w:lineRule="exact"/>
        <w:rPr>
          <w:rFonts w:ascii="微软雅黑" w:hAnsi="微软雅黑" w:eastAsia="微软雅黑" w:cs="微软雅黑"/>
          <w:color w:val="000000"/>
        </w:rPr>
      </w:pPr>
      <w:r>
        <w:rPr>
          <w:rFonts w:hint="eastAsia" w:ascii="微软雅黑" w:hAnsi="微软雅黑" w:eastAsia="微软雅黑" w:cs="微软雅黑"/>
          <w:color w:val="000000"/>
        </w:rPr>
        <w:t>责任保险：我社已含旅行社责任险，意外险由组团社或游客自愿另行购买，如出现意外由保险公司根据保险合同条款进行赔付（建议购买含意外险，参加此行程，即默认组团社已替客人买好意外险）。</w:t>
      </w:r>
    </w:p>
    <w:p w14:paraId="1A61090A">
      <w:pPr>
        <w:numPr>
          <w:ilvl w:val="0"/>
          <w:numId w:val="1"/>
        </w:numPr>
        <w:tabs>
          <w:tab w:val="left" w:pos="420"/>
        </w:tabs>
        <w:adjustRightInd w:val="0"/>
        <w:snapToGrid w:val="0"/>
        <w:spacing w:line="320" w:lineRule="exact"/>
        <w:rPr>
          <w:rFonts w:ascii="微软雅黑" w:hAnsi="微软雅黑" w:eastAsia="微软雅黑" w:cs="微软雅黑"/>
          <w:color w:val="000000"/>
        </w:rPr>
      </w:pPr>
      <w:r>
        <w:rPr>
          <w:rFonts w:hint="eastAsia" w:ascii="微软雅黑" w:hAnsi="微软雅黑" w:eastAsia="微软雅黑" w:cs="微软雅黑"/>
          <w:color w:val="000000"/>
        </w:rPr>
        <w:t>购物安排：</w:t>
      </w:r>
      <w:r>
        <w:rPr>
          <w:rFonts w:hint="eastAsia" w:ascii="微软雅黑" w:hAnsi="微软雅黑" w:eastAsia="微软雅黑" w:cs="微软雅黑"/>
          <w:b/>
          <w:bCs/>
          <w:color w:val="ED0984"/>
        </w:rPr>
        <w:t>全程无指定购物店</w:t>
      </w:r>
      <w:r>
        <w:rPr>
          <w:rFonts w:hint="eastAsia" w:ascii="微软雅黑" w:hAnsi="微软雅黑" w:eastAsia="微软雅黑" w:cs="微软雅黑"/>
          <w:color w:val="000000"/>
        </w:rPr>
        <w:t>。每个景区都设有购物区，为景区基础商业配套，非旅行社指定购物店。请您仔细辨认，谨慎选择，理性消费。若发生消费者权益受侵犯，我公司将协助配合您处理相关事宜，但不承担任何相关责任。</w:t>
      </w:r>
    </w:p>
    <w:p w14:paraId="33012CB8">
      <w:pPr>
        <w:numPr>
          <w:ilvl w:val="0"/>
          <w:numId w:val="1"/>
        </w:numPr>
        <w:tabs>
          <w:tab w:val="left" w:pos="420"/>
        </w:tabs>
        <w:adjustRightInd w:val="0"/>
        <w:snapToGrid w:val="0"/>
        <w:spacing w:after="312" w:afterLines="100" w:line="320" w:lineRule="exact"/>
      </w:pPr>
      <w:r>
        <w:rPr>
          <w:rFonts w:hint="eastAsia" w:ascii="微软雅黑" w:hAnsi="微软雅黑" w:eastAsia="微软雅黑" w:cs="微软雅黑"/>
          <w:color w:val="000000"/>
        </w:rPr>
        <w:t>儿童标准：身高1.2米以下的儿童含旅游车车位费、导游服务费、综服费，其余自理。</w:t>
      </w:r>
    </w:p>
    <w:p w14:paraId="7FE7F912">
      <w:pPr>
        <w:spacing w:line="320" w:lineRule="exact"/>
        <w:jc w:val="left"/>
        <w:rPr>
          <w:rFonts w:ascii="微软雅黑" w:hAnsi="微软雅黑" w:eastAsia="微软雅黑" w:cs="微软雅黑"/>
          <w:b/>
          <w:u w:val="single"/>
          <w:lang w:bidi="ar"/>
        </w:rPr>
      </w:pPr>
      <w:r>
        <w:rPr>
          <w:rFonts w:hint="eastAsia" w:ascii="微软雅黑" w:hAnsi="微软雅黑" w:eastAsia="微软雅黑" w:cs="微软雅黑"/>
          <w:b/>
          <w:bCs/>
          <w:color w:val="1E3060"/>
          <w:sz w:val="24"/>
          <w:szCs w:val="24"/>
          <w:u w:val="single"/>
          <w:shd w:val="clear" w:color="auto" w:fill="FFFFFF"/>
        </w:rPr>
        <w:t xml:space="preserve">◎ 参团须知 points for attention </w:t>
      </w:r>
      <w:r>
        <w:rPr>
          <w:rFonts w:hint="eastAsia" w:ascii="微软雅黑" w:hAnsi="微软雅黑" w:eastAsia="微软雅黑" w:cs="微软雅黑"/>
          <w:color w:val="1E3060"/>
          <w:u w:val="single"/>
          <w:shd w:val="clear" w:color="auto" w:fill="FFFFFF"/>
        </w:rPr>
        <w:t xml:space="preserve">    </w:t>
      </w:r>
      <w:r>
        <w:rPr>
          <w:rFonts w:hint="eastAsia" w:ascii="微软雅黑" w:hAnsi="微软雅黑" w:eastAsia="微软雅黑" w:cs="微软雅黑"/>
          <w:b/>
          <w:u w:val="single"/>
          <w:lang w:bidi="ar"/>
        </w:rPr>
        <w:t xml:space="preserve">                               </w:t>
      </w:r>
    </w:p>
    <w:p w14:paraId="5CA6773A">
      <w:pPr>
        <w:numPr>
          <w:ilvl w:val="0"/>
          <w:numId w:val="2"/>
        </w:numPr>
        <w:spacing w:line="320" w:lineRule="exact"/>
        <w:textAlignment w:val="top"/>
        <w:rPr>
          <w:rFonts w:ascii="微软雅黑" w:hAnsi="微软雅黑" w:eastAsia="微软雅黑" w:cs="微软雅黑"/>
        </w:rPr>
      </w:pPr>
      <w:r>
        <w:rPr>
          <w:rFonts w:hint="eastAsia" w:ascii="微软雅黑" w:hAnsi="微软雅黑" w:eastAsia="微软雅黑" w:cs="微软雅黑"/>
          <w:u w:val="single"/>
        </w:rPr>
        <w:t>甲方代表与合同变更的说明</w:t>
      </w:r>
      <w:r>
        <w:rPr>
          <w:rFonts w:hint="eastAsia" w:ascii="微软雅黑" w:hAnsi="微软雅黑" w:eastAsia="微软雅黑" w:cs="微软雅黑"/>
        </w:rPr>
        <w:t>：甲方签订合同的代表必须征得合同内所有游客的同意，方可代表甲方与旅行社签订合同，合同变更的相关事宜也必须由合同签订人携带合同到旅行社进行变更。</w:t>
      </w:r>
    </w:p>
    <w:p w14:paraId="1BD8FBBE">
      <w:pPr>
        <w:numPr>
          <w:ilvl w:val="0"/>
          <w:numId w:val="2"/>
        </w:numPr>
        <w:spacing w:line="320" w:lineRule="exact"/>
        <w:textAlignment w:val="top"/>
        <w:rPr>
          <w:rFonts w:ascii="微软雅黑" w:hAnsi="微软雅黑" w:eastAsia="微软雅黑" w:cs="微软雅黑"/>
        </w:rPr>
      </w:pPr>
      <w:r>
        <w:rPr>
          <w:rFonts w:hint="eastAsia" w:ascii="微软雅黑" w:hAnsi="微软雅黑" w:eastAsia="微软雅黑" w:cs="微软雅黑"/>
        </w:rPr>
        <w:t>请游客报名时，</w:t>
      </w:r>
      <w:r>
        <w:rPr>
          <w:rFonts w:hint="eastAsia" w:ascii="微软雅黑" w:hAnsi="微软雅黑" w:eastAsia="微软雅黑" w:cs="微软雅黑"/>
          <w:u w:val="single"/>
        </w:rPr>
        <w:t>务必准确登记姓名及身份证、护照等证件号码</w:t>
      </w:r>
      <w:r>
        <w:rPr>
          <w:rFonts w:hint="eastAsia" w:ascii="微软雅黑" w:hAnsi="微软雅黑" w:eastAsia="微软雅黑" w:cs="微软雅黑"/>
        </w:rPr>
        <w:t>（儿童须准确登记出生年月日），确保旅行社能够准确无误出票。若出现游客自身提供不实的姓名及身份证、护照等证件号码（儿童的出生年月日），导致无法登机或乘坐高铁或火车而引发的一切经济损失，游客自行负责！旅客在出团时请携带有效身份证件（身份证、护照、回乡证、台胞证、儿童须户口本），在办理登机、乘坐高铁、火车及入住酒店时均需出示。如因个人原因没有带有效身份证件造成无法办理入住手续造成的损失，游客自行承担责任。</w:t>
      </w:r>
    </w:p>
    <w:p w14:paraId="2954A1AA">
      <w:pPr>
        <w:numPr>
          <w:ilvl w:val="0"/>
          <w:numId w:val="2"/>
        </w:numPr>
        <w:spacing w:line="320" w:lineRule="exact"/>
        <w:textAlignment w:val="top"/>
        <w:rPr>
          <w:rFonts w:ascii="微软雅黑" w:hAnsi="微软雅黑" w:eastAsia="微软雅黑" w:cs="微软雅黑"/>
        </w:rPr>
      </w:pPr>
      <w:r>
        <w:rPr>
          <w:rFonts w:hint="eastAsia" w:ascii="微软雅黑" w:hAnsi="微软雅黑" w:eastAsia="微软雅黑" w:cs="微软雅黑"/>
          <w:u w:val="single"/>
        </w:rPr>
        <w:t>老人、孕妇及未成年参团</w:t>
      </w:r>
      <w:r>
        <w:rPr>
          <w:rFonts w:hint="eastAsia" w:ascii="微软雅黑" w:hAnsi="微软雅黑" w:eastAsia="微软雅黑" w:cs="微软雅黑"/>
        </w:rPr>
        <w:t>：18岁以下未成年人参团需由监护人陪同或授权委托书。65岁以上老人参团需填写健康申明，75岁以上老人需看护人陪同并签署免责书。孕妇请谨慎出游，建议不参与，否则，旅游期间发生一切后果由游客本人承担。</w:t>
      </w:r>
    </w:p>
    <w:p w14:paraId="517337F8">
      <w:pPr>
        <w:numPr>
          <w:ilvl w:val="0"/>
          <w:numId w:val="2"/>
        </w:numPr>
        <w:spacing w:line="320" w:lineRule="exact"/>
        <w:textAlignment w:val="top"/>
        <w:rPr>
          <w:rFonts w:ascii="微软雅黑" w:hAnsi="微软雅黑" w:eastAsia="微软雅黑" w:cs="微软雅黑"/>
        </w:rPr>
      </w:pPr>
      <w:r>
        <w:rPr>
          <w:rFonts w:hint="eastAsia" w:ascii="微软雅黑" w:hAnsi="微软雅黑" w:eastAsia="微软雅黑" w:cs="微软雅黑"/>
          <w:u w:val="single"/>
        </w:rPr>
        <w:t>安全防范</w:t>
      </w:r>
      <w:r>
        <w:rPr>
          <w:rFonts w:hint="eastAsia" w:ascii="微软雅黑" w:hAnsi="微软雅黑" w:eastAsia="微软雅黑" w:cs="微软雅黑"/>
        </w:rPr>
        <w:t>：旅行社的导游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w:t>
      </w:r>
    </w:p>
    <w:p w14:paraId="40764674">
      <w:pPr>
        <w:numPr>
          <w:ilvl w:val="0"/>
          <w:numId w:val="2"/>
        </w:numPr>
        <w:spacing w:line="320" w:lineRule="exact"/>
        <w:textAlignment w:val="top"/>
        <w:rPr>
          <w:rFonts w:ascii="微软雅黑" w:hAnsi="微软雅黑" w:eastAsia="微软雅黑" w:cs="微软雅黑"/>
        </w:rPr>
      </w:pPr>
      <w:r>
        <w:rPr>
          <w:rFonts w:hint="eastAsia" w:ascii="微软雅黑" w:hAnsi="微软雅黑" w:eastAsia="微软雅黑" w:cs="微软雅黑"/>
          <w:u w:val="single"/>
        </w:rPr>
        <w:t>旅游保险说明</w:t>
      </w:r>
      <w:r>
        <w:rPr>
          <w:rFonts w:hint="eastAsia" w:ascii="微软雅黑" w:hAnsi="微软雅黑" w:eastAsia="微软雅黑" w:cs="微软雅黑"/>
        </w:rPr>
        <w:t>：旅行社已经购买旅行社责任险。旅行社责任险是旅行社投保，保险公司承保旅行社在组织旅游活动过程中因疏忽、过失造成事故所应承担的法律赔偿责任的险种。</w:t>
      </w:r>
      <w:r>
        <w:rPr>
          <w:rFonts w:hint="eastAsia" w:ascii="微软雅黑" w:hAnsi="微软雅黑" w:eastAsia="微软雅黑" w:cs="微软雅黑"/>
          <w:u w:val="single"/>
        </w:rPr>
        <w:t>旅游人身意外伤害险，游客自行缴费</w:t>
      </w:r>
      <w:r>
        <w:rPr>
          <w:rFonts w:hint="eastAsia" w:ascii="微软雅黑" w:hAnsi="微软雅黑" w:eastAsia="微软雅黑" w:cs="微软雅黑"/>
        </w:rPr>
        <w:t>即为该保险的投保人和受益人，由保险公司对游客受到的意外伤害进行承保，意外伤害的定义是【指遭受外来的、突发的、非本意的、非疾病的客观事件直接致使身体受到的伤害】。如发生意外事故，以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w:t>
      </w:r>
    </w:p>
    <w:p w14:paraId="4D43C43C">
      <w:pPr>
        <w:numPr>
          <w:ilvl w:val="0"/>
          <w:numId w:val="2"/>
        </w:numPr>
        <w:spacing w:line="320" w:lineRule="exact"/>
        <w:textAlignment w:val="top"/>
        <w:rPr>
          <w:rFonts w:ascii="微软雅黑" w:hAnsi="微软雅黑" w:eastAsia="微软雅黑" w:cs="微软雅黑"/>
        </w:rPr>
      </w:pPr>
      <w:r>
        <w:rPr>
          <w:rFonts w:hint="eastAsia" w:ascii="微软雅黑" w:hAnsi="微软雅黑" w:eastAsia="微软雅黑" w:cs="微软雅黑"/>
          <w:u w:val="single"/>
        </w:rPr>
        <w:t>退团说明</w:t>
      </w:r>
      <w:r>
        <w:rPr>
          <w:rFonts w:hint="eastAsia" w:ascii="微软雅黑" w:hAnsi="微软雅黑" w:eastAsia="微软雅黑" w:cs="微软雅黑"/>
        </w:rPr>
        <w:t>：游客报名后因故不能参加本次旅游，可在出发前换人参团，在旅行社重新签订合同，但所换游客须承担被换旅游者已出的机票或火车票的实际退票损失费用。如果确认退团，游客须承担旅行社业务预订损失费。因散客操作特殊性，若出现旅游者退团，我社严格按照《团队国内旅游合同》之第六章关于违约责任之第十七条“旅游者的违约责任” 规定来执行（旅游者在出发前7日以内（含第7日）提出解除合同的，应当按下列标准向旅行社支付业务损失费：出发前7日至4日，支付旅游费用总额50%；出发前3日至1日，支付旅游费用总额60%，出发当日，支付旅游费用总额80%；出发后如中途取消，所有团款不退。如果上述比例支付的业务损失费用不足以赔偿旅行社的实际损失，旅游者应当按实际损失对旅行社予以赔偿，但最高额不应当超过旅游费用总额。旅游者在出发前7日以外提出解除合同的，如已出机票和火车票，只收取旅游者的实际退票损失费用。</w:t>
      </w:r>
    </w:p>
    <w:p w14:paraId="4D68D018">
      <w:pPr>
        <w:numPr>
          <w:ilvl w:val="0"/>
          <w:numId w:val="2"/>
        </w:numPr>
        <w:spacing w:line="320" w:lineRule="exact"/>
        <w:textAlignment w:val="top"/>
        <w:rPr>
          <w:rFonts w:ascii="微软雅黑" w:hAnsi="微软雅黑" w:eastAsia="微软雅黑" w:cs="微软雅黑"/>
        </w:rPr>
      </w:pPr>
      <w:r>
        <w:rPr>
          <w:rFonts w:hint="eastAsia" w:ascii="微软雅黑" w:hAnsi="微软雅黑" w:eastAsia="微软雅黑" w:cs="微软雅黑"/>
          <w:u w:val="single"/>
        </w:rPr>
        <w:t>行程内时间仅供参考</w:t>
      </w:r>
      <w:r>
        <w:rPr>
          <w:rFonts w:hint="eastAsia" w:ascii="微软雅黑" w:hAnsi="微软雅黑" w:eastAsia="微软雅黑" w:cs="微软雅黑"/>
        </w:rPr>
        <w:t>，具体以航班、高铁、动车、游船以及实际行车时间为准，旅行社有权根据航空公司实际的出票时间和出票状况调整本行程的高铁时间或调整行程游览的先后顺序，但不影响原定的标准及游览的景点，最终游览行程以出发当天派发的行程为准！客人对高铁进出站点及时间或游览顺序有特别要求的，请于报名时向我社工作人员说明，否则我社有权按上述情况出票！</w:t>
      </w:r>
    </w:p>
    <w:p w14:paraId="3B21F588">
      <w:pPr>
        <w:numPr>
          <w:ilvl w:val="0"/>
          <w:numId w:val="2"/>
        </w:numPr>
        <w:spacing w:line="320" w:lineRule="exact"/>
        <w:textAlignment w:val="top"/>
        <w:rPr>
          <w:rFonts w:ascii="微软雅黑" w:hAnsi="微软雅黑" w:eastAsia="微软雅黑" w:cs="微软雅黑"/>
        </w:rPr>
      </w:pPr>
      <w:r>
        <w:rPr>
          <w:rFonts w:hint="eastAsia" w:ascii="微软雅黑" w:hAnsi="微软雅黑" w:eastAsia="微软雅黑" w:cs="微软雅黑"/>
          <w:u w:val="single"/>
        </w:rPr>
        <w:t>敬请游客结束游览前在当地如实填写意见单</w:t>
      </w:r>
      <w:r>
        <w:rPr>
          <w:rFonts w:hint="eastAsia" w:ascii="微软雅黑" w:hAnsi="微软雅黑" w:eastAsia="微软雅黑" w:cs="微软雅黑"/>
        </w:rPr>
        <w:t>，希望通过您的意见单，我们能更好地监督各地段的接待质量，旅行社一概以游客自填的意见单为处理投诉反馈的依据。如果客人在当地接待社意见单上签署满意或不签署者，而返回再投诉者，请恕我社不予受理。</w:t>
      </w:r>
    </w:p>
    <w:p w14:paraId="318EE52A">
      <w:pPr>
        <w:numPr>
          <w:ilvl w:val="0"/>
          <w:numId w:val="2"/>
        </w:numPr>
        <w:spacing w:line="320" w:lineRule="exact"/>
        <w:textAlignment w:val="top"/>
        <w:rPr>
          <w:rFonts w:ascii="微软雅黑" w:hAnsi="微软雅黑" w:eastAsia="微软雅黑" w:cs="微软雅黑"/>
        </w:rPr>
      </w:pPr>
      <w:r>
        <w:rPr>
          <w:rFonts w:hint="eastAsia" w:ascii="微软雅黑" w:hAnsi="微软雅黑" w:eastAsia="微软雅黑" w:cs="微软雅黑"/>
          <w:u w:val="single"/>
        </w:rPr>
        <w:t>不可抗力免责说明</w:t>
      </w:r>
      <w:r>
        <w:rPr>
          <w:rFonts w:hint="eastAsia" w:ascii="微软雅黑" w:hAnsi="微软雅黑" w:eastAsia="微软雅黑" w:cs="微软雅黑"/>
        </w:rPr>
        <w:t>：由于不可抗力等不可归责于旅行社的客观原因或旅游者个人原因，造成旅游者经济损失的，旅行社不承担赔偿责任。如恶劣天气、自然灾害、飞机及火车延误、汽车塞车等不可抗力原因如造成团队行程更改，延误、滞留或提前结束时，旅行社不承担责任。因此发生的费用增减，按未发生费用退还游客，超支费用由游客承担的办法处理。</w:t>
      </w:r>
    </w:p>
    <w:p w14:paraId="35C88939">
      <w:pPr>
        <w:spacing w:before="312" w:beforeLines="100" w:line="320" w:lineRule="exact"/>
        <w:textAlignment w:val="top"/>
        <w:rPr>
          <w:rFonts w:hint="eastAsia" w:ascii="微软雅黑" w:hAnsi="微软雅黑" w:eastAsia="微软雅黑" w:cs="微软雅黑"/>
          <w:u w:val="single"/>
        </w:rPr>
      </w:pPr>
    </w:p>
    <w:p w14:paraId="470600E2">
      <w:pPr>
        <w:spacing w:before="312" w:beforeLines="100" w:line="320" w:lineRule="exact"/>
        <w:textAlignment w:val="top"/>
        <w:rPr>
          <w:rFonts w:ascii="微软雅黑" w:hAnsi="微软雅黑" w:eastAsia="微软雅黑" w:cs="微软雅黑"/>
        </w:rPr>
      </w:pPr>
      <w:r>
        <w:rPr>
          <w:rFonts w:hint="eastAsia" w:ascii="微软雅黑" w:hAnsi="微软雅黑" w:eastAsia="微软雅黑" w:cs="微软雅黑"/>
          <w:u w:val="single"/>
        </w:rPr>
        <w:t>旅游者（客人）声明</w:t>
      </w:r>
      <w:r>
        <w:rPr>
          <w:rFonts w:hint="eastAsia" w:ascii="微软雅黑" w:hAnsi="微软雅黑" w:eastAsia="微软雅黑" w:cs="微软雅黑"/>
        </w:rPr>
        <w:t>：</w:t>
      </w:r>
    </w:p>
    <w:p w14:paraId="7CC471CF">
      <w:pPr>
        <w:spacing w:line="320" w:lineRule="exact"/>
        <w:textAlignment w:val="top"/>
        <w:rPr>
          <w:rFonts w:hint="eastAsia" w:ascii="微软雅黑" w:hAnsi="微软雅黑" w:eastAsia="微软雅黑" w:cs="微软雅黑"/>
        </w:rPr>
      </w:pPr>
      <w:r>
        <w:rPr>
          <w:rFonts w:hint="eastAsia" w:ascii="微软雅黑" w:hAnsi="微软雅黑" w:eastAsia="微软雅黑" w:cs="微软雅黑"/>
        </w:rPr>
        <w:t xml:space="preserve">    本人及本人代表以上所列参团的全体同行人，对以上行程表及备注内容已详细阅读了解同意相关条款的约定，并同意其为《</w:t>
      </w:r>
      <w:r>
        <w:rPr>
          <w:rFonts w:hint="eastAsia" w:ascii="微软雅黑" w:hAnsi="微软雅黑" w:eastAsia="微软雅黑" w:cs="微软雅黑"/>
          <w:u w:val="single"/>
        </w:rPr>
        <w:t xml:space="preserve">             </w:t>
      </w:r>
      <w:r>
        <w:rPr>
          <w:rFonts w:hint="eastAsia" w:ascii="微软雅黑" w:hAnsi="微软雅黑" w:eastAsia="微软雅黑" w:cs="微软雅黑"/>
        </w:rPr>
        <w:t>省国内旅游组团合同》、《报名表及补充约定》不可分割的一部分，自双方签字或盖章之日起生效。旅行社对本次游玩的旅游线路及旅游景点游玩的项目应注意的安全问题已向本人做了详细说明。旅行社本次旅游过程中可能危及旅游者人身、财产安全的旅游项目告知本人，本人也知悉自身的健康状况，对不适合自身条件的旅游活动谨慎选择，否则，本人愿意承担可能由此带来的不利后果。</w:t>
      </w:r>
    </w:p>
    <w:p w14:paraId="2A5999DF">
      <w:pPr>
        <w:spacing w:before="312" w:beforeLines="100" w:line="440" w:lineRule="exact"/>
        <w:jc w:val="left"/>
        <w:textAlignment w:val="top"/>
        <w:rPr>
          <w:rFonts w:hint="eastAsia" w:ascii="微软雅黑" w:hAnsi="微软雅黑" w:eastAsia="微软雅黑" w:cs="微软雅黑"/>
        </w:rPr>
      </w:pPr>
      <w:r>
        <w:rPr>
          <w:rFonts w:hint="eastAsia" w:ascii="微软雅黑" w:hAnsi="微软雅黑" w:eastAsia="微软雅黑" w:cs="微软雅黑"/>
        </w:rPr>
        <w:t xml:space="preserve">旅游者（代表）签字：                              旅行社（经办人）盖章：  </w:t>
      </w:r>
    </w:p>
    <w:p w14:paraId="003FAA83">
      <w:pPr>
        <w:spacing w:line="440" w:lineRule="exact"/>
        <w:jc w:val="left"/>
        <w:textAlignment w:val="top"/>
        <w:rPr>
          <w:rFonts w:hint="eastAsia" w:ascii="微软雅黑" w:hAnsi="微软雅黑" w:eastAsia="微软雅黑" w:cs="微软雅黑"/>
        </w:rPr>
      </w:pPr>
      <w:r>
        <w:rPr>
          <w:rFonts w:hint="eastAsia" w:ascii="微软雅黑" w:hAnsi="微软雅黑" w:eastAsia="微软雅黑" w:cs="微软雅黑"/>
        </w:rPr>
        <w:t>联系电话：                                        联系电话：</w:t>
      </w:r>
    </w:p>
    <w:p w14:paraId="6E777E24">
      <w:pPr>
        <w:spacing w:line="440" w:lineRule="exact"/>
        <w:jc w:val="left"/>
        <w:textAlignment w:val="top"/>
        <w:rPr>
          <w:rFonts w:ascii="微软雅黑" w:hAnsi="微软雅黑" w:eastAsia="微软雅黑" w:cs="微软雅黑"/>
          <w:b/>
          <w:bCs/>
          <w:color w:val="642684"/>
          <w:kern w:val="0"/>
          <w:shd w:val="clear" w:color="auto" w:fill="FFFFFF"/>
        </w:rPr>
      </w:pPr>
      <w:r>
        <w:rPr>
          <w:rFonts w:hint="eastAsia" w:ascii="微软雅黑" w:hAnsi="微软雅黑" w:eastAsia="微软雅黑" w:cs="微软雅黑"/>
        </w:rPr>
        <w:t>签字时间：    年   月   日                        签字时间：     年   月   日</w:t>
      </w:r>
    </w:p>
    <w:p w14:paraId="493E32A6">
      <w:pPr>
        <w:spacing w:line="440" w:lineRule="exact"/>
        <w:jc w:val="left"/>
        <w:textAlignment w:val="top"/>
        <w:rPr>
          <w:rFonts w:ascii="微软雅黑" w:hAnsi="微软雅黑" w:eastAsia="微软雅黑" w:cs="微软雅黑"/>
          <w:b/>
          <w:bCs/>
          <w:color w:val="642684"/>
          <w:kern w:val="0"/>
          <w:shd w:val="clear" w:color="auto" w:fill="FFFFFF"/>
        </w:rPr>
      </w:pPr>
    </w:p>
    <w:sectPr>
      <w:pgSz w:w="11906" w:h="16838"/>
      <w:pgMar w:top="4252"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楷体">
    <w:panose1 w:val="02010609060101010101"/>
    <w:charset w:val="86"/>
    <w:family w:val="auto"/>
    <w:pitch w:val="default"/>
    <w:sig w:usb0="800002BF" w:usb1="38CF7CFA" w:usb2="00000016" w:usb3="00000000" w:csb0="00040001" w:csb1="00000000"/>
  </w:font>
  <w:font w:name="Segoe UI Emoji">
    <w:panose1 w:val="020B0502040204020203"/>
    <w:charset w:val="00"/>
    <w:family w:val="auto"/>
    <w:pitch w:val="default"/>
    <w:sig w:usb0="00000001" w:usb1="02000000" w:usb2="00000000" w:usb3="00000000" w:csb0="00000001" w:csb1="00000000"/>
  </w:font>
  <w:font w:name="新宋体">
    <w:panose1 w:val="02010609030101010101"/>
    <w:charset w:val="86"/>
    <w:family w:val="auto"/>
    <w:pitch w:val="default"/>
    <w:sig w:usb0="00000003" w:usb1="288F0000" w:usb2="00000006" w:usb3="00000000" w:csb0="00040001" w:csb1="00000000"/>
  </w:font>
  <w:font w:name="Palatino Linotype">
    <w:panose1 w:val="02040502050505030304"/>
    <w:charset w:val="00"/>
    <w:family w:val="auto"/>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3D266">
    <w:pPr>
      <w:rPr>
        <w:rFonts w:hint="eastAsia"/>
        <w:szCs w:val="21"/>
      </w:rPr>
    </w:pPr>
    <w:r>
      <w:rPr>
        <w:rFonts w:hint="eastAsia" w:ascii="Arial" w:hAnsi="Verdana" w:cs="宋体"/>
        <w:bCs/>
        <w:color w:val="000000"/>
        <w:spacing w:val="8"/>
        <w:kern w:val="0"/>
        <w:sz w:val="18"/>
        <w:szCs w:val="18"/>
      </w:rPr>
      <w:t xml:space="preserve">                                                     </w:t>
    </w:r>
  </w:p>
  <w:p w14:paraId="2DF4B0DC">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83318">
    <w:pPr>
      <w:pStyle w:val="4"/>
      <w:pBdr>
        <w:bottom w:val="none" w:color="auto" w:sz="0" w:space="0"/>
      </w:pBdr>
      <w:jc w:val="both"/>
      <w:rPr>
        <w:rFonts w:hint="eastAsia"/>
      </w:rPr>
    </w:pPr>
    <w:r>
      <w:rPr>
        <w:rFonts w:hint="eastAsia"/>
      </w:rPr>
      <w:drawing>
        <wp:anchor distT="0" distB="0" distL="114300" distR="114300" simplePos="0" relativeHeight="251659264" behindDoc="0" locked="0" layoutInCell="1" allowOverlap="1">
          <wp:simplePos x="0" y="0"/>
          <wp:positionH relativeFrom="column">
            <wp:posOffset>-647700</wp:posOffset>
          </wp:positionH>
          <wp:positionV relativeFrom="page">
            <wp:posOffset>0</wp:posOffset>
          </wp:positionV>
          <wp:extent cx="7552055" cy="2612390"/>
          <wp:effectExtent l="0" t="0" r="10795" b="16510"/>
          <wp:wrapSquare wrapText="bothSides"/>
          <wp:docPr id="15" name="图片 15" descr="长沙自由行4日游（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长沙自由行4日游（页眉）"/>
                  <pic:cNvPicPr>
                    <a:picLocks noChangeAspect="1"/>
                  </pic:cNvPicPr>
                </pic:nvPicPr>
                <pic:blipFill>
                  <a:blip r:embed="rId1"/>
                  <a:stretch>
                    <a:fillRect/>
                  </a:stretch>
                </pic:blipFill>
                <pic:spPr>
                  <a:xfrm>
                    <a:off x="0" y="0"/>
                    <a:ext cx="7552055" cy="261239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86375A"/>
    <w:multiLevelType w:val="singleLevel"/>
    <w:tmpl w:val="1286375A"/>
    <w:lvl w:ilvl="0" w:tentative="0">
      <w:start w:val="1"/>
      <w:numFmt w:val="decimal"/>
      <w:lvlText w:val="%1."/>
      <w:lvlJc w:val="left"/>
      <w:pPr>
        <w:ind w:left="425" w:hanging="425"/>
      </w:pPr>
      <w:rPr>
        <w:rFonts w:hint="default"/>
      </w:rPr>
    </w:lvl>
  </w:abstractNum>
  <w:abstractNum w:abstractNumId="1">
    <w:nsid w:val="2E4C6118"/>
    <w:multiLevelType w:val="multilevel"/>
    <w:tmpl w:val="2E4C6118"/>
    <w:lvl w:ilvl="0" w:tentative="0">
      <w:start w:val="1"/>
      <w:numFmt w:val="decimal"/>
      <w:lvlText w:val="%1."/>
      <w:lvlJc w:val="left"/>
      <w:pPr>
        <w:tabs>
          <w:tab w:val="left" w:pos="420"/>
        </w:tabs>
        <w:ind w:left="420" w:hanging="420"/>
      </w:pPr>
      <w:rPr>
        <w:rFonts w:hint="default" w:ascii="Times New Roman" w:hAnsi="Times New Roman" w:cs="Times New Roman"/>
        <w:b w:val="0"/>
        <w:bCs w:val="0"/>
        <w:sz w:val="18"/>
        <w:szCs w:val="18"/>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0N2I4ZWE1NzAzMDA2ZDc1MTE1OTUzMzJhNTMwNmMifQ=="/>
    <w:docVar w:name="KSO_WPS_MARK_KEY" w:val="bb2e5c35-5045-4eaa-a7ba-5ee07831add7"/>
  </w:docVars>
  <w:rsids>
    <w:rsidRoot w:val="00B66265"/>
    <w:rsid w:val="001B18ED"/>
    <w:rsid w:val="002E0C3C"/>
    <w:rsid w:val="003817B8"/>
    <w:rsid w:val="003B1A62"/>
    <w:rsid w:val="009D1557"/>
    <w:rsid w:val="00B66265"/>
    <w:rsid w:val="00BA752C"/>
    <w:rsid w:val="00CB7502"/>
    <w:rsid w:val="00E05C34"/>
    <w:rsid w:val="01A47149"/>
    <w:rsid w:val="01CA39CF"/>
    <w:rsid w:val="023773CB"/>
    <w:rsid w:val="065344DE"/>
    <w:rsid w:val="09E97630"/>
    <w:rsid w:val="0A1E0B7F"/>
    <w:rsid w:val="0AEC2E25"/>
    <w:rsid w:val="0B9C390E"/>
    <w:rsid w:val="0D2A17BB"/>
    <w:rsid w:val="0D894C89"/>
    <w:rsid w:val="0E9C279A"/>
    <w:rsid w:val="13640D9C"/>
    <w:rsid w:val="142D0C20"/>
    <w:rsid w:val="146D1145"/>
    <w:rsid w:val="14926B19"/>
    <w:rsid w:val="178E41BE"/>
    <w:rsid w:val="17D631C0"/>
    <w:rsid w:val="18B54346"/>
    <w:rsid w:val="1BA446CC"/>
    <w:rsid w:val="1FE20F40"/>
    <w:rsid w:val="20566C4C"/>
    <w:rsid w:val="21820E3C"/>
    <w:rsid w:val="238D507B"/>
    <w:rsid w:val="24460A3C"/>
    <w:rsid w:val="24CC5E8C"/>
    <w:rsid w:val="2541135B"/>
    <w:rsid w:val="27E77583"/>
    <w:rsid w:val="299560C7"/>
    <w:rsid w:val="2BD15D21"/>
    <w:rsid w:val="2C436809"/>
    <w:rsid w:val="30CB0F91"/>
    <w:rsid w:val="31DA0FF1"/>
    <w:rsid w:val="351F2220"/>
    <w:rsid w:val="37761476"/>
    <w:rsid w:val="37A83BC1"/>
    <w:rsid w:val="384720F8"/>
    <w:rsid w:val="3A4B3F32"/>
    <w:rsid w:val="3A7A7584"/>
    <w:rsid w:val="3AEF004B"/>
    <w:rsid w:val="3B215325"/>
    <w:rsid w:val="3D881BDE"/>
    <w:rsid w:val="3D9F44B2"/>
    <w:rsid w:val="3E072C19"/>
    <w:rsid w:val="40F00C68"/>
    <w:rsid w:val="42CB0CD0"/>
    <w:rsid w:val="42ED6BF8"/>
    <w:rsid w:val="43866C95"/>
    <w:rsid w:val="44FA19ED"/>
    <w:rsid w:val="46136934"/>
    <w:rsid w:val="4D3A2851"/>
    <w:rsid w:val="4E157897"/>
    <w:rsid w:val="526D51ED"/>
    <w:rsid w:val="530F041A"/>
    <w:rsid w:val="5418174E"/>
    <w:rsid w:val="55ED7515"/>
    <w:rsid w:val="576378C6"/>
    <w:rsid w:val="57CE3A4A"/>
    <w:rsid w:val="59F667CF"/>
    <w:rsid w:val="5A5C0A57"/>
    <w:rsid w:val="5ABA0932"/>
    <w:rsid w:val="61070C50"/>
    <w:rsid w:val="61D37FB2"/>
    <w:rsid w:val="65343424"/>
    <w:rsid w:val="670336A3"/>
    <w:rsid w:val="673034D4"/>
    <w:rsid w:val="68497E8A"/>
    <w:rsid w:val="69E9381F"/>
    <w:rsid w:val="6A666DD9"/>
    <w:rsid w:val="6AFB5FB9"/>
    <w:rsid w:val="6C9205D9"/>
    <w:rsid w:val="73193881"/>
    <w:rsid w:val="75665F35"/>
    <w:rsid w:val="76685F07"/>
    <w:rsid w:val="777C69F4"/>
    <w:rsid w:val="7940285E"/>
    <w:rsid w:val="7AB5797D"/>
    <w:rsid w:val="7E5B350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List Paragraph"/>
    <w:basedOn w:val="1"/>
    <w:qFormat/>
    <w:uiPriority w:val="0"/>
    <w:pPr>
      <w:ind w:firstLine="420" w:firstLineChars="200"/>
    </w:pPr>
    <w:rPr>
      <w:rFonts w:ascii="Calibri" w:hAnsi="Calibri"/>
      <w:szCs w:val="2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Indent 3"/>
    <w:basedOn w:val="1"/>
    <w:qFormat/>
    <w:uiPriority w:val="0"/>
    <w:pPr>
      <w:spacing w:after="120" w:afterLines="0"/>
      <w:ind w:left="420" w:leftChars="200"/>
    </w:pPr>
    <w:rPr>
      <w:sz w:val="16"/>
      <w:szCs w:val="16"/>
    </w:rPr>
  </w:style>
  <w:style w:type="paragraph" w:styleId="6">
    <w:name w:val="Normal (Web)"/>
    <w:basedOn w:val="1"/>
    <w:qFormat/>
    <w:uiPriority w:val="0"/>
    <w:pPr>
      <w:jc w:val="left"/>
    </w:pPr>
    <w:rPr>
      <w:sz w:val="24"/>
    </w:rPr>
  </w:style>
  <w:style w:type="table" w:styleId="8">
    <w:name w:val="Table Grid"/>
    <w:basedOn w:val="7"/>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bCs/>
    </w:rPr>
  </w:style>
  <w:style w:type="character" w:styleId="11">
    <w:name w:val="Emphasis"/>
    <w:basedOn w:val="9"/>
    <w:qFormat/>
    <w:uiPriority w:val="0"/>
    <w:rPr>
      <w:i/>
    </w:rPr>
  </w:style>
  <w:style w:type="paragraph" w:customStyle="1" w:styleId="12">
    <w:name w:val="Table Paragraph"/>
    <w:basedOn w:val="1"/>
    <w:qFormat/>
    <w:uiPriority w:val="1"/>
    <w:pPr>
      <w:ind w:left="106"/>
    </w:pPr>
    <w:rPr>
      <w:rFonts w:ascii="宋体" w:hAnsi="宋体" w:eastAsia="宋体" w:cs="宋体"/>
      <w:lang w:val="en-US" w:eastAsia="zh-CN" w:bidi="ar-SA"/>
    </w:rPr>
  </w:style>
  <w:style w:type="paragraph" w:customStyle="1" w:styleId="13">
    <w:name w:val="p0"/>
    <w:basedOn w:val="1"/>
    <w:qFormat/>
    <w:uiPriority w:val="0"/>
    <w:pPr>
      <w:widowControl/>
    </w:pPr>
    <w:rPr>
      <w:kern w:val="0"/>
      <w:szCs w:val="21"/>
    </w:rPr>
  </w:style>
  <w:style w:type="paragraph" w:customStyle="1" w:styleId="14">
    <w:name w:val="列出段落1"/>
    <w:basedOn w:val="1"/>
    <w:qFormat/>
    <w:uiPriority w:val="34"/>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10</Pages>
  <Words>1817</Words>
  <Characters>1905</Characters>
  <Lines>1</Lines>
  <Paragraphs>1</Paragraphs>
  <TotalTime>2</TotalTime>
  <ScaleCrop>false</ScaleCrop>
  <LinksUpToDate>false</LinksUpToDate>
  <CharactersWithSpaces>1923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2024-06-09T15:02:00Z</dcterms:created>
  <dc:creator>Administrator</dc:creator>
  <cp:lastModifiedBy>若初</cp:lastModifiedBy>
  <dcterms:modified xsi:type="dcterms:W3CDTF">2025-04-29T07:52:16Z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33519F3C3E4C4E559499D5D1E2E23E2F_13</vt:lpwstr>
  </property>
  <property fmtid="{D5CDD505-2E9C-101B-9397-08002B2CF9AE}" pid="4" name="KSOTemplateDocerSaveRecord">
    <vt:lpwstr>eyJoZGlkIjoiNDU0MmI0OWFhMzJkZTc1NzZiMjliYzNiYWQzZjBjY2UiLCJ1c2VySWQiOiIxNjQ4MjIxMDczIn0=</vt:lpwstr>
  </property>
</Properties>
</file>