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31C122C4">
      <w:pPr>
        <w:pStyle w:val="9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-357505</wp:posOffset>
            </wp:positionV>
            <wp:extent cx="7539355" cy="10654030"/>
            <wp:effectExtent l="0" t="0" r="4445" b="13970"/>
            <wp:wrapTopAndBottom/>
            <wp:docPr id="2" name="图片 2" descr="网红湖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红湖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ECA1A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-370205</wp:posOffset>
            </wp:positionV>
            <wp:extent cx="7569835" cy="10708005"/>
            <wp:effectExtent l="0" t="0" r="12065" b="17145"/>
            <wp:wrapNone/>
            <wp:docPr id="4" name="图片 4" descr="C:/Users/Administrator/Desktop/改图文件/回收站/行程美化/寻梦湖南 内页2.jpg寻梦湖南 内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改图文件/回收站/行程美化/寻梦湖南 内页2.jpg寻梦湖南 内页2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CA617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-417195</wp:posOffset>
            </wp:positionV>
            <wp:extent cx="7560310" cy="10749280"/>
            <wp:effectExtent l="0" t="0" r="2540" b="13970"/>
            <wp:wrapNone/>
            <wp:docPr id="12" name="图片 12" descr="C:/Users/Administrator/Desktop/改图文件/回收站/行程美化/寻梦湖南 内页3.jpg寻梦湖南 内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改图文件/回收站/行程美化/寻梦湖南 内页3.jpg寻梦湖南 内页3"/>
                    <pic:cNvPicPr>
                      <a:picLocks noChangeAspect="1"/>
                    </pic:cNvPicPr>
                  </pic:nvPicPr>
                  <pic:blipFill>
                    <a:blip r:embed="rId9"/>
                    <a:srcRect l="257" r="25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E1556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-417195</wp:posOffset>
            </wp:positionV>
            <wp:extent cx="7560310" cy="10749280"/>
            <wp:effectExtent l="0" t="0" r="2540" b="13970"/>
            <wp:wrapNone/>
            <wp:docPr id="18" name="图片 18" descr="C:/Users/Administrator/Desktop/改图文件/回收站/行程美化/寻梦湖南 内页5.jpg寻梦湖南 内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改图文件/回收站/行程美化/寻梦湖南 内页5.jpg寻梦湖南 内页5"/>
                    <pic:cNvPicPr>
                      <a:picLocks noChangeAspect="1"/>
                    </pic:cNvPicPr>
                  </pic:nvPicPr>
                  <pic:blipFill>
                    <a:blip r:embed="rId10"/>
                    <a:srcRect l="257" r="25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0A7A9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-417195</wp:posOffset>
            </wp:positionV>
            <wp:extent cx="7560310" cy="10749280"/>
            <wp:effectExtent l="0" t="0" r="2540" b="13970"/>
            <wp:wrapNone/>
            <wp:docPr id="3" name="图片 3" descr="C:/Users/Administrator/Desktop/改图文件/回收站/行程美化/寻梦湖南 内页6.jpg寻梦湖南 内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改图文件/回收站/行程美化/寻梦湖南 内页6.jpg寻梦湖南 内页6"/>
                    <pic:cNvPicPr>
                      <a:picLocks noChangeAspect="1"/>
                    </pic:cNvPicPr>
                  </pic:nvPicPr>
                  <pic:blipFill>
                    <a:blip r:embed="rId11"/>
                    <a:srcRect l="257" r="25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331B2E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8E510C0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7C7BF27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网红湖南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1F5135A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8E8CBF7">
            <w:pPr>
              <w:snapToGrid w:val="0"/>
              <w:ind w:left="218" w:leftChars="104" w:right="218" w:rightChars="104" w:firstLine="238" w:firstLineChars="10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pacing w:val="-1"/>
                <w:sz w:val="24"/>
                <w:szCs w:val="24"/>
              </w:rPr>
            </w:pPr>
          </w:p>
          <w:p w14:paraId="33977DA1">
            <w:pPr>
              <w:snapToGrid w:val="0"/>
              <w:ind w:left="218" w:leftChars="104" w:right="218" w:rightChars="104" w:firstLine="238" w:firstLineChars="10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pacing w:val="-1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pacing w:val="-1"/>
                <w:sz w:val="24"/>
                <w:szCs w:val="24"/>
              </w:rPr>
              <w:t>长沙/韶山/凤凰古城/湘西苗寨/网红芙蓉镇/酉水画廊/张家界晚会表演 /张家界国家森林公园（袁家界/金鞭溪）宝峰湖/土司府/天门山/玻璃栈道6日游</w:t>
            </w:r>
          </w:p>
          <w:p w14:paraId="33D83B39">
            <w:pPr>
              <w:pStyle w:val="2"/>
            </w:pPr>
          </w:p>
        </w:tc>
      </w:tr>
      <w:tr w14:paraId="7F1A95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DD6C95B">
            <w:pPr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FF0000"/>
                <w:sz w:val="28"/>
                <w:szCs w:val="28"/>
              </w:rPr>
              <w:drawing>
                <wp:inline distT="0" distB="0" distL="114300" distR="114300">
                  <wp:extent cx="7300595" cy="1096645"/>
                  <wp:effectExtent l="0" t="0" r="14605" b="635"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AB013">
            <w:pPr>
              <w:rPr>
                <w:rFonts w:hint="eastAsia"/>
                <w:b w:val="0"/>
                <w:bCs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 w:val="0"/>
                <w:bCs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 w:val="0"/>
                <w:bCs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 w:val="0"/>
                <w:bCs/>
                <w:color w:val="FF0000"/>
                <w:sz w:val="28"/>
                <w:szCs w:val="28"/>
              </w:rPr>
              <w:t>】</w:t>
            </w:r>
            <w:r>
              <w:rPr>
                <w:rFonts w:hint="eastAsia" w:ascii="宋体" w:hAnsi="宋体" w:cs="宋体"/>
                <w:b w:val="0"/>
                <w:bCs/>
                <w:color w:val="FF0000"/>
                <w:sz w:val="28"/>
                <w:szCs w:val="28"/>
                <w:lang w:val="en-US" w:eastAsia="zh-CN"/>
              </w:rPr>
              <w:t>+【宝峰湖】</w:t>
            </w:r>
            <w:r>
              <w:rPr>
                <w:rFonts w:hint="eastAsia"/>
                <w:b w:val="0"/>
                <w:bCs/>
                <w:color w:val="FF0000"/>
                <w:sz w:val="28"/>
                <w:szCs w:val="28"/>
              </w:rPr>
              <w:t>当前最热爆的景区，绝不留遗憾！</w:t>
            </w:r>
          </w:p>
          <w:p w14:paraId="39BB2EB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★超划算1：湖南经典代表性景区一网打尽，尊贵而不贵，物超所值，聚划算！</w:t>
            </w:r>
          </w:p>
          <w:p w14:paraId="5F48E87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80" w:leftChars="200" w:hanging="1260" w:hangingChars="600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★超划算2：自然遗产及非物质文化遗产的双重组合，纯粹的健康清肺养生之旅：空气新鲜，水质纯净，负氧</w:t>
            </w:r>
          </w:p>
          <w:p w14:paraId="0ECBACC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1680" w:firstLineChars="800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离子含量极高，是健康休闲、清肺养生的最佳去处。</w:t>
            </w:r>
          </w:p>
          <w:p w14:paraId="35E94CF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★超划算3：高质低价、绝不推荐自费景点，让您玩得更加舒心！</w:t>
            </w:r>
          </w:p>
          <w:p w14:paraId="7CF90C2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FF0000"/>
                <w:kern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★超划算4：全程赠送三个特色餐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</w:rPr>
              <w:t>（主席宴或者常德湖鱼宴+土家三下锅+苗家特色宴）。</w:t>
            </w:r>
          </w:p>
          <w:p w14:paraId="2F4BE5B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890" w:leftChars="200" w:hanging="1470" w:hangingChars="700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行程特别赠送百龙电梯单程或者天子山单程索道或环保车单程+天门山扶梯+玻璃栈道鞋套一次+韶山进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eastAsia="zh-CN"/>
              </w:rPr>
              <w:t>园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电瓶车+凤凰古城内接驳车。</w:t>
            </w:r>
          </w:p>
          <w:p w14:paraId="56491D8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：精选本社优秀导游，全程专注讲解，让您旅途更愉快！</w:t>
            </w:r>
          </w:p>
          <w:p w14:paraId="4F0EAF3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</w:rPr>
              <w:t>全程入住当地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lang w:eastAsia="zh-CN"/>
              </w:rPr>
              <w:t>商务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</w:rPr>
              <w:t>型酒店</w:t>
            </w:r>
          </w:p>
          <w:p w14:paraId="5DA5616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：行程中有当天过生日的客人，赠送生日蛋糕或精美礼品一份！</w:t>
            </w:r>
          </w:p>
          <w:p w14:paraId="0E432F7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b w:val="0"/>
                <w:bCs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b w:val="0"/>
                <w:bCs/>
              </w:rPr>
              <w:t>：新婚夫妻，本社全程安排最少2晚温馨大床房！需提前告知。</w:t>
            </w:r>
          </w:p>
          <w:p w14:paraId="0AEED9B2">
            <w:pPr>
              <w:pStyle w:val="9"/>
              <w:ind w:left="0" w:leftChars="0" w:firstLine="0" w:firstLineChars="0"/>
              <w:rPr>
                <w:rFonts w:hint="eastAsia" w:ascii="微软雅黑" w:hAnsi="微软雅黑" w:eastAsia="微软雅黑" w:cs="微软雅黑"/>
                <w:b w:val="0"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</w:rPr>
              <w:drawing>
                <wp:inline distT="0" distB="0" distL="114300" distR="114300">
                  <wp:extent cx="7327265" cy="1096645"/>
                  <wp:effectExtent l="0" t="0" r="3175" b="635"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26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68040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C25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020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61A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1DC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74EA53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D98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532B5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855" w:leftChars="0" w:hanging="855" w:hangingChars="4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eastAsia="zh-CN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0C4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812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FF0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8355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长沙</w:t>
            </w:r>
          </w:p>
        </w:tc>
      </w:tr>
      <w:tr w14:paraId="32B94D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4E2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718F0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855" w:leftChars="0" w:hanging="855" w:hangingChars="4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韶山→凤凰古城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A39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F69A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A23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608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凤凰</w:t>
            </w:r>
          </w:p>
        </w:tc>
      </w:tr>
      <w:tr w14:paraId="4A3099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5B9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57D66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855" w:leftChars="0" w:hanging="855" w:hangingChars="407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湘西苗寨→芙蓉镇→酉水画廊→张家界晚会表演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414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847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2AD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3D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张家界</w:t>
            </w:r>
          </w:p>
        </w:tc>
      </w:tr>
      <w:tr w14:paraId="4ECC6B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1D2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4C33A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855" w:leftChars="0" w:hanging="855" w:hangingChars="4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天门山→张家界森林公园→袁家界→金鞭溪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DC0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ACD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08C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847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张家界</w:t>
            </w:r>
          </w:p>
        </w:tc>
      </w:tr>
      <w:tr w14:paraId="3A94AA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E6E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71C11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855" w:leftChars="0" w:hanging="855" w:hangingChars="4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超市→土司城→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eastAsia="zh-CN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FDA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C00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8A7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336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长沙</w:t>
            </w:r>
          </w:p>
        </w:tc>
      </w:tr>
      <w:tr w14:paraId="27E217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91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D6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47894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855" w:leftChars="0" w:hanging="855" w:hangingChars="407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  <w:lang w:eastAsia="zh-CN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CF2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C88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5FF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A0F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-191" w:leftChars="-94" w:right="-223" w:rightChars="-106" w:hanging="6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温馨的家</w:t>
            </w:r>
          </w:p>
        </w:tc>
      </w:tr>
      <w:tr w14:paraId="677E74B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31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B8F10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6971333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13E7C8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4BB0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飞机班：指定时间集合，乘车前往机场，乘航班飞往星城长沙（具体航班名单申请），抵达后前往酒店休息</w:t>
            </w:r>
          </w:p>
          <w:p w14:paraId="392A6A1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高铁班：指定地点集合，乘车前往高铁站，（**）高铁/（**）乘高铁前往星城长沙，抵达后前往酒店休息</w:t>
            </w:r>
          </w:p>
          <w:p w14:paraId="2F2B936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高铁参考车次：（                                                             ）抵达长沙南站</w:t>
            </w:r>
          </w:p>
          <w:p w14:paraId="3F87BB1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到达长沙后工作人员接站送酒店，开始湖南生态之旅！晚上游客可在长沙自行品尝正宗湘菜——湖南美食推荐：臭豆腐、口味虾、百鸟朝凤、组庵鱼翅、子龙脱袍、三层套鸡、长沙麻仁香酥鸭、喝上一杯网红奶茶茶颜悦色等等都是不错的选择。晚上也可以亲自感受动感之都丰富多彩的夜生活，逛一逛传统文化民俗餐饮文化基地-文和友，欣赏星城美丽的夜景！</w:t>
            </w:r>
          </w:p>
          <w:p w14:paraId="36A8938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color w:val="5B9BD5"/>
                <w:kern w:val="0"/>
                <w:sz w:val="21"/>
                <w:szCs w:val="21"/>
              </w:rPr>
            </w:pPr>
          </w:p>
          <w:p w14:paraId="23D85E6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  <w:t>友情推荐：游客可三五成群自行前往拥有1200多年历史的千年老街【坡子街】，每逢节庆，这里都会举行大规模的民俗活动，热闹非凡。从明清到近代，坡子街内闻名于世的老字号达68家，成为长沙商业繁荣的象征。如今的坡子街作为长沙美食小吃的汇集地，长沙臭豆腐，糖油粑粑，茶颜悦色，文和友，风靡全国，已成为了中国四大小吃街之首。尤其是老字号【火宫殿]，以“火庙文化”为底蕴，辅以名品素食，以其独特的风格使历代名人仰慕纷纷慕名而来。亦或自由逛【橘子洲】、【岳麓山】，品阅湖湘风骚。</w:t>
            </w:r>
          </w:p>
          <w:p w14:paraId="355A1A9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  <w:t>【温馨提示】：</w:t>
            </w:r>
          </w:p>
          <w:p w14:paraId="11A8CE6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  <w:t>1.请您在报名该线路时，留下您在湖南旅游期间的联系手机号，方便我们能够在您到达长沙时，第一时间联系上您!</w:t>
            </w:r>
          </w:p>
          <w:p w14:paraId="0D66E20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  <w:t>2.接站当天为专人接站，导游将以电话或短信方式通知次日行程的出发时间及注意事项!</w:t>
            </w:r>
          </w:p>
          <w:p w14:paraId="439397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  <w:t>3. 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6D71F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right="-21" w:rightChars="-10" w:firstLine="460" w:firstLineChars="2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 w:val="21"/>
                <w:szCs w:val="21"/>
              </w:rPr>
              <w:t>4. 接站人员提前在机场（高铁站）等候客人,请游客务必保持手机畅通。因各地抵达交通时间有所差异，接机/站为滚动接机/站，乘坐临近时间大交通的游客，可能会有所等待（30分钟以内），敬请谅解！</w:t>
            </w:r>
          </w:p>
        </w:tc>
      </w:tr>
      <w:tr w14:paraId="44FF31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C925A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45222E50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请您在报名该线路时，留下您在湖南旅游期间的联系手机号，方便我们能够在您到达长沙时，第一时间联系上您！</w:t>
            </w:r>
          </w:p>
          <w:p w14:paraId="7C3B488A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长沙入住前请出示身份证并主动交纳房卡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押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金。若因长沙火车站附近交通受限，可能车不能到酒店门口，步行至酒店约5--10分钟。</w:t>
            </w:r>
          </w:p>
          <w:p w14:paraId="589EC68E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left="180" w:right="0" w:hanging="18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3、接站人员提前在机场（高铁站）等候客人,请游客务必保持手机畅通。各地抵达航班时间有所差异，接机为滚动接机，会接待临近时间航班游客，若需等待（10分钟左右），敬请谅解！</w:t>
            </w:r>
          </w:p>
          <w:p w14:paraId="5378C9F1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right="0"/>
              <w:jc w:val="left"/>
              <w:textAlignment w:val="auto"/>
              <w:rPr>
                <w:rFonts w:hint="eastAsia" w:ascii="微软雅黑" w:hAnsi="微软雅黑" w:eastAsia="宋体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4、接站当天为专人接站，导游将以电话或短信方式通知次日行程的出发时间及注意事项。</w:t>
            </w:r>
          </w:p>
        </w:tc>
      </w:tr>
      <w:tr w14:paraId="451EC0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59D2E15">
            <w:pPr>
              <w:spacing w:line="240" w:lineRule="auto"/>
              <w:rPr>
                <w:rStyle w:val="18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长沙→韶山→凤凰古城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用餐/早/中/晚     住宿/凤凰古城</w:t>
            </w:r>
          </w:p>
        </w:tc>
      </w:tr>
      <w:tr w14:paraId="18E9F9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5DAB28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360" w:lineRule="exact"/>
              <w:ind w:firstLine="0" w:firstLineChars="0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车赴韶山，游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【毛主席铜像广场】、【毛泽东同志故居】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备注：若旺季期间游客太多，则改为外观毛泽东故居，以免影响后续行程），本行程不进韶山隐形店及铜像店。游览完之后我们一起享主席宴或者常德湖鱼宴（备注：韶山景区自2016年9月1日起实施交通换乘管理，换乘车20元/人费用已含），后乘车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凤凰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备注：凤凰县城内自2021年1月1日起启动凤凰县城内接驳车运输有偿服务，接驳车28元/人费用已含），抵达中国最美古城后入住酒店，导游带队游玩，客人也可自行夜游古城夜景、漫步美丽的沱江放许愿灯，为自己和亲人祈福，或约上三五好友前往沱江边上酒吧畅饮当地胡子酒,品味独特的苗疆风情，释放压力、释放自我，尽情的嗨森吧！让一切烦恼都随风而去…</w:t>
            </w:r>
          </w:p>
          <w:p w14:paraId="008BD12E">
            <w:pPr>
              <w:keepNext w:val="0"/>
              <w:keepLines w:val="0"/>
              <w:pageBreakBefore w:val="0"/>
              <w:widowControl w:val="0"/>
              <w:tabs>
                <w:tab w:val="left" w:pos="106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【温馨提示】：</w:t>
            </w:r>
          </w:p>
          <w:p w14:paraId="5063D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t>1.散拼团有一定的特殊性，由于客人来的交通不一样，如遇航班、火车晚点，短时间的等待属于正常情况，由于客人原因造成未能赶到正常发班时间的，产生额外费用，客人自行承担。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79D7D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t>2.</w:t>
            </w: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kern w:val="15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t>韶山讲解员会推荐给主席敬献花篮，费用在20-30元之间，纯属个人信仰，客人完全自行做主，不接受此投诉！</w:t>
            </w:r>
          </w:p>
          <w:p w14:paraId="00FDD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kern w:val="15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kern w:val="15"/>
                <w:szCs w:val="21"/>
              </w:rPr>
              <w:t>3.《毛泽东同志故居》参观游客较多需提前预约，如未预约上及特殊原因不能观看请谅解。</w:t>
            </w:r>
          </w:p>
          <w:p w14:paraId="18055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t>4.凤凰古城为敞开式民用商业区，购物环境旅行社无法把控，请各位贵宾们自行选择自己所感兴趣的东西，故本社不接受凤凰地区任何购物行为的投诉；</w:t>
            </w:r>
          </w:p>
          <w:p w14:paraId="11BF5E5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t xml:space="preserve">5.凤凰因交通管制，进出古城需换乘景区环保车，车辆只能在指定位置停车，需步行入住酒店； </w:t>
            </w:r>
          </w:p>
          <w:p w14:paraId="204E4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cr/>
            </w: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pacing w:val="10"/>
                <w:kern w:val="15"/>
                <w:szCs w:val="21"/>
              </w:rPr>
              <w:t>6.外出先咨询导游，牢记酒店名称地址，导游、紧急联系人电话号码，如有意外及时通知!</w:t>
            </w:r>
          </w:p>
        </w:tc>
      </w:tr>
      <w:tr w14:paraId="2400B1D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40D3B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379D22D7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1、2016年4月10日开始，凤凰古城取消围城强制购票，客人可在古城自由参观</w:t>
            </w:r>
          </w:p>
          <w:p w14:paraId="54AC6114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7"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6F48B1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243039BA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730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→酉水画廊→民俗晚会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</w:p>
        </w:tc>
      </w:tr>
      <w:tr w14:paraId="6A2AEB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6FF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360" w:lineRule="exact"/>
              <w:ind w:right="34" w:rightChars="16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早餐后车赴大湘西地区最大、最美丽、民俗风情最浓郁的古朴苗寨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（门票已含）体验苗家生活、了解苗家文化、感受苗家风韵。中餐体验苗家独有的“苗家特色宴会”。 后BUS前往游览抖音网红景点：悬挂在瀑布上的千年古镇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位于猛洞河下游，在80年代因拍摄《芙蓉镇》而一举闻名，也叫芙蓉镇。它是一座具有两千年历史的古镇，原为西汉酉阳县所治，因得酉水舟楫之便，自古为永顺通商口岸，素有“楚蜀通津”之称，古镇石板街，贞节牌坊、王村瀑布，品尝刘晓庆米豆腐。享有酉阳雄镇、湘西“四大名镇”、“小凤凰”之美誉。在码头乘摆渡船进入（赠送酉水画廊船票及电瓶车/如特殊不可抗拒原因则改为车进车出）. 芙蓉镇不仅是一个具有悠久历史的千年古镇，也是融自然景色与古朴的民族风情为一体的旅游胜地，又是猛洞河风景区的门户、一个寻幽访古的最佳景点，后BUS张家界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  <w:p w14:paraId="15FFD405">
            <w:pPr>
              <w:snapToGrid w:val="0"/>
              <w:ind w:right="34" w:rightChars="16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7308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308"/>
                <w:szCs w:val="21"/>
              </w:rPr>
              <w:t>晚上赠送观看张家界大型民俗歌舞晚会表演 （不看不退费）。</w:t>
            </w:r>
          </w:p>
          <w:p w14:paraId="7419D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【温馨提示】：</w:t>
            </w:r>
          </w:p>
          <w:p w14:paraId="00BB2B9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凤凰/芙蓉镇为敞开式民用商业区，银饰、牛角梳、蜡染、当地小吃等特色商品导游义务介绍，旅游者购物行为为自主选择，旅行社不接受凤凰/芙蓉镇区域旅游者购物方面的投诉</w:t>
            </w:r>
          </w:p>
          <w:p w14:paraId="4E6F45F5">
            <w:pPr>
              <w:rPr>
                <w:rFonts w:hint="default"/>
                <w:lang w:val="en-US" w:eastAsia="zh-CN"/>
              </w:rPr>
            </w:pPr>
          </w:p>
        </w:tc>
      </w:tr>
      <w:tr w14:paraId="287870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67B2CCB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天门山→张家界森林公园→袁家界→金鞭溪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 住宿/张家界</w:t>
            </w:r>
          </w:p>
        </w:tc>
      </w:tr>
      <w:tr w14:paraId="39BF1A8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D5E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15" w:line="360" w:lineRule="exact"/>
              <w:ind w:left="115" w:firstLine="479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早餐后根据景区预约时间游览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5"/>
                <w:sz w:val="21"/>
                <w:szCs w:val="21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（游览时间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约</w:t>
            </w:r>
            <w:r>
              <w:rPr>
                <w:rFonts w:hint="eastAsia" w:ascii="微软雅黑" w:hAnsi="微软雅黑" w:eastAsia="微软雅黑" w:cs="微软雅黑"/>
                <w:spacing w:val="-4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微软雅黑"/>
                <w:spacing w:val="-4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小时</w:t>
            </w:r>
            <w:r>
              <w:rPr>
                <w:rFonts w:hint="eastAsia" w:ascii="微软雅黑" w:hAnsi="微软雅黑" w:eastAsia="微软雅黑" w:cs="微软雅黑"/>
                <w:spacing w:val="-53"/>
                <w:sz w:val="21"/>
                <w:szCs w:val="21"/>
              </w:rPr>
              <w:t>）；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天门山海拔</w:t>
            </w:r>
            <w:r>
              <w:rPr>
                <w:rFonts w:hint="eastAsia" w:ascii="微软雅黑" w:hAnsi="微软雅黑" w:eastAsia="微软雅黑" w:cs="微软雅黑"/>
                <w:spacing w:val="-3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1518.6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米，是张家界的文化圣地，留有大量赞咏天门山的诗词，更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有众多神闻传说，被尊为“张家界之魂</w:t>
            </w:r>
            <w:r>
              <w:rPr>
                <w:rFonts w:hint="eastAsia" w:ascii="微软雅黑" w:hAnsi="微软雅黑" w:eastAsia="微软雅黑" w:cs="微软雅黑"/>
                <w:spacing w:val="-8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”。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世界高海拔天然穿山溶洞【天门洞】悬于海拔</w:t>
            </w:r>
            <w:r>
              <w:rPr>
                <w:rFonts w:hint="eastAsia" w:ascii="微软雅黑" w:hAnsi="微软雅黑" w:eastAsia="微软雅黑" w:cs="微软雅黑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1300</w:t>
            </w:r>
            <w:r>
              <w:rPr>
                <w:rFonts w:hint="eastAsia" w:ascii="微软雅黑" w:hAnsi="微软雅黑" w:eastAsia="微软雅黑" w:cs="微软雅黑"/>
                <w:spacing w:val="-5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余米的峭壁之上，高</w:t>
            </w:r>
            <w:r>
              <w:rPr>
                <w:rFonts w:hint="eastAsia" w:ascii="微软雅黑" w:hAnsi="微软雅黑" w:eastAsia="微软雅黑" w:cs="微软雅黑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131.5</w:t>
            </w:r>
            <w:r>
              <w:rPr>
                <w:rFonts w:hint="eastAsia" w:ascii="微软雅黑" w:hAnsi="微软雅黑" w:eastAsia="微软雅黑" w:cs="微软雅黑"/>
                <w:spacing w:val="-5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米，宽</w:t>
            </w:r>
            <w:r>
              <w:rPr>
                <w:rFonts w:hint="eastAsia" w:ascii="微软雅黑" w:hAnsi="微软雅黑" w:eastAsia="微软雅黑" w:cs="微软雅黑"/>
                <w:spacing w:val="-4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57</w:t>
            </w:r>
            <w:r>
              <w:rPr>
                <w:rFonts w:hint="eastAsia" w:ascii="微软雅黑" w:hAnsi="微软雅黑" w:eastAsia="微软雅黑" w:cs="微软雅黑"/>
                <w:spacing w:val="-5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米，深</w:t>
            </w:r>
            <w:r>
              <w:rPr>
                <w:rFonts w:hint="eastAsia" w:ascii="微软雅黑" w:hAnsi="微软雅黑" w:eastAsia="微软雅黑" w:cs="微软雅黑"/>
                <w:spacing w:val="-4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60</w:t>
            </w:r>
            <w:r>
              <w:rPr>
                <w:rFonts w:hint="eastAsia" w:ascii="微软雅黑" w:hAnsi="微软雅黑" w:eastAsia="微软雅黑" w:cs="微软雅黑"/>
                <w:spacing w:val="-5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米，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>终年吐云纳雾，震世撼俗。【天门山玻璃栈道】（含鞋套费用</w:t>
            </w:r>
            <w:r>
              <w:rPr>
                <w:rFonts w:hint="eastAsia" w:ascii="微软雅黑" w:hAnsi="微软雅黑" w:eastAsia="微软雅黑" w:cs="微软雅黑"/>
                <w:spacing w:val="-4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>5</w:t>
            </w:r>
            <w:r>
              <w:rPr>
                <w:rFonts w:hint="eastAsia" w:ascii="微软雅黑" w:hAnsi="微软雅黑" w:eastAsia="微软雅黑" w:cs="微软雅黑"/>
                <w:spacing w:val="-5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>元/次</w:t>
            </w:r>
            <w:r>
              <w:rPr>
                <w:rFonts w:hint="eastAsia" w:ascii="微软雅黑" w:hAnsi="微软雅黑" w:eastAsia="微软雅黑" w:cs="微软雅黑"/>
                <w:spacing w:val="-64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>是张家界天门山景区继悬于峭壁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之上的鬼谷栈道、凭空伸出的玻璃眺望台，绝壁凌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空，气势恢弘，令人头晕目眩，有东方“天空之路</w:t>
            </w:r>
            <w:r>
              <w:rPr>
                <w:rFonts w:hint="eastAsia" w:ascii="微软雅黑" w:hAnsi="微软雅黑" w:eastAsia="微软雅黑" w:cs="微软雅黑"/>
                <w:spacing w:val="-8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的美誉。（如遇恶劣天气影响，天门山景区考虑安全因素，部分景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点会关闭，以景区实时公布为准，敬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请报名时知须。）【天门山索道】通天大道之外的上下山通道。它是世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界最长高山观光客运索道，全长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7454</w:t>
            </w:r>
            <w:r>
              <w:rPr>
                <w:rFonts w:hint="eastAsia" w:ascii="微软雅黑" w:hAnsi="微软雅黑" w:eastAsia="微软雅黑" w:cs="微软雅黑"/>
                <w:spacing w:val="-5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米，高差</w:t>
            </w:r>
            <w:r>
              <w:rPr>
                <w:rFonts w:hint="eastAsia" w:ascii="微软雅黑" w:hAnsi="微软雅黑" w:eastAsia="微软雅黑" w:cs="微软雅黑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1277</w:t>
            </w:r>
            <w:r>
              <w:rPr>
                <w:rFonts w:hint="eastAsia" w:ascii="微软雅黑" w:hAnsi="微软雅黑" w:eastAsia="微软雅黑" w:cs="微软雅黑"/>
                <w:spacing w:val="-5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米，单程运行时间约</w:t>
            </w:r>
            <w:r>
              <w:rPr>
                <w:rFonts w:hint="eastAsia" w:ascii="微软雅黑" w:hAnsi="微软雅黑" w:eastAsia="微软雅黑" w:cs="微软雅黑"/>
                <w:spacing w:val="-4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28</w:t>
            </w:r>
            <w:r>
              <w:rPr>
                <w:rFonts w:hint="eastAsia" w:ascii="微软雅黑" w:hAnsi="微软雅黑" w:eastAsia="微软雅黑" w:cs="微软雅黑"/>
                <w:spacing w:val="-4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分钟。其中间站到上站之间的局部斜度高达</w:t>
            </w:r>
            <w:r>
              <w:rPr>
                <w:rFonts w:hint="eastAsia" w:ascii="微软雅黑" w:hAnsi="微软雅黑" w:eastAsia="微软雅黑" w:cs="微软雅黑"/>
                <w:spacing w:val="-4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37</w:t>
            </w:r>
            <w:r>
              <w:rPr>
                <w:rFonts w:hint="eastAsia" w:ascii="微软雅黑" w:hAnsi="微软雅黑" w:eastAsia="微软雅黑" w:cs="微软雅黑"/>
                <w:spacing w:val="-5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度，世界罕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见；</w:t>
            </w:r>
          </w:p>
          <w:p w14:paraId="416E5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1" w:line="360" w:lineRule="exact"/>
              <w:ind w:left="105" w:right="25" w:firstLine="493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9"/>
                <w:sz w:val="21"/>
                <w:szCs w:val="21"/>
              </w:rPr>
              <w:t>中餐后游览张家界第一个国家森林公园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9"/>
                <w:sz w:val="21"/>
                <w:szCs w:val="21"/>
              </w:rPr>
              <w:t>【武陵源核心景区】</w:t>
            </w:r>
            <w:r>
              <w:rPr>
                <w:rFonts w:hint="eastAsia" w:ascii="微软雅黑" w:hAnsi="微软雅黑" w:eastAsia="微软雅黑" w:cs="微软雅黑"/>
                <w:spacing w:val="-9"/>
                <w:sz w:val="21"/>
                <w:szCs w:val="21"/>
              </w:rPr>
              <w:t>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9"/>
                <w:sz w:val="21"/>
                <w:szCs w:val="21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spacing w:val="-9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>赠送百龙天梯往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返，无优无退</w:t>
            </w:r>
            <w:r>
              <w:rPr>
                <w:rFonts w:hint="eastAsia" w:ascii="微软雅黑" w:hAnsi="微软雅黑" w:eastAsia="微软雅黑" w:cs="微软雅黑"/>
                <w:spacing w:val="-63"/>
                <w:sz w:val="21"/>
                <w:szCs w:val="21"/>
              </w:rPr>
              <w:t>）：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探寻《阿凡达》电影中的群山漂浮、星罗棋布的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玄幻莫测世界--“哈利路亚山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”即“南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天一柱</w:t>
            </w:r>
            <w:r>
              <w:rPr>
                <w:rFonts w:hint="eastAsia" w:ascii="微软雅黑" w:hAnsi="微软雅黑" w:eastAsia="微软雅黑" w:cs="微软雅黑"/>
                <w:spacing w:val="-8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”（又名乾坤柱</w:t>
            </w:r>
            <w:r>
              <w:rPr>
                <w:rFonts w:hint="eastAsia" w:ascii="微软雅黑" w:hAnsi="微软雅黑" w:eastAsia="微软雅黑" w:cs="微软雅黑"/>
                <w:spacing w:val="-55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参观云雾飘绕、峰峦叠嶂，继往气势磅礴的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迷魂台、天下第一桥等空中绝景；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远眺张家界北纬</w:t>
            </w:r>
            <w:r>
              <w:rPr>
                <w:rFonts w:hint="eastAsia" w:ascii="微软雅黑" w:hAnsi="微软雅黑" w:eastAsia="微软雅黑" w:cs="微软雅黑"/>
                <w:spacing w:val="-4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30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°地理新发现杨家界：看峰墙之绝，峰丛之秀，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峰林之奇等。后赠送乘坐百龙天梯 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下山，漫步世界最美的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3"/>
                <w:sz w:val="21"/>
                <w:szCs w:val="21"/>
              </w:rPr>
              <w:t>【金鞭溪风景区精华段】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：杉林幽静，穿行在峰峦幽谷云间，溪水明净，人沿清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溪行，胜似画中游，这是一条观赏性与自娱性结合的旅游线路，十里长溪，山回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路转，一步一景，十步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一重天，小溪潺潺的流经你的脚下，似琵琶，似古筝，时而丁冬悦耳，时而涓涓小吟； 稍后乘环保车</w:t>
            </w:r>
            <w:r>
              <w:rPr>
                <w:rFonts w:hint="eastAsia" w:ascii="微软雅黑" w:hAnsi="微软雅黑" w:eastAsia="微软雅黑" w:cs="微软雅黑"/>
                <w:spacing w:val="1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出景区；入住酒店休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息；</w:t>
            </w:r>
          </w:p>
          <w:p w14:paraId="3AB1794B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210" w:firstLineChars="100"/>
              <w:jc w:val="left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</w:p>
        </w:tc>
      </w:tr>
      <w:tr w14:paraId="6E3E57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E5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【温馨提示】：</w:t>
            </w:r>
          </w:p>
          <w:p w14:paraId="7C31D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1.为避免严重排队我们选择错峰上下山，百龙电梯往返或者杨家界索道往返或环保车上电梯下、根据实际情况安排，费用已含。</w:t>
            </w:r>
          </w:p>
          <w:p w14:paraId="44C606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2.当天中餐不含，建议客人自备干粮.零食。景区山上仅一家餐厅，且餐食很是一般。景区中有麦当劳，小吃。</w:t>
            </w:r>
          </w:p>
          <w:p w14:paraId="03666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3.旅游旺季，景区预约量不足时，旅行社有权根据实际情况调整景点的先后顺序。</w:t>
            </w:r>
          </w:p>
          <w:p w14:paraId="4E301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武陵源核心景区旅游注意事项：</w:t>
            </w:r>
          </w:p>
          <w:p w14:paraId="0DA37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交通类--进入景区以后，景点与景点之间全是用景区内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！ </w:t>
            </w:r>
          </w:p>
          <w:p w14:paraId="18A6F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34" w:rightChars="16"/>
              <w:jc w:val="left"/>
              <w:textAlignment w:val="auto"/>
              <w:rPr>
                <w:rFonts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穿着类---张家界以山为主，为方便在山区游览，请穿平跟鞋，建议不穿裙子，自带雨具、太阳帽、胶卷等物品。</w:t>
            </w:r>
          </w:p>
          <w:p w14:paraId="752EB93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</w:rPr>
              <w:t>安全类----景区内群猴众多，请不要近距离接近猴群，更不要去触摸山上的野生动物，以免发生伤害事件。早晚温差很大，请根据当天的天气预报随身携带厚衣服，以便随时添加。在景区内请不要随意攀爬。</w:t>
            </w:r>
          </w:p>
          <w:p w14:paraId="5C4C6060">
            <w:pPr>
              <w:spacing w:line="300" w:lineRule="exact"/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【温馨提示】：</w:t>
            </w:r>
          </w:p>
          <w:p w14:paraId="2D101310">
            <w:pPr>
              <w:spacing w:line="300" w:lineRule="exact"/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因天门山景区是张家界最火爆的旅游景区，每天有售票额度限制，都需提前实名预约门票及游览时间段，景区为分流 人群 ，游览线路分为天门山景区游览线分为 1 线和 2 线上下山：</w:t>
            </w:r>
          </w:p>
          <w:p w14:paraId="43C474BA">
            <w:pPr>
              <w:spacing w:line="300" w:lineRule="exact"/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1 线为（大索道上-环保车下）或（环保车上-大索道下）、二种游览方式；</w:t>
            </w:r>
          </w:p>
          <w:p w14:paraId="481B245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E46C0A" w:themeColor="accent6" w:themeShade="BF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2 线为（大索道上-快索下）或（快索上-大索道下）或（快索上-快索下）三种游览方式 ，游览方式由景区根据届时实际情 况进行分派 ，不接受任何赔偿及投诉 ，请客人予以理解和配合。</w:t>
            </w:r>
          </w:p>
        </w:tc>
      </w:tr>
      <w:tr w14:paraId="1C6E8E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0781A82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土特产超市→土司府→天门山→玻璃栈道→长沙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长沙</w:t>
            </w:r>
          </w:p>
        </w:tc>
      </w:tr>
      <w:tr w14:paraId="0EA08F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1AF739">
            <w:pPr>
              <w:spacing w:line="300" w:lineRule="exact"/>
              <w:ind w:firstLine="404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早餐后参观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4"/>
                <w:sz w:val="21"/>
                <w:szCs w:val="21"/>
              </w:rPr>
              <w:t>【张家界土特产超市】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（90</w:t>
            </w:r>
            <w:r>
              <w:rPr>
                <w:rFonts w:hint="eastAsia" w:ascii="微软雅黑" w:hAnsi="微软雅黑" w:eastAsia="微软雅黑" w:cs="微软雅黑"/>
                <w:spacing w:val="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分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钟）供客人选择自己沿途所用正规食品，心爱的湘西当地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土特产，纪念品及馈赠亲友的礼品。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【土司王府】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（赠送景点，不去不退）千年王府土司城土家历史文物、民情风俗应有尽有，雕梁画栋、飞檐翘角的【土司城堡】，这一切都让您仿佛回到了远古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  <w:p w14:paraId="7DDB2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12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中餐后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游览【宝峰湖】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（门票已含，VIP通道+环保车+游船，参观约2小时）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宝峰湖集山水于一体、融民俗风情于一身，尤以奇秀的高峡平湖绝景;飞流直下三千尺的宝峰飞瀑、神秘的深山古寺闻名。参观《西游记》水帘洞实景拍摄基地宝峰飞瀑，乘坐游船游览宝峰湖，有着满湖山歌的美誉，在游船上你可以领略宝峰湖秀美的高山平湖风光，欣赏宝峰神女、孔雀开屏、金蟾含月、神龟望月等景点的同时，你还可以聆听土家阿哥、阿妹唱山歌，您也可以站在游船船头与土家阿妹对唱情歌。后</w:t>
            </w:r>
            <w:r>
              <w:rPr>
                <w:rFonts w:hint="eastAsia" w:ascii="微软雅黑" w:hAnsi="微软雅黑" w:eastAsia="微软雅黑" w:cs="微软雅黑"/>
                <w:spacing w:val="-3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BUS</w:t>
            </w:r>
            <w:r>
              <w:rPr>
                <w:rFonts w:hint="eastAsia" w:ascii="微软雅黑" w:hAnsi="微软雅黑" w:eastAsia="微软雅黑" w:cs="微软雅黑"/>
                <w:spacing w:val="1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赴长沙，入住酒店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  <w:p w14:paraId="0C1E2784">
            <w:pPr>
              <w:spacing w:line="300" w:lineRule="exact"/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温馨提示：</w:t>
            </w:r>
          </w:p>
          <w:p w14:paraId="7E9FC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8064A2" w:themeColor="accent4"/>
                <w:sz w:val="21"/>
                <w:szCs w:val="21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张家界至长沙程约 400 公里 ，高速行车约5小时 ，行车途中旅游用车司机可能有兜售腊肉姜糖等特产行为 ，属当地所有旅游车普遍性正常现象 ，可自由选择购买 ，如有强迫 ，请第一时间拨打我社质监投诉电话 ，以便及时处理</w:t>
            </w:r>
          </w:p>
        </w:tc>
      </w:tr>
      <w:tr w14:paraId="68554E9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A1D88AD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  长沙→温馨的家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用餐/早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住宿/温馨的家</w:t>
            </w:r>
          </w:p>
        </w:tc>
      </w:tr>
      <w:tr w14:paraId="24B9F91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2C2D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360" w:lineRule="exact"/>
              <w:ind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飞机班：早餐后根据航班时间车赴长沙黄花机场，乘航班飞往返回（具体航班名单申请），结束愉快的行程！</w:t>
            </w:r>
          </w:p>
          <w:p w14:paraId="0A3A6B7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高铁班：早餐后自由活动，下午长沙南站乘高铁返回，结束愉快的行程</w:t>
            </w:r>
          </w:p>
          <w:p w14:paraId="72B6380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【温馨提示】：</w:t>
            </w:r>
          </w:p>
          <w:p w14:paraId="34ACD00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0" w:firstLineChars="0"/>
              <w:jc w:val="left"/>
              <w:textAlignment w:val="auto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返程前请仔细整理好自己的行李物品及证件，酒店是12:00前退房(超出时间退房将按照酒店规定收取房费)，请不要有所遗漏，核对自己的航班时间，避免增加您不必要的麻烦。</w:t>
            </w:r>
          </w:p>
          <w:p w14:paraId="03D32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cr/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、如您是晚航班离开长沙，请安排好您今天的时间、感谢您的配合！（12点前退房后可把行李寄存到酒店前台、自行前往坡子街、火宫殿等品尝当地美食，也可前往橘子洲、岳麓山风景区品阅湖湘风骚）。早于9点前返程的大交通酒店无法赠送早餐，请自理！</w:t>
            </w:r>
          </w:p>
        </w:tc>
      </w:tr>
      <w:tr w14:paraId="373DFF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4D6A0D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14A1EF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9B6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AA589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9246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1ABCA87B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1、住宿：全程入住豪华商务酒店+升级 2 晚当地特色客栈；（不提供自然单间，产生单房差由客人 自理）；湖南酒店不提供一次性洗刷用品 ，请自备！</w:t>
            </w:r>
          </w:p>
          <w:p w14:paraId="4F62C7F7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2、汽车 ：豪华 2+1VIP 旅游巴士：飞机头等舱特制座椅 ，如同陆地航班；全程高速！如遇用车紧 张时改为普通大巴车 ，保证 15%的空座率！</w:t>
            </w:r>
          </w:p>
          <w:p w14:paraId="2A3D1BAD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3、餐：含 5 早 6 正 ，正餐九菜一汤 ，十人一桌 ，正餐餐标 30 元/人、正餐不用不退费亦不作等价 交换。</w:t>
            </w:r>
          </w:p>
          <w:p w14:paraId="363832BA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4、赠送价值：韶山主席宴:38 元/人、土家三下锅 38 元/人、长龙宴 38 元/人！</w:t>
            </w:r>
          </w:p>
          <w:p w14:paraId="30932845"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5、导服：精选我社形象+幽默+内涵+耐心服务——优秀导游讲解!</w:t>
            </w:r>
          </w:p>
          <w:p w14:paraId="1D515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6、 门票：行程所列景点首道大门票；行程中所列景点首道大门票；为旅行社协议价无任何优免退 费；行程中所列小交通均为赠送 ，报名参加此团 ，任何证件无优惠或免票退还；</w:t>
            </w:r>
          </w:p>
          <w:p w14:paraId="5A684A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  <w:shd w:val="clear" w:color="auto" w:fill="FFFFFF"/>
              </w:rPr>
              <w:t>土特产生活超市 （不算店）（景区自营商店不属于旅行社安排购物店范畴内/不接受投诉）</w:t>
            </w:r>
          </w:p>
        </w:tc>
      </w:tr>
      <w:tr w14:paraId="3F1F475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A57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9529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00FA7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</w:p>
          <w:p w14:paraId="7A891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</w:p>
        </w:tc>
      </w:tr>
      <w:tr w14:paraId="5EC3EE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CAEF64A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1FC223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1、收客人数每组限 2-10 人（含 10 人），超过 10 人+300 元/人</w:t>
            </w:r>
          </w:p>
          <w:p w14:paraId="4E95C4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2、儿童标准：本行程指 1.2 米以下；含汽车车位 ，正餐半餐 ，导游服务费 ，赠送酒店早餐；不占 床位 ，不含门票；如果产生现付。</w:t>
            </w:r>
          </w:p>
          <w:p w14:paraId="55B739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3、收客年龄为 25 岁开始-75 周岁（含 75 周岁），1.2 米以上到 24 岁按成人收费标准+400 元/人，75 岁以上按成人收费标准+400 元/人；80 岁以上拒收；70 岁以上参团需带三甲医院出具的健康 证明需正常年龄家属陪同。</w:t>
            </w:r>
          </w:p>
          <w:p w14:paraId="35FB9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4、单男、单女、全男 ，省内客人+400 元/人</w:t>
            </w:r>
          </w:p>
          <w:p w14:paraId="4B78EC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5、本行程综合报价已经折算所有门票优惠和免票；任何证件不再次享受优免；报名此行程等于已 经认可此项特殊约定；具有法律效力；旅行社不再接受与此有关的投诉与异议！老年人、学生参团 请带好学生证 ，老年证 ，身份证或户口本等相关证件；配合出示证件 ，无退费。</w:t>
            </w:r>
          </w:p>
          <w:p w14:paraId="2B8487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6、聋哑人士、行动不便者、孕妇、旅游同行、导游证、记者、港澳台拒收！</w:t>
            </w:r>
          </w:p>
          <w:p w14:paraId="49A9F7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7、若因客人自身原因导致不能正常走完行程或者提前离团 ，无任何退费 ，需另补+500 元/人</w:t>
            </w:r>
          </w:p>
        </w:tc>
      </w:tr>
      <w:tr w14:paraId="22BDB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6068B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AD0E4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长沙：</w:t>
            </w:r>
          </w:p>
          <w:p w14:paraId="34F14C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 xml:space="preserve">雅轩汇利，紫东阁乐天 ，丽日王朝，美聚酒店，上品酒店，紫鑫酒店，星沙华天 ，四季酒店或同级 </w:t>
            </w:r>
          </w:p>
          <w:p w14:paraId="6EE18A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张家界：</w:t>
            </w:r>
          </w:p>
          <w:p w14:paraId="03EE61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 xml:space="preserve">湘西之梦 ，远方的家 ，湘府温泉 ，梦溪源 ，天子酒店 ，宝庆酒店， 山间堂 ，锦盛酒店等同级 </w:t>
            </w:r>
          </w:p>
          <w:p w14:paraId="59F60A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凤凰：</w:t>
            </w:r>
          </w:p>
          <w:p w14:paraId="1DF150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于飞精品，森木客栈 ，鑫水湾， 山水凤凰 ，金百汇 ，忆往昔或等同级</w:t>
            </w:r>
          </w:p>
          <w:p w14:paraId="699FCA5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shd w:val="clear" w:color="auto" w:fill="FFFFFF"/>
              </w:rPr>
              <w:t>特别说明：如遇到旅游旺季特别爆满，或政府行为临时征用酒店；在各备选酒店都不能确保入住的 情况下 ，旅行社会安排不低于备选酒店档次的酒店；</w:t>
            </w:r>
          </w:p>
        </w:tc>
      </w:tr>
      <w:tr w14:paraId="039A934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CBF72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2916CC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C9D92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6A97C2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3F80E59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882AC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71A1245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2E13D0E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1EBB336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C065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72BBA3F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280D3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57854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74D070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628622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5BFCF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6DAB5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07327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622CFB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28B416D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354DB39C">
      <w:pPr>
        <w:pStyle w:val="5"/>
        <w:rPr>
          <w:rFonts w:hint="eastAsia"/>
          <w:lang w:eastAsia="zh-CN"/>
        </w:rPr>
      </w:pPr>
    </w:p>
    <w:p w14:paraId="2ED3631F">
      <w:pPr>
        <w:pStyle w:val="5"/>
        <w:rPr>
          <w:rFonts w:hint="eastAsia"/>
          <w:lang w:eastAsia="zh-CN"/>
        </w:rPr>
      </w:pPr>
    </w:p>
    <w:p w14:paraId="731BCEBC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75BD6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3812D9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F47DB7"/>
    <w:multiLevelType w:val="singleLevel"/>
    <w:tmpl w:val="33F47D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ZTI5MDA1MmJhNzYxMDFhYmVmMTM5ZWNmODBmOD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DD7012"/>
    <w:rsid w:val="05077321"/>
    <w:rsid w:val="050A2905"/>
    <w:rsid w:val="05BB103F"/>
    <w:rsid w:val="05C8291B"/>
    <w:rsid w:val="05EB75A5"/>
    <w:rsid w:val="06897EFF"/>
    <w:rsid w:val="06A27213"/>
    <w:rsid w:val="06BA3154"/>
    <w:rsid w:val="06C8688F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B10B5"/>
    <w:rsid w:val="0C096925"/>
    <w:rsid w:val="0C450D6C"/>
    <w:rsid w:val="0C6F3428"/>
    <w:rsid w:val="0C7E69E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E656DF"/>
    <w:rsid w:val="10F16AE3"/>
    <w:rsid w:val="10F62635"/>
    <w:rsid w:val="11375BEE"/>
    <w:rsid w:val="11427B0D"/>
    <w:rsid w:val="11B34360"/>
    <w:rsid w:val="12361B78"/>
    <w:rsid w:val="12EF0A4F"/>
    <w:rsid w:val="131C7E30"/>
    <w:rsid w:val="13371388"/>
    <w:rsid w:val="136A4169"/>
    <w:rsid w:val="13C66D1B"/>
    <w:rsid w:val="13EC55EC"/>
    <w:rsid w:val="13F66591"/>
    <w:rsid w:val="14321F2A"/>
    <w:rsid w:val="143C7B63"/>
    <w:rsid w:val="14622E02"/>
    <w:rsid w:val="150D1EBE"/>
    <w:rsid w:val="15B0279D"/>
    <w:rsid w:val="15B36F61"/>
    <w:rsid w:val="15D42860"/>
    <w:rsid w:val="15FF7837"/>
    <w:rsid w:val="161B15A8"/>
    <w:rsid w:val="16960D6D"/>
    <w:rsid w:val="16AF39B2"/>
    <w:rsid w:val="16F7733F"/>
    <w:rsid w:val="17A77194"/>
    <w:rsid w:val="17AB7D29"/>
    <w:rsid w:val="17AE51C3"/>
    <w:rsid w:val="17AF7A04"/>
    <w:rsid w:val="183B6DAB"/>
    <w:rsid w:val="189A56D0"/>
    <w:rsid w:val="18BC4164"/>
    <w:rsid w:val="19F63A29"/>
    <w:rsid w:val="1A066980"/>
    <w:rsid w:val="1A18361C"/>
    <w:rsid w:val="1A4B1305"/>
    <w:rsid w:val="1AA41354"/>
    <w:rsid w:val="1B4A6010"/>
    <w:rsid w:val="1BA04EFC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E3501C4"/>
    <w:rsid w:val="1E841FFE"/>
    <w:rsid w:val="1E9D0A15"/>
    <w:rsid w:val="1F220A99"/>
    <w:rsid w:val="1F246147"/>
    <w:rsid w:val="1F4D65B6"/>
    <w:rsid w:val="1FBC28E0"/>
    <w:rsid w:val="200F7270"/>
    <w:rsid w:val="2020322B"/>
    <w:rsid w:val="204801C9"/>
    <w:rsid w:val="204F2C2E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707874"/>
    <w:rsid w:val="29991642"/>
    <w:rsid w:val="29AC104D"/>
    <w:rsid w:val="29BC1CC6"/>
    <w:rsid w:val="29D013B1"/>
    <w:rsid w:val="29ED0967"/>
    <w:rsid w:val="2A397D52"/>
    <w:rsid w:val="2A4915D0"/>
    <w:rsid w:val="2A4B564D"/>
    <w:rsid w:val="2AAB5DE7"/>
    <w:rsid w:val="2AED28A3"/>
    <w:rsid w:val="2BAB2B4A"/>
    <w:rsid w:val="2BF57730"/>
    <w:rsid w:val="2C493A17"/>
    <w:rsid w:val="2CB96718"/>
    <w:rsid w:val="2CE850D0"/>
    <w:rsid w:val="2CF439DB"/>
    <w:rsid w:val="2D234CF5"/>
    <w:rsid w:val="2D7050C6"/>
    <w:rsid w:val="2DA84860"/>
    <w:rsid w:val="2DC860A6"/>
    <w:rsid w:val="2DF67CC1"/>
    <w:rsid w:val="2E344345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641229"/>
    <w:rsid w:val="33784CD4"/>
    <w:rsid w:val="33963A1E"/>
    <w:rsid w:val="33DD2C4D"/>
    <w:rsid w:val="33FC4F3D"/>
    <w:rsid w:val="340C3D9A"/>
    <w:rsid w:val="342E081E"/>
    <w:rsid w:val="358C22F5"/>
    <w:rsid w:val="36276C4F"/>
    <w:rsid w:val="36752810"/>
    <w:rsid w:val="371B773A"/>
    <w:rsid w:val="37305A51"/>
    <w:rsid w:val="37FA789F"/>
    <w:rsid w:val="37FF748C"/>
    <w:rsid w:val="381F242D"/>
    <w:rsid w:val="38AE15A2"/>
    <w:rsid w:val="3901371D"/>
    <w:rsid w:val="39B44CE2"/>
    <w:rsid w:val="39D4252A"/>
    <w:rsid w:val="39ED3ED1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D451BC9"/>
    <w:rsid w:val="3E5F22F2"/>
    <w:rsid w:val="3E6413E1"/>
    <w:rsid w:val="3F1407B5"/>
    <w:rsid w:val="3F1E55F3"/>
    <w:rsid w:val="3F440007"/>
    <w:rsid w:val="3F711169"/>
    <w:rsid w:val="3F895B21"/>
    <w:rsid w:val="3FC93043"/>
    <w:rsid w:val="406B3968"/>
    <w:rsid w:val="40B04456"/>
    <w:rsid w:val="40FB5581"/>
    <w:rsid w:val="4119604E"/>
    <w:rsid w:val="41554B3E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267114"/>
    <w:rsid w:val="449414B5"/>
    <w:rsid w:val="44CE29A6"/>
    <w:rsid w:val="45164A6A"/>
    <w:rsid w:val="45295867"/>
    <w:rsid w:val="453C1DDB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A0B8A"/>
    <w:rsid w:val="4D5D122C"/>
    <w:rsid w:val="4D832CE2"/>
    <w:rsid w:val="4D866514"/>
    <w:rsid w:val="4DC834CB"/>
    <w:rsid w:val="4DCD52CE"/>
    <w:rsid w:val="4ED93AEE"/>
    <w:rsid w:val="4F0202B4"/>
    <w:rsid w:val="4F2D45BF"/>
    <w:rsid w:val="4F3802E4"/>
    <w:rsid w:val="4F5F5742"/>
    <w:rsid w:val="4F8B1BBF"/>
    <w:rsid w:val="4F8E75F4"/>
    <w:rsid w:val="4FA02EC7"/>
    <w:rsid w:val="508D440A"/>
    <w:rsid w:val="5103733B"/>
    <w:rsid w:val="511E308E"/>
    <w:rsid w:val="51217D24"/>
    <w:rsid w:val="51560851"/>
    <w:rsid w:val="521E562C"/>
    <w:rsid w:val="523C2D3F"/>
    <w:rsid w:val="52926B8C"/>
    <w:rsid w:val="52F03774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CF021E"/>
    <w:rsid w:val="55D93D68"/>
    <w:rsid w:val="561720BD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C31B98"/>
    <w:rsid w:val="57CB0140"/>
    <w:rsid w:val="57E463C7"/>
    <w:rsid w:val="580C3794"/>
    <w:rsid w:val="58744AC1"/>
    <w:rsid w:val="58B61A9D"/>
    <w:rsid w:val="58C33C5A"/>
    <w:rsid w:val="58CC3EAD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151C31"/>
    <w:rsid w:val="6133198D"/>
    <w:rsid w:val="617E0AF8"/>
    <w:rsid w:val="619304B3"/>
    <w:rsid w:val="61B45EE6"/>
    <w:rsid w:val="61B57C0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ED3119"/>
    <w:rsid w:val="6D091E11"/>
    <w:rsid w:val="6DA4008B"/>
    <w:rsid w:val="6DD9064C"/>
    <w:rsid w:val="6F20013B"/>
    <w:rsid w:val="71D37635"/>
    <w:rsid w:val="722A21C5"/>
    <w:rsid w:val="72BC780D"/>
    <w:rsid w:val="72C62AA1"/>
    <w:rsid w:val="72C75081"/>
    <w:rsid w:val="72F851A0"/>
    <w:rsid w:val="73195863"/>
    <w:rsid w:val="73B250BD"/>
    <w:rsid w:val="73CE3E28"/>
    <w:rsid w:val="743D431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2071"/>
    <w:rsid w:val="782C529D"/>
    <w:rsid w:val="78E8447A"/>
    <w:rsid w:val="78F35532"/>
    <w:rsid w:val="78F665DB"/>
    <w:rsid w:val="792B2D90"/>
    <w:rsid w:val="795839D1"/>
    <w:rsid w:val="79600CBC"/>
    <w:rsid w:val="798B5156"/>
    <w:rsid w:val="799176AF"/>
    <w:rsid w:val="7AE42429"/>
    <w:rsid w:val="7B2A1EE8"/>
    <w:rsid w:val="7B4E7DC1"/>
    <w:rsid w:val="7B6F5A5B"/>
    <w:rsid w:val="7BDE4262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E28A5"/>
    <w:rsid w:val="7EC65EC0"/>
    <w:rsid w:val="7EF5102E"/>
    <w:rsid w:val="7F031625"/>
    <w:rsid w:val="7F5C6839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5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2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无"/>
    <w:basedOn w:val="12"/>
    <w:autoRedefine/>
    <w:qFormat/>
    <w:uiPriority w:val="0"/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4328</Words>
  <Characters>4414</Characters>
  <Lines>41</Lines>
  <Paragraphs>11</Paragraphs>
  <TotalTime>5</TotalTime>
  <ScaleCrop>false</ScaleCrop>
  <LinksUpToDate>false</LinksUpToDate>
  <CharactersWithSpaces>4654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2025-08-18T03:58:58Z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747C8B75542E44AAA20F59800B0BCC84_13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